
<file path=[Content_Types].xml><?xml version="1.0" encoding="utf-8"?>
<Types xmlns="http://schemas.openxmlformats.org/package/2006/content-types">
  <Default Extension="png" ContentType="image/png"/>
  <Default Extension="bin" ContentType="application/vnd.openxmlformats-officedocument.oleObject"/>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A014C" w:rsidRDefault="000A014C" w:rsidP="000A014C">
      <w:pPr>
        <w:ind w:hanging="180"/>
        <w:jc w:val="center"/>
        <w:rPr>
          <w:sz w:val="28"/>
          <w:szCs w:val="28"/>
        </w:rPr>
      </w:pPr>
      <w:r w:rsidRPr="000A014C">
        <w:rPr>
          <w:sz w:val="28"/>
          <w:szCs w:val="28"/>
        </w:rPr>
        <w:t xml:space="preserve">Бюджетное учреждение </w:t>
      </w:r>
      <w:r w:rsidR="000725A4">
        <w:rPr>
          <w:sz w:val="28"/>
          <w:szCs w:val="28"/>
        </w:rPr>
        <w:t>Омской области</w:t>
      </w:r>
    </w:p>
    <w:p w:rsidR="000A014C" w:rsidRDefault="000A014C" w:rsidP="000A014C">
      <w:pPr>
        <w:ind w:hanging="180"/>
        <w:jc w:val="center"/>
        <w:rPr>
          <w:sz w:val="28"/>
          <w:szCs w:val="28"/>
        </w:rPr>
      </w:pPr>
      <w:r w:rsidRPr="000A014C">
        <w:rPr>
          <w:sz w:val="28"/>
          <w:szCs w:val="28"/>
        </w:rPr>
        <w:t>«Комплексный центр социального обслуживания населения «Родник»</w:t>
      </w:r>
    </w:p>
    <w:p w:rsidR="000A014C" w:rsidRPr="000A014C" w:rsidRDefault="000A014C" w:rsidP="000A014C">
      <w:pPr>
        <w:ind w:hanging="180"/>
        <w:jc w:val="center"/>
        <w:rPr>
          <w:sz w:val="28"/>
          <w:szCs w:val="28"/>
        </w:rPr>
      </w:pPr>
      <w:r w:rsidRPr="000A014C">
        <w:rPr>
          <w:sz w:val="28"/>
          <w:szCs w:val="28"/>
        </w:rPr>
        <w:t xml:space="preserve"> Ленинского административного </w:t>
      </w:r>
      <w:r w:rsidR="00C03F02">
        <w:rPr>
          <w:sz w:val="28"/>
          <w:szCs w:val="28"/>
        </w:rPr>
        <w:t>округа,</w:t>
      </w:r>
    </w:p>
    <w:p w:rsidR="000A014C" w:rsidRDefault="000A014C" w:rsidP="000A014C">
      <w:pPr>
        <w:jc w:val="center"/>
        <w:rPr>
          <w:sz w:val="28"/>
          <w:szCs w:val="28"/>
        </w:rPr>
      </w:pPr>
      <w:r w:rsidRPr="000A014C">
        <w:rPr>
          <w:sz w:val="28"/>
          <w:szCs w:val="28"/>
        </w:rPr>
        <w:t>отделение социальной реабилитации инвалидов</w:t>
      </w:r>
    </w:p>
    <w:p w:rsidR="000A014C" w:rsidRDefault="000A014C" w:rsidP="000A014C">
      <w:pPr>
        <w:jc w:val="center"/>
        <w:rPr>
          <w:sz w:val="28"/>
          <w:szCs w:val="28"/>
        </w:rPr>
      </w:pPr>
    </w:p>
    <w:p w:rsidR="000A014C" w:rsidRDefault="000A014C" w:rsidP="000A014C">
      <w:pPr>
        <w:jc w:val="center"/>
        <w:rPr>
          <w:sz w:val="28"/>
          <w:szCs w:val="28"/>
        </w:rPr>
      </w:pPr>
    </w:p>
    <w:p w:rsidR="000A014C" w:rsidRDefault="000A014C" w:rsidP="000A014C">
      <w:pPr>
        <w:jc w:val="center"/>
        <w:rPr>
          <w:sz w:val="28"/>
          <w:szCs w:val="28"/>
        </w:rPr>
      </w:pPr>
    </w:p>
    <w:p w:rsidR="00664D9D" w:rsidRDefault="00664D9D" w:rsidP="000A014C">
      <w:pPr>
        <w:jc w:val="center"/>
        <w:rPr>
          <w:sz w:val="28"/>
          <w:szCs w:val="28"/>
        </w:rPr>
      </w:pPr>
    </w:p>
    <w:p w:rsidR="00664D9D" w:rsidRDefault="00664D9D" w:rsidP="000A014C">
      <w:pPr>
        <w:jc w:val="center"/>
        <w:rPr>
          <w:sz w:val="28"/>
          <w:szCs w:val="28"/>
        </w:rPr>
      </w:pPr>
    </w:p>
    <w:p w:rsidR="00664D9D" w:rsidRDefault="00664D9D" w:rsidP="000A014C">
      <w:pPr>
        <w:jc w:val="center"/>
        <w:rPr>
          <w:sz w:val="28"/>
          <w:szCs w:val="28"/>
        </w:rPr>
      </w:pPr>
    </w:p>
    <w:p w:rsidR="00664D9D" w:rsidRDefault="00664D9D" w:rsidP="000A014C">
      <w:pPr>
        <w:jc w:val="center"/>
        <w:rPr>
          <w:sz w:val="28"/>
          <w:szCs w:val="28"/>
        </w:rPr>
      </w:pPr>
    </w:p>
    <w:p w:rsidR="00664D9D" w:rsidRDefault="00664D9D" w:rsidP="000A014C">
      <w:pPr>
        <w:jc w:val="center"/>
        <w:rPr>
          <w:sz w:val="28"/>
          <w:szCs w:val="28"/>
        </w:rPr>
      </w:pPr>
    </w:p>
    <w:p w:rsidR="00664D9D" w:rsidRDefault="00664D9D" w:rsidP="000A014C">
      <w:pPr>
        <w:jc w:val="center"/>
        <w:rPr>
          <w:sz w:val="28"/>
          <w:szCs w:val="28"/>
        </w:rPr>
      </w:pPr>
    </w:p>
    <w:p w:rsidR="00664D9D" w:rsidRDefault="00664D9D" w:rsidP="000A014C">
      <w:pPr>
        <w:jc w:val="center"/>
        <w:rPr>
          <w:sz w:val="28"/>
          <w:szCs w:val="28"/>
        </w:rPr>
      </w:pPr>
    </w:p>
    <w:p w:rsidR="00664D9D" w:rsidRDefault="00664D9D" w:rsidP="000A014C">
      <w:pPr>
        <w:jc w:val="center"/>
        <w:rPr>
          <w:sz w:val="28"/>
          <w:szCs w:val="28"/>
        </w:rPr>
      </w:pPr>
    </w:p>
    <w:p w:rsidR="000A014C" w:rsidRDefault="000A014C" w:rsidP="000A014C">
      <w:pPr>
        <w:jc w:val="center"/>
        <w:rPr>
          <w:sz w:val="28"/>
          <w:szCs w:val="28"/>
        </w:rPr>
      </w:pPr>
    </w:p>
    <w:p w:rsidR="000A014C" w:rsidRPr="007C1244" w:rsidRDefault="000A014C" w:rsidP="000A014C">
      <w:pPr>
        <w:jc w:val="center"/>
        <w:rPr>
          <w:sz w:val="28"/>
          <w:szCs w:val="28"/>
        </w:rPr>
      </w:pPr>
      <w:r w:rsidRPr="007C1244">
        <w:rPr>
          <w:sz w:val="28"/>
          <w:szCs w:val="28"/>
        </w:rPr>
        <w:t xml:space="preserve">Программа </w:t>
      </w:r>
    </w:p>
    <w:p w:rsidR="000A014C" w:rsidRPr="007C1244" w:rsidRDefault="000A014C" w:rsidP="000A014C">
      <w:pPr>
        <w:jc w:val="center"/>
        <w:rPr>
          <w:b/>
          <w:sz w:val="28"/>
          <w:szCs w:val="28"/>
        </w:rPr>
      </w:pPr>
      <w:r w:rsidRPr="007C1244">
        <w:rPr>
          <w:b/>
          <w:sz w:val="28"/>
          <w:szCs w:val="28"/>
        </w:rPr>
        <w:t>"Школа ухода за гражданами пожилого возраста и инвалидами"</w:t>
      </w:r>
    </w:p>
    <w:p w:rsidR="000A014C" w:rsidRPr="000A014C" w:rsidRDefault="000A014C" w:rsidP="000A014C">
      <w:pPr>
        <w:jc w:val="center"/>
        <w:rPr>
          <w:sz w:val="28"/>
          <w:szCs w:val="28"/>
        </w:rPr>
      </w:pPr>
    </w:p>
    <w:p w:rsidR="000A014C" w:rsidRDefault="000A014C" w:rsidP="000A014C"/>
    <w:p w:rsidR="003D6D81" w:rsidRDefault="003D6D81"/>
    <w:p w:rsidR="00CF4952" w:rsidRDefault="00CF4952"/>
    <w:p w:rsidR="00CF4952" w:rsidRDefault="00CF4952"/>
    <w:p w:rsidR="00CF4952" w:rsidRDefault="00CF4952"/>
    <w:p w:rsidR="00CF4952" w:rsidRDefault="00CF4952"/>
    <w:p w:rsidR="00CF4952" w:rsidRDefault="00CF4952"/>
    <w:p w:rsidR="00CF4952" w:rsidRDefault="00CF4952"/>
    <w:p w:rsidR="00CF4952" w:rsidRDefault="00CF4952"/>
    <w:p w:rsidR="00CF4952" w:rsidRDefault="00CF4952"/>
    <w:p w:rsidR="00CF4952" w:rsidRDefault="00CF4952"/>
    <w:p w:rsidR="00CF4952" w:rsidRDefault="00CF4952"/>
    <w:p w:rsidR="00CF4952" w:rsidRDefault="00CF4952"/>
    <w:p w:rsidR="00CF4952" w:rsidRDefault="00CF4952"/>
    <w:p w:rsidR="00CF4952" w:rsidRDefault="00CF4952"/>
    <w:p w:rsidR="00CF4952" w:rsidRDefault="00CF4952"/>
    <w:p w:rsidR="00CF4952" w:rsidRDefault="00CF4952"/>
    <w:p w:rsidR="00CF4952" w:rsidRDefault="00CF4952"/>
    <w:p w:rsidR="00CF4952" w:rsidRDefault="00CF4952"/>
    <w:p w:rsidR="00CF4952" w:rsidRDefault="00CF4952"/>
    <w:p w:rsidR="00CF4952" w:rsidRDefault="00CF4952"/>
    <w:p w:rsidR="00CF4952" w:rsidRDefault="00CF4952"/>
    <w:p w:rsidR="00CF4952" w:rsidRDefault="00CF4952"/>
    <w:p w:rsidR="00CF4952" w:rsidRDefault="00CF4952"/>
    <w:p w:rsidR="00CF4952" w:rsidRDefault="00CF4952"/>
    <w:p w:rsidR="00CF4952" w:rsidRDefault="00CF4952"/>
    <w:p w:rsidR="00CF4952" w:rsidRDefault="00CF4952"/>
    <w:p w:rsidR="00CF4952" w:rsidRDefault="00CF4952"/>
    <w:p w:rsidR="00CF4952" w:rsidRDefault="00CF4952"/>
    <w:p w:rsidR="00CF4952" w:rsidRDefault="00A76B49" w:rsidP="00A76B49">
      <w:pPr>
        <w:jc w:val="center"/>
      </w:pPr>
      <w:r>
        <w:t>г. Омск</w:t>
      </w:r>
    </w:p>
    <w:p w:rsidR="00A76B49" w:rsidRDefault="00A76B49" w:rsidP="00A76B49">
      <w:pPr>
        <w:jc w:val="center"/>
      </w:pPr>
      <w:r>
        <w:t>2023</w:t>
      </w:r>
    </w:p>
    <w:p w:rsidR="00A76B49" w:rsidRDefault="00A76B49" w:rsidP="00A76B49">
      <w:pPr>
        <w:jc w:val="center"/>
      </w:pPr>
    </w:p>
    <w:p w:rsidR="00CF4952" w:rsidRPr="007C1244" w:rsidRDefault="00CF4952" w:rsidP="00CF4952">
      <w:pPr>
        <w:spacing w:line="276" w:lineRule="auto"/>
        <w:ind w:firstLine="709"/>
        <w:jc w:val="both"/>
        <w:rPr>
          <w:sz w:val="28"/>
          <w:szCs w:val="28"/>
        </w:rPr>
      </w:pPr>
      <w:r w:rsidRPr="007C1244">
        <w:rPr>
          <w:sz w:val="28"/>
          <w:szCs w:val="28"/>
        </w:rPr>
        <w:lastRenderedPageBreak/>
        <w:t xml:space="preserve">Человеческая жизнь зачастую сопряжена с опасностями и болезнями. Случается, что человек в один миг оказывается на больничной койке в непривычных для него и родственников условиях. Иногда этот период затягивается на месяцы и годы. Большая ответственность и сложность в это время ложится на плечи тех людей, которые оказываются рядом с больным человеком, помогая ему преодолевать удары судьбы. Больной человек и ухаживающие за ним люди в этот период находятся в тесном контакте, сопровождающемся сильнейшим стрессом для каждого. </w:t>
      </w:r>
    </w:p>
    <w:p w:rsidR="00CF4952" w:rsidRPr="007C1244" w:rsidRDefault="00CF4952" w:rsidP="00CF4952">
      <w:pPr>
        <w:spacing w:line="276" w:lineRule="auto"/>
        <w:ind w:firstLine="708"/>
        <w:jc w:val="both"/>
        <w:rPr>
          <w:sz w:val="28"/>
          <w:szCs w:val="28"/>
        </w:rPr>
      </w:pPr>
      <w:r w:rsidRPr="007C1244">
        <w:rPr>
          <w:sz w:val="28"/>
          <w:szCs w:val="28"/>
        </w:rPr>
        <w:t>К сожалению, не всегда родственники пожилых, престарелых, тяжелобольных людей знают те элементарные способы ухода, которые необходимо выполнять для поддержания здоровья.</w:t>
      </w:r>
    </w:p>
    <w:p w:rsidR="00CF4952" w:rsidRPr="007C1244" w:rsidRDefault="00CF4952" w:rsidP="00C03F02">
      <w:pPr>
        <w:spacing w:line="276" w:lineRule="auto"/>
        <w:ind w:hanging="180"/>
        <w:rPr>
          <w:rStyle w:val="ssmlft21"/>
          <w:sz w:val="28"/>
          <w:szCs w:val="28"/>
        </w:rPr>
      </w:pPr>
      <w:r w:rsidRPr="007C1244">
        <w:rPr>
          <w:b/>
          <w:bCs/>
          <w:sz w:val="28"/>
          <w:szCs w:val="28"/>
        </w:rPr>
        <w:t> </w:t>
      </w:r>
      <w:r>
        <w:rPr>
          <w:b/>
          <w:bCs/>
          <w:sz w:val="28"/>
          <w:szCs w:val="28"/>
        </w:rPr>
        <w:t xml:space="preserve">           </w:t>
      </w:r>
      <w:r w:rsidRPr="007C1244">
        <w:rPr>
          <w:rStyle w:val="ssmlft21"/>
          <w:sz w:val="28"/>
          <w:szCs w:val="28"/>
        </w:rPr>
        <w:t xml:space="preserve">На базе бюджетного учреждения </w:t>
      </w:r>
      <w:r>
        <w:rPr>
          <w:rStyle w:val="ssmlft21"/>
          <w:sz w:val="28"/>
          <w:szCs w:val="28"/>
        </w:rPr>
        <w:t>города Омска</w:t>
      </w:r>
      <w:r w:rsidRPr="007C1244">
        <w:rPr>
          <w:rStyle w:val="ssmlft21"/>
          <w:sz w:val="28"/>
          <w:szCs w:val="28"/>
        </w:rPr>
        <w:t xml:space="preserve"> "</w:t>
      </w:r>
      <w:r>
        <w:rPr>
          <w:sz w:val="28"/>
          <w:szCs w:val="28"/>
        </w:rPr>
        <w:t xml:space="preserve">«Комплексный центр социального </w:t>
      </w:r>
      <w:r w:rsidRPr="000A014C">
        <w:rPr>
          <w:sz w:val="28"/>
          <w:szCs w:val="28"/>
        </w:rPr>
        <w:t xml:space="preserve">обслуживания населения «Родник» Ленинского административного </w:t>
      </w:r>
      <w:r w:rsidR="00C03F02">
        <w:rPr>
          <w:sz w:val="28"/>
          <w:szCs w:val="28"/>
        </w:rPr>
        <w:t xml:space="preserve">округа, </w:t>
      </w:r>
      <w:r w:rsidRPr="000A014C">
        <w:rPr>
          <w:sz w:val="28"/>
          <w:szCs w:val="28"/>
        </w:rPr>
        <w:t>отделение социальной реабилитации инвалидов</w:t>
      </w:r>
      <w:r>
        <w:rPr>
          <w:sz w:val="28"/>
          <w:szCs w:val="28"/>
        </w:rPr>
        <w:t xml:space="preserve"> </w:t>
      </w:r>
      <w:r w:rsidRPr="007C1244">
        <w:rPr>
          <w:rStyle w:val="ssmlft21"/>
          <w:sz w:val="28"/>
          <w:szCs w:val="28"/>
        </w:rPr>
        <w:t xml:space="preserve">реализуется программа </w:t>
      </w:r>
      <w:r w:rsidRPr="007C1244">
        <w:rPr>
          <w:sz w:val="28"/>
          <w:szCs w:val="28"/>
        </w:rPr>
        <w:t>"Школа ухода за гражданами пожилого возраста и инвалидами" (далее</w:t>
      </w:r>
      <w:r>
        <w:rPr>
          <w:sz w:val="28"/>
          <w:szCs w:val="28"/>
        </w:rPr>
        <w:t xml:space="preserve"> </w:t>
      </w:r>
      <w:r w:rsidRPr="007C1244">
        <w:rPr>
          <w:sz w:val="28"/>
          <w:szCs w:val="28"/>
        </w:rPr>
        <w:t xml:space="preserve"> – "Школа ухода")</w:t>
      </w:r>
      <w:r w:rsidRPr="007C1244">
        <w:rPr>
          <w:rStyle w:val="ssmlft21"/>
          <w:sz w:val="28"/>
          <w:szCs w:val="28"/>
        </w:rPr>
        <w:t xml:space="preserve">. </w:t>
      </w:r>
    </w:p>
    <w:p w:rsidR="00CF4952" w:rsidRDefault="00CF4952" w:rsidP="00CF4952">
      <w:pPr>
        <w:spacing w:line="276" w:lineRule="auto"/>
        <w:ind w:firstLine="709"/>
        <w:jc w:val="both"/>
        <w:rPr>
          <w:sz w:val="28"/>
          <w:szCs w:val="28"/>
        </w:rPr>
      </w:pPr>
      <w:r w:rsidRPr="007C1244">
        <w:rPr>
          <w:sz w:val="28"/>
          <w:szCs w:val="28"/>
        </w:rPr>
        <w:t xml:space="preserve">Программа разработана </w:t>
      </w:r>
      <w:r w:rsidRPr="007C1244">
        <w:rPr>
          <w:color w:val="000000"/>
          <w:sz w:val="28"/>
          <w:szCs w:val="28"/>
        </w:rPr>
        <w:t xml:space="preserve">на основе российских рекомендаций "Уход за ослабленными пожилыми людьми" </w:t>
      </w:r>
      <w:r w:rsidRPr="007C1244">
        <w:rPr>
          <w:sz w:val="28"/>
          <w:szCs w:val="28"/>
        </w:rPr>
        <w:t xml:space="preserve">для обучения социальных работников, родственников практическим навыкам общего ухода за больными, а также для улучшения качества жизни больного человека и ухаживающего. </w:t>
      </w:r>
    </w:p>
    <w:p w:rsidR="00CF4952" w:rsidRDefault="00CF4952" w:rsidP="00CF4952">
      <w:pPr>
        <w:spacing w:line="276" w:lineRule="auto"/>
        <w:ind w:firstLine="709"/>
        <w:jc w:val="both"/>
        <w:rPr>
          <w:sz w:val="28"/>
          <w:szCs w:val="28"/>
        </w:rPr>
      </w:pPr>
      <w:r w:rsidRPr="00CF4952">
        <w:rPr>
          <w:sz w:val="28"/>
          <w:szCs w:val="28"/>
        </w:rPr>
        <w:t xml:space="preserve">Школа ухода являются неотъемлемой частью системы долговременного ухода (СДУ). Ее работа направлена на развитие надомного ухода и поддержку семей имеющих в своем составе граждан пожилого возраста, инвалидов нуждающихся в посторонней помощи и уходе, а так же одиноких и одиноко проживающих граждан пожилого возраста и </w:t>
      </w:r>
      <w:r w:rsidR="00C03F02" w:rsidRPr="00CF4952">
        <w:rPr>
          <w:sz w:val="28"/>
          <w:szCs w:val="28"/>
        </w:rPr>
        <w:t>инвалидов,</w:t>
      </w:r>
      <w:r w:rsidRPr="00CF4952">
        <w:rPr>
          <w:sz w:val="28"/>
          <w:szCs w:val="28"/>
        </w:rPr>
        <w:t xml:space="preserve"> получающих услуги социального работника, сиделки. </w:t>
      </w:r>
    </w:p>
    <w:p w:rsidR="00CF4952" w:rsidRPr="00CF4952" w:rsidRDefault="00CF4952" w:rsidP="00CF4952">
      <w:pPr>
        <w:spacing w:line="276" w:lineRule="auto"/>
        <w:ind w:firstLine="709"/>
        <w:jc w:val="both"/>
        <w:rPr>
          <w:sz w:val="28"/>
          <w:szCs w:val="28"/>
        </w:rPr>
      </w:pPr>
      <w:r>
        <w:rPr>
          <w:sz w:val="28"/>
          <w:szCs w:val="28"/>
        </w:rPr>
        <w:t xml:space="preserve">      </w:t>
      </w:r>
      <w:r w:rsidRPr="00CF4952">
        <w:rPr>
          <w:sz w:val="28"/>
          <w:szCs w:val="28"/>
        </w:rPr>
        <w:t>Школа ухода (ШУ) - это комплекс мероприятий, направленных на информирование, консультирование, обучение и психологическую поддержку лиц, осуществляющих уход за людьми с выраженным снижением способности к самообслуживанию, необходимым навыкам качественного ухода в соответствии с потребностями нуждающегося в помощи человека.</w:t>
      </w:r>
    </w:p>
    <w:p w:rsidR="00CF4952" w:rsidRDefault="00CF4952" w:rsidP="00CF4952">
      <w:pPr>
        <w:spacing w:line="276" w:lineRule="auto"/>
      </w:pPr>
    </w:p>
    <w:p w:rsidR="00CF4952" w:rsidRDefault="00CF4952" w:rsidP="00CF4952">
      <w:pPr>
        <w:spacing w:line="276" w:lineRule="auto"/>
      </w:pPr>
    </w:p>
    <w:p w:rsidR="00CF4952" w:rsidRDefault="00CF4952" w:rsidP="00CF4952">
      <w:pPr>
        <w:spacing w:line="276" w:lineRule="auto"/>
      </w:pPr>
    </w:p>
    <w:p w:rsidR="00CF4952" w:rsidRDefault="00CF4952" w:rsidP="00CF4952">
      <w:pPr>
        <w:spacing w:line="276" w:lineRule="auto"/>
      </w:pPr>
    </w:p>
    <w:p w:rsidR="00CF4952" w:rsidRDefault="00CF4952" w:rsidP="00CF4952">
      <w:pPr>
        <w:spacing w:line="276" w:lineRule="auto"/>
      </w:pPr>
    </w:p>
    <w:p w:rsidR="00CF4952" w:rsidRDefault="00CF4952" w:rsidP="00CF4952">
      <w:pPr>
        <w:spacing w:line="276" w:lineRule="auto"/>
      </w:pPr>
    </w:p>
    <w:p w:rsidR="00CF4952" w:rsidRDefault="00CF4952" w:rsidP="00CF4952">
      <w:pPr>
        <w:spacing w:line="276" w:lineRule="auto"/>
      </w:pPr>
    </w:p>
    <w:p w:rsidR="00CF4952" w:rsidRDefault="00CF4952" w:rsidP="00CF4952">
      <w:pPr>
        <w:spacing w:line="276" w:lineRule="auto"/>
      </w:pPr>
    </w:p>
    <w:p w:rsidR="00CF4952" w:rsidRDefault="00CF4952" w:rsidP="00CF4952">
      <w:pPr>
        <w:spacing w:line="276" w:lineRule="auto"/>
      </w:pPr>
    </w:p>
    <w:p w:rsidR="00CF4952" w:rsidRDefault="00CF4952" w:rsidP="00CF4952">
      <w:pPr>
        <w:spacing w:line="276" w:lineRule="auto"/>
      </w:pPr>
    </w:p>
    <w:p w:rsidR="00664D9D" w:rsidRDefault="00664D9D" w:rsidP="00CF4952">
      <w:pPr>
        <w:spacing w:line="276" w:lineRule="auto"/>
      </w:pPr>
    </w:p>
    <w:p w:rsidR="00CF4952" w:rsidRDefault="00CF4952" w:rsidP="00CF4952">
      <w:pPr>
        <w:spacing w:line="276" w:lineRule="auto"/>
      </w:pPr>
    </w:p>
    <w:p w:rsidR="00CF4952" w:rsidRDefault="00CF4952" w:rsidP="00CF4952">
      <w:pPr>
        <w:spacing w:line="276" w:lineRule="auto"/>
      </w:pPr>
    </w:p>
    <w:p w:rsidR="00CF4952" w:rsidRDefault="00CF4952" w:rsidP="00CF4952">
      <w:pPr>
        <w:spacing w:line="276" w:lineRule="auto"/>
      </w:pPr>
    </w:p>
    <w:p w:rsidR="00CF4952" w:rsidRPr="007C1244" w:rsidRDefault="00CF4952" w:rsidP="00CF4952">
      <w:pPr>
        <w:spacing w:line="276" w:lineRule="auto"/>
        <w:ind w:firstLine="709"/>
        <w:jc w:val="both"/>
        <w:rPr>
          <w:rStyle w:val="ssmlft21"/>
          <w:sz w:val="28"/>
          <w:szCs w:val="28"/>
        </w:rPr>
      </w:pPr>
      <w:r w:rsidRPr="007C1244">
        <w:rPr>
          <w:rStyle w:val="ssmlft22"/>
          <w:b/>
          <w:sz w:val="28"/>
          <w:szCs w:val="28"/>
        </w:rPr>
        <w:lastRenderedPageBreak/>
        <w:t>Цель программы</w:t>
      </w:r>
      <w:r w:rsidRPr="007C1244">
        <w:rPr>
          <w:rStyle w:val="ssmlft21"/>
          <w:sz w:val="28"/>
          <w:szCs w:val="28"/>
        </w:rPr>
        <w:t>:</w:t>
      </w:r>
    </w:p>
    <w:p w:rsidR="00CF4952" w:rsidRPr="007C1244" w:rsidRDefault="00CF4952" w:rsidP="00CF4952">
      <w:pPr>
        <w:pStyle w:val="21"/>
        <w:shd w:val="clear" w:color="auto" w:fill="auto"/>
        <w:tabs>
          <w:tab w:val="left" w:pos="0"/>
        </w:tabs>
        <w:spacing w:before="0" w:after="0" w:line="276" w:lineRule="auto"/>
        <w:ind w:right="40" w:firstLine="567"/>
        <w:jc w:val="both"/>
        <w:rPr>
          <w:rFonts w:ascii="Times New Roman" w:hAnsi="Times New Roman" w:cs="Times New Roman"/>
          <w:color w:val="000000"/>
          <w:sz w:val="28"/>
          <w:szCs w:val="28"/>
          <w:shd w:val="clear" w:color="auto" w:fill="FFFFFF"/>
        </w:rPr>
      </w:pPr>
      <w:r w:rsidRPr="007C1244">
        <w:rPr>
          <w:rFonts w:ascii="Times New Roman" w:hAnsi="Times New Roman" w:cs="Times New Roman"/>
          <w:color w:val="000000"/>
          <w:sz w:val="28"/>
          <w:szCs w:val="28"/>
          <w:shd w:val="clear" w:color="auto" w:fill="FFFFFF"/>
        </w:rPr>
        <w:t xml:space="preserve">Повышение эффективности реабилитационных мероприятий для граждан, имеющих нарушения здоровья, </w:t>
      </w:r>
      <w:r>
        <w:rPr>
          <w:rFonts w:ascii="Times New Roman" w:hAnsi="Times New Roman" w:cs="Times New Roman"/>
          <w:color w:val="000000"/>
          <w:sz w:val="28"/>
          <w:szCs w:val="28"/>
          <w:shd w:val="clear" w:color="auto" w:fill="FFFFFF"/>
        </w:rPr>
        <w:t xml:space="preserve">в т.ч. </w:t>
      </w:r>
      <w:r w:rsidRPr="007C1244">
        <w:rPr>
          <w:rFonts w:ascii="Times New Roman" w:hAnsi="Times New Roman" w:cs="Times New Roman"/>
          <w:color w:val="000000"/>
          <w:sz w:val="28"/>
          <w:szCs w:val="28"/>
          <w:shd w:val="clear" w:color="auto" w:fill="FFFFFF"/>
        </w:rPr>
        <w:t>двигательных функций</w:t>
      </w:r>
      <w:r>
        <w:rPr>
          <w:rFonts w:ascii="Times New Roman" w:hAnsi="Times New Roman" w:cs="Times New Roman"/>
          <w:color w:val="000000"/>
          <w:sz w:val="28"/>
          <w:szCs w:val="28"/>
          <w:shd w:val="clear" w:color="auto" w:fill="FFFFFF"/>
        </w:rPr>
        <w:t>;</w:t>
      </w:r>
      <w:r w:rsidRPr="007C1244">
        <w:rPr>
          <w:rFonts w:ascii="Times New Roman" w:hAnsi="Times New Roman" w:cs="Times New Roman"/>
          <w:color w:val="000000"/>
          <w:sz w:val="28"/>
          <w:szCs w:val="28"/>
          <w:shd w:val="clear" w:color="auto" w:fill="FFFFFF"/>
        </w:rPr>
        <w:t xml:space="preserve"> повышение качества их жизни</w:t>
      </w:r>
      <w:r>
        <w:rPr>
          <w:rFonts w:ascii="Times New Roman" w:hAnsi="Times New Roman" w:cs="Times New Roman"/>
          <w:color w:val="000000"/>
          <w:sz w:val="28"/>
          <w:szCs w:val="28"/>
          <w:shd w:val="clear" w:color="auto" w:fill="FFFFFF"/>
        </w:rPr>
        <w:t xml:space="preserve"> и</w:t>
      </w:r>
      <w:r w:rsidRPr="007C1244">
        <w:rPr>
          <w:rFonts w:ascii="Times New Roman" w:hAnsi="Times New Roman" w:cs="Times New Roman"/>
          <w:color w:val="000000"/>
          <w:sz w:val="28"/>
          <w:szCs w:val="28"/>
          <w:shd w:val="clear" w:color="auto" w:fill="FFFFFF"/>
        </w:rPr>
        <w:t xml:space="preserve"> обеспечение доступной среды жизнедеятельности.</w:t>
      </w:r>
    </w:p>
    <w:p w:rsidR="00697ED0" w:rsidRDefault="00697ED0" w:rsidP="00CF4952">
      <w:pPr>
        <w:spacing w:line="276" w:lineRule="auto"/>
        <w:ind w:firstLine="540"/>
        <w:rPr>
          <w:b/>
          <w:sz w:val="28"/>
          <w:szCs w:val="28"/>
        </w:rPr>
      </w:pPr>
    </w:p>
    <w:p w:rsidR="00CF4952" w:rsidRPr="007C1244" w:rsidRDefault="00CF4952" w:rsidP="00CF4952">
      <w:pPr>
        <w:spacing w:line="276" w:lineRule="auto"/>
        <w:ind w:firstLine="540"/>
        <w:rPr>
          <w:b/>
          <w:sz w:val="28"/>
          <w:szCs w:val="28"/>
        </w:rPr>
      </w:pPr>
      <w:r w:rsidRPr="007C1244">
        <w:rPr>
          <w:b/>
          <w:sz w:val="28"/>
          <w:szCs w:val="28"/>
        </w:rPr>
        <w:t>Задачи программы:</w:t>
      </w:r>
    </w:p>
    <w:p w:rsidR="00CF4952" w:rsidRPr="007C1244" w:rsidRDefault="00CF4952" w:rsidP="00CF4952">
      <w:pPr>
        <w:spacing w:line="276" w:lineRule="auto"/>
        <w:ind w:firstLine="540"/>
        <w:jc w:val="both"/>
        <w:rPr>
          <w:sz w:val="28"/>
          <w:szCs w:val="28"/>
        </w:rPr>
      </w:pPr>
      <w:r w:rsidRPr="007C1244">
        <w:rPr>
          <w:b/>
          <w:sz w:val="28"/>
          <w:szCs w:val="28"/>
        </w:rPr>
        <w:t xml:space="preserve">- </w:t>
      </w:r>
      <w:r w:rsidRPr="007C1244">
        <w:rPr>
          <w:sz w:val="28"/>
          <w:szCs w:val="28"/>
        </w:rPr>
        <w:t>достижение оптимально возможного уровня жизни и социальной адаптации инвалида или пожилого человека в привычной для них домашней обстановке в окружении семьи;</w:t>
      </w:r>
    </w:p>
    <w:p w:rsidR="00CF4952" w:rsidRPr="007C1244" w:rsidRDefault="00CF4952" w:rsidP="00CF4952">
      <w:pPr>
        <w:pStyle w:val="21"/>
        <w:shd w:val="clear" w:color="auto" w:fill="auto"/>
        <w:spacing w:before="0" w:after="0" w:line="276" w:lineRule="auto"/>
        <w:ind w:right="40" w:firstLine="567"/>
        <w:jc w:val="both"/>
        <w:rPr>
          <w:rFonts w:ascii="Times New Roman" w:hAnsi="Times New Roman" w:cs="Times New Roman"/>
          <w:sz w:val="28"/>
          <w:szCs w:val="28"/>
        </w:rPr>
      </w:pPr>
      <w:r w:rsidRPr="007C1244">
        <w:rPr>
          <w:rFonts w:ascii="Times New Roman" w:hAnsi="Times New Roman" w:cs="Times New Roman"/>
          <w:color w:val="000000"/>
          <w:sz w:val="28"/>
          <w:szCs w:val="28"/>
        </w:rPr>
        <w:t xml:space="preserve">- ознакомление лиц, осуществляющих уход </w:t>
      </w:r>
      <w:r w:rsidRPr="007C1244">
        <w:rPr>
          <w:rFonts w:ascii="Times New Roman" w:hAnsi="Times New Roman" w:cs="Times New Roman"/>
          <w:color w:val="000000"/>
          <w:sz w:val="28"/>
          <w:szCs w:val="28"/>
          <w:shd w:val="clear" w:color="auto" w:fill="FFFFFF"/>
        </w:rPr>
        <w:t>за гражданами на дому</w:t>
      </w:r>
      <w:r>
        <w:rPr>
          <w:rFonts w:ascii="Times New Roman" w:hAnsi="Times New Roman" w:cs="Times New Roman"/>
          <w:color w:val="000000"/>
          <w:sz w:val="28"/>
          <w:szCs w:val="28"/>
          <w:shd w:val="clear" w:color="auto" w:fill="FFFFFF"/>
        </w:rPr>
        <w:t>,</w:t>
      </w:r>
      <w:r w:rsidRPr="007C1244">
        <w:rPr>
          <w:rFonts w:ascii="Times New Roman" w:hAnsi="Times New Roman" w:cs="Times New Roman"/>
          <w:color w:val="000000"/>
          <w:sz w:val="28"/>
          <w:szCs w:val="28"/>
        </w:rPr>
        <w:t xml:space="preserve"> с основами геронтологии и специфическими проблемами здоровья граждан пожилого возраста;</w:t>
      </w:r>
    </w:p>
    <w:p w:rsidR="00CF4952" w:rsidRPr="007C1244" w:rsidRDefault="00CF4952" w:rsidP="00CF4952">
      <w:pPr>
        <w:pStyle w:val="21"/>
        <w:shd w:val="clear" w:color="auto" w:fill="auto"/>
        <w:spacing w:before="0" w:after="0" w:line="276" w:lineRule="auto"/>
        <w:ind w:right="40" w:firstLine="567"/>
        <w:jc w:val="both"/>
        <w:rPr>
          <w:rFonts w:ascii="Times New Roman" w:hAnsi="Times New Roman" w:cs="Times New Roman"/>
          <w:sz w:val="28"/>
          <w:szCs w:val="28"/>
        </w:rPr>
      </w:pPr>
      <w:r w:rsidRPr="007C1244">
        <w:rPr>
          <w:rFonts w:ascii="Times New Roman" w:hAnsi="Times New Roman" w:cs="Times New Roman"/>
          <w:color w:val="000000"/>
          <w:sz w:val="28"/>
          <w:szCs w:val="28"/>
          <w:shd w:val="clear" w:color="auto" w:fill="FFFFFF"/>
        </w:rPr>
        <w:t xml:space="preserve">- обучение </w:t>
      </w:r>
      <w:r w:rsidRPr="007C1244">
        <w:rPr>
          <w:rFonts w:ascii="Times New Roman" w:hAnsi="Times New Roman" w:cs="Times New Roman"/>
          <w:color w:val="000000"/>
          <w:sz w:val="28"/>
          <w:szCs w:val="28"/>
        </w:rPr>
        <w:t xml:space="preserve">лиц, осуществляющих уход </w:t>
      </w:r>
      <w:r w:rsidRPr="007C1244">
        <w:rPr>
          <w:rFonts w:ascii="Times New Roman" w:hAnsi="Times New Roman" w:cs="Times New Roman"/>
          <w:color w:val="000000"/>
          <w:sz w:val="28"/>
          <w:szCs w:val="28"/>
          <w:shd w:val="clear" w:color="auto" w:fill="FFFFFF"/>
        </w:rPr>
        <w:t>за гражданами</w:t>
      </w:r>
      <w:r>
        <w:rPr>
          <w:rFonts w:ascii="Times New Roman" w:hAnsi="Times New Roman" w:cs="Times New Roman"/>
          <w:color w:val="000000"/>
          <w:sz w:val="28"/>
          <w:szCs w:val="28"/>
          <w:shd w:val="clear" w:color="auto" w:fill="FFFFFF"/>
        </w:rPr>
        <w:t xml:space="preserve"> на </w:t>
      </w:r>
      <w:r w:rsidRPr="007C1244">
        <w:rPr>
          <w:rFonts w:ascii="Times New Roman" w:hAnsi="Times New Roman" w:cs="Times New Roman"/>
          <w:color w:val="000000"/>
          <w:sz w:val="28"/>
          <w:szCs w:val="28"/>
          <w:shd w:val="clear" w:color="auto" w:fill="FFFFFF"/>
        </w:rPr>
        <w:t>дому</w:t>
      </w:r>
      <w:r>
        <w:rPr>
          <w:rFonts w:ascii="Times New Roman" w:hAnsi="Times New Roman" w:cs="Times New Roman"/>
          <w:color w:val="000000"/>
          <w:sz w:val="28"/>
          <w:szCs w:val="28"/>
          <w:shd w:val="clear" w:color="auto" w:fill="FFFFFF"/>
        </w:rPr>
        <w:t>,</w:t>
      </w:r>
      <w:r w:rsidRPr="007C1244">
        <w:rPr>
          <w:rFonts w:ascii="Times New Roman" w:hAnsi="Times New Roman" w:cs="Times New Roman"/>
          <w:color w:val="000000"/>
          <w:sz w:val="28"/>
          <w:szCs w:val="28"/>
        </w:rPr>
        <w:t xml:space="preserve"> </w:t>
      </w:r>
      <w:r w:rsidRPr="007C1244">
        <w:rPr>
          <w:rFonts w:ascii="Times New Roman" w:hAnsi="Times New Roman" w:cs="Times New Roman"/>
          <w:color w:val="000000"/>
          <w:sz w:val="28"/>
          <w:szCs w:val="28"/>
          <w:shd w:val="clear" w:color="auto" w:fill="FFFFFF"/>
        </w:rPr>
        <w:t>методам контроля за изменениями состояния здоровья, профилактике осложнений, созданию благоприятной обстановки и психологической атмосферы, принципам общего ухода</w:t>
      </w:r>
      <w:r>
        <w:rPr>
          <w:rFonts w:ascii="Times New Roman" w:hAnsi="Times New Roman" w:cs="Times New Roman"/>
          <w:color w:val="000000"/>
          <w:sz w:val="28"/>
          <w:szCs w:val="28"/>
          <w:shd w:val="clear" w:color="auto" w:fill="FFFFFF"/>
        </w:rPr>
        <w:t>;</w:t>
      </w:r>
    </w:p>
    <w:p w:rsidR="00CF4952" w:rsidRPr="007C1244" w:rsidRDefault="00CF4952" w:rsidP="00CF4952">
      <w:pPr>
        <w:pStyle w:val="21"/>
        <w:shd w:val="clear" w:color="auto" w:fill="auto"/>
        <w:tabs>
          <w:tab w:val="left" w:pos="0"/>
        </w:tabs>
        <w:spacing w:before="0" w:after="0" w:line="276" w:lineRule="auto"/>
        <w:ind w:right="40" w:firstLine="567"/>
        <w:jc w:val="both"/>
        <w:rPr>
          <w:rFonts w:ascii="Times New Roman" w:hAnsi="Times New Roman" w:cs="Times New Roman"/>
          <w:color w:val="000000"/>
          <w:sz w:val="28"/>
          <w:szCs w:val="28"/>
        </w:rPr>
      </w:pPr>
      <w:r w:rsidRPr="007C1244">
        <w:rPr>
          <w:rFonts w:ascii="Times New Roman" w:hAnsi="Times New Roman" w:cs="Times New Roman"/>
          <w:color w:val="000000"/>
          <w:sz w:val="28"/>
          <w:szCs w:val="28"/>
        </w:rPr>
        <w:t xml:space="preserve">- обучение лиц, осуществляющих уход </w:t>
      </w:r>
      <w:r w:rsidRPr="007C1244">
        <w:rPr>
          <w:rFonts w:ascii="Times New Roman" w:hAnsi="Times New Roman" w:cs="Times New Roman"/>
          <w:color w:val="000000"/>
          <w:sz w:val="28"/>
          <w:szCs w:val="28"/>
          <w:shd w:val="clear" w:color="auto" w:fill="FFFFFF"/>
        </w:rPr>
        <w:t>за гражданами</w:t>
      </w:r>
      <w:r>
        <w:rPr>
          <w:rFonts w:ascii="Times New Roman" w:hAnsi="Times New Roman" w:cs="Times New Roman"/>
          <w:color w:val="000000"/>
          <w:sz w:val="28"/>
          <w:szCs w:val="28"/>
          <w:shd w:val="clear" w:color="auto" w:fill="FFFFFF"/>
        </w:rPr>
        <w:t xml:space="preserve"> </w:t>
      </w:r>
      <w:r w:rsidRPr="007C1244">
        <w:rPr>
          <w:rFonts w:ascii="Times New Roman" w:hAnsi="Times New Roman" w:cs="Times New Roman"/>
          <w:color w:val="000000"/>
          <w:sz w:val="28"/>
          <w:szCs w:val="28"/>
          <w:shd w:val="clear" w:color="auto" w:fill="FFFFFF"/>
        </w:rPr>
        <w:t>на дому</w:t>
      </w:r>
      <w:r>
        <w:rPr>
          <w:rFonts w:ascii="Times New Roman" w:hAnsi="Times New Roman" w:cs="Times New Roman"/>
          <w:color w:val="000000"/>
          <w:sz w:val="28"/>
          <w:szCs w:val="28"/>
          <w:shd w:val="clear" w:color="auto" w:fill="FFFFFF"/>
        </w:rPr>
        <w:t>,</w:t>
      </w:r>
      <w:r w:rsidRPr="007C1244">
        <w:rPr>
          <w:rFonts w:ascii="Times New Roman" w:hAnsi="Times New Roman" w:cs="Times New Roman"/>
          <w:color w:val="000000"/>
          <w:sz w:val="28"/>
          <w:szCs w:val="28"/>
        </w:rPr>
        <w:t xml:space="preserve"> практическим навыкам и методам самопомощи, пользованию техническими средствами реабилитации и вспомогательными средствами;</w:t>
      </w:r>
    </w:p>
    <w:p w:rsidR="00CF4952" w:rsidRDefault="00CF4952" w:rsidP="00CF4952">
      <w:pPr>
        <w:spacing w:line="276" w:lineRule="auto"/>
        <w:ind w:firstLine="567"/>
        <w:jc w:val="both"/>
        <w:rPr>
          <w:sz w:val="28"/>
          <w:szCs w:val="28"/>
        </w:rPr>
      </w:pPr>
      <w:r w:rsidRPr="007C1244">
        <w:rPr>
          <w:sz w:val="28"/>
          <w:szCs w:val="28"/>
        </w:rPr>
        <w:t xml:space="preserve">- информирование и консультирование родственников, осуществляющих уход, по вопросам </w:t>
      </w:r>
      <w:r>
        <w:rPr>
          <w:sz w:val="28"/>
          <w:szCs w:val="28"/>
        </w:rPr>
        <w:t xml:space="preserve">социальной </w:t>
      </w:r>
      <w:r w:rsidRPr="007C1244">
        <w:rPr>
          <w:sz w:val="28"/>
          <w:szCs w:val="28"/>
        </w:rPr>
        <w:t>реабилитации.</w:t>
      </w:r>
    </w:p>
    <w:p w:rsidR="00697ED0" w:rsidRDefault="00697ED0" w:rsidP="00970346">
      <w:pPr>
        <w:spacing w:line="276" w:lineRule="auto"/>
        <w:rPr>
          <w:b/>
          <w:sz w:val="28"/>
          <w:szCs w:val="28"/>
        </w:rPr>
      </w:pPr>
    </w:p>
    <w:p w:rsidR="00970346" w:rsidRPr="00970346" w:rsidRDefault="00970346" w:rsidP="00970346">
      <w:pPr>
        <w:spacing w:line="276" w:lineRule="auto"/>
        <w:rPr>
          <w:sz w:val="28"/>
          <w:szCs w:val="28"/>
        </w:rPr>
      </w:pPr>
      <w:r w:rsidRPr="00970346">
        <w:rPr>
          <w:b/>
          <w:sz w:val="28"/>
          <w:szCs w:val="28"/>
        </w:rPr>
        <w:t>Целевая группа</w:t>
      </w:r>
      <w:r w:rsidR="001A0DD0">
        <w:rPr>
          <w:b/>
          <w:sz w:val="28"/>
          <w:szCs w:val="28"/>
        </w:rPr>
        <w:t>:</w:t>
      </w:r>
    </w:p>
    <w:p w:rsidR="00970346" w:rsidRPr="00970346" w:rsidRDefault="00970346" w:rsidP="00970346">
      <w:pPr>
        <w:numPr>
          <w:ilvl w:val="0"/>
          <w:numId w:val="1"/>
        </w:numPr>
        <w:spacing w:line="276" w:lineRule="auto"/>
        <w:jc w:val="both"/>
        <w:rPr>
          <w:sz w:val="28"/>
          <w:szCs w:val="28"/>
        </w:rPr>
      </w:pPr>
      <w:r w:rsidRPr="00970346">
        <w:rPr>
          <w:sz w:val="28"/>
          <w:szCs w:val="28"/>
        </w:rPr>
        <w:t>Родственники, осуществляющие уход за больным человеком.</w:t>
      </w:r>
    </w:p>
    <w:p w:rsidR="00970346" w:rsidRPr="00970346" w:rsidRDefault="00970346" w:rsidP="00970346">
      <w:pPr>
        <w:numPr>
          <w:ilvl w:val="0"/>
          <w:numId w:val="1"/>
        </w:numPr>
        <w:spacing w:line="276" w:lineRule="auto"/>
        <w:jc w:val="both"/>
        <w:rPr>
          <w:sz w:val="28"/>
          <w:szCs w:val="28"/>
        </w:rPr>
      </w:pPr>
      <w:r>
        <w:rPr>
          <w:sz w:val="28"/>
          <w:szCs w:val="28"/>
        </w:rPr>
        <w:t>Социальные работники, сиделки</w:t>
      </w:r>
      <w:r w:rsidRPr="00970346">
        <w:rPr>
          <w:sz w:val="28"/>
          <w:szCs w:val="28"/>
        </w:rPr>
        <w:t>.</w:t>
      </w:r>
    </w:p>
    <w:p w:rsidR="00697ED0" w:rsidRDefault="00697ED0" w:rsidP="00970346">
      <w:pPr>
        <w:spacing w:line="276" w:lineRule="auto"/>
        <w:rPr>
          <w:b/>
          <w:sz w:val="28"/>
          <w:szCs w:val="28"/>
        </w:rPr>
      </w:pPr>
    </w:p>
    <w:p w:rsidR="00970346" w:rsidRPr="00970346" w:rsidRDefault="00970346" w:rsidP="00970346">
      <w:pPr>
        <w:spacing w:line="276" w:lineRule="auto"/>
        <w:rPr>
          <w:b/>
          <w:sz w:val="28"/>
          <w:szCs w:val="28"/>
        </w:rPr>
      </w:pPr>
      <w:r w:rsidRPr="00970346">
        <w:rPr>
          <w:b/>
          <w:sz w:val="28"/>
          <w:szCs w:val="28"/>
        </w:rPr>
        <w:t>Методы, формы занятий</w:t>
      </w:r>
      <w:r w:rsidR="001A0DD0">
        <w:rPr>
          <w:b/>
          <w:sz w:val="28"/>
          <w:szCs w:val="28"/>
        </w:rPr>
        <w:t>:</w:t>
      </w:r>
    </w:p>
    <w:p w:rsidR="00970346" w:rsidRPr="00970346" w:rsidRDefault="00970346" w:rsidP="00970346">
      <w:pPr>
        <w:spacing w:line="276" w:lineRule="auto"/>
        <w:ind w:firstLine="709"/>
        <w:jc w:val="both"/>
        <w:rPr>
          <w:sz w:val="28"/>
          <w:szCs w:val="28"/>
        </w:rPr>
      </w:pPr>
      <w:r w:rsidRPr="00970346">
        <w:rPr>
          <w:sz w:val="28"/>
          <w:szCs w:val="28"/>
        </w:rPr>
        <w:t>В программе используются следующие методы работы: тематические лекции и практические занятия</w:t>
      </w:r>
      <w:r w:rsidR="00C03F02">
        <w:rPr>
          <w:sz w:val="28"/>
          <w:szCs w:val="28"/>
        </w:rPr>
        <w:t>, консультации.</w:t>
      </w:r>
      <w:r w:rsidRPr="00970346">
        <w:rPr>
          <w:sz w:val="28"/>
          <w:szCs w:val="28"/>
        </w:rPr>
        <w:t xml:space="preserve"> </w:t>
      </w:r>
    </w:p>
    <w:p w:rsidR="00970346" w:rsidRPr="00970346" w:rsidRDefault="00970346" w:rsidP="00970346">
      <w:pPr>
        <w:spacing w:line="276" w:lineRule="auto"/>
        <w:ind w:firstLine="709"/>
        <w:jc w:val="both"/>
        <w:rPr>
          <w:sz w:val="28"/>
          <w:szCs w:val="28"/>
        </w:rPr>
      </w:pPr>
      <w:r w:rsidRPr="00970346">
        <w:rPr>
          <w:sz w:val="28"/>
          <w:szCs w:val="28"/>
        </w:rPr>
        <w:t xml:space="preserve">Обучение в школе ухода предусматривает индивидуальные и групповые занятия. </w:t>
      </w:r>
    </w:p>
    <w:p w:rsidR="00697ED0" w:rsidRDefault="00697ED0" w:rsidP="00970346">
      <w:pPr>
        <w:spacing w:line="276" w:lineRule="auto"/>
        <w:rPr>
          <w:b/>
          <w:sz w:val="28"/>
          <w:szCs w:val="28"/>
        </w:rPr>
      </w:pPr>
    </w:p>
    <w:p w:rsidR="00CF4952" w:rsidRDefault="001A0DD0" w:rsidP="00970346">
      <w:pPr>
        <w:spacing w:line="276" w:lineRule="auto"/>
        <w:rPr>
          <w:b/>
          <w:sz w:val="28"/>
          <w:szCs w:val="28"/>
        </w:rPr>
      </w:pPr>
      <w:r w:rsidRPr="001A0DD0">
        <w:rPr>
          <w:b/>
          <w:sz w:val="28"/>
          <w:szCs w:val="28"/>
        </w:rPr>
        <w:t>Ожидаемые результаты программы:</w:t>
      </w:r>
    </w:p>
    <w:p w:rsidR="001A0DD0" w:rsidRDefault="001A0DD0" w:rsidP="001A0DD0">
      <w:pPr>
        <w:spacing w:line="276" w:lineRule="auto"/>
        <w:rPr>
          <w:sz w:val="28"/>
          <w:szCs w:val="28"/>
        </w:rPr>
      </w:pPr>
      <w:r w:rsidRPr="001A0DD0">
        <w:rPr>
          <w:sz w:val="28"/>
          <w:szCs w:val="28"/>
        </w:rPr>
        <w:t>- повышение</w:t>
      </w:r>
      <w:r>
        <w:rPr>
          <w:sz w:val="28"/>
          <w:szCs w:val="28"/>
        </w:rPr>
        <w:t xml:space="preserve"> качества жизни граждан, нуждающихся в уходе;</w:t>
      </w:r>
    </w:p>
    <w:p w:rsidR="001A0DD0" w:rsidRDefault="001A0DD0" w:rsidP="001A0DD0">
      <w:pPr>
        <w:spacing w:line="276" w:lineRule="auto"/>
        <w:rPr>
          <w:sz w:val="28"/>
          <w:szCs w:val="28"/>
        </w:rPr>
      </w:pPr>
      <w:r>
        <w:rPr>
          <w:sz w:val="28"/>
          <w:szCs w:val="28"/>
        </w:rPr>
        <w:t>- социально-бытовая и социально-средовая адаптация инвалидов;</w:t>
      </w:r>
    </w:p>
    <w:p w:rsidR="001A0DD0" w:rsidRDefault="001A0DD0" w:rsidP="001A0DD0">
      <w:pPr>
        <w:spacing w:line="276" w:lineRule="auto"/>
        <w:rPr>
          <w:sz w:val="28"/>
          <w:szCs w:val="28"/>
        </w:rPr>
      </w:pPr>
      <w:r>
        <w:rPr>
          <w:sz w:val="28"/>
          <w:szCs w:val="28"/>
        </w:rPr>
        <w:t>- создание благоприятной обстановки и психологической атмосферы в семье, где проживает больной человек;</w:t>
      </w:r>
    </w:p>
    <w:p w:rsidR="001A0DD0" w:rsidRDefault="001A0DD0" w:rsidP="001A0DD0">
      <w:pPr>
        <w:spacing w:line="276" w:lineRule="auto"/>
        <w:rPr>
          <w:sz w:val="28"/>
          <w:szCs w:val="28"/>
        </w:rPr>
      </w:pPr>
      <w:r>
        <w:rPr>
          <w:sz w:val="28"/>
          <w:szCs w:val="28"/>
        </w:rPr>
        <w:t>- высвобождение времени родственников, за счет оптимизации процесса ухода;</w:t>
      </w:r>
    </w:p>
    <w:p w:rsidR="001A0DD0" w:rsidRPr="001A0DD0" w:rsidRDefault="001A0DD0" w:rsidP="001A0DD0">
      <w:pPr>
        <w:spacing w:line="276" w:lineRule="auto"/>
        <w:rPr>
          <w:sz w:val="28"/>
          <w:szCs w:val="28"/>
        </w:rPr>
      </w:pPr>
      <w:r>
        <w:rPr>
          <w:sz w:val="28"/>
          <w:szCs w:val="28"/>
        </w:rPr>
        <w:t>- снижение потребности тяжелобольных граждан в услугах стационарных учреждений здравоохранения и социального обслуживания.</w:t>
      </w:r>
    </w:p>
    <w:p w:rsidR="00CF4952" w:rsidRPr="00970346" w:rsidRDefault="00CF4952" w:rsidP="00970346">
      <w:pPr>
        <w:spacing w:line="276" w:lineRule="auto"/>
        <w:rPr>
          <w:sz w:val="28"/>
          <w:szCs w:val="28"/>
        </w:rPr>
      </w:pPr>
    </w:p>
    <w:p w:rsidR="00CF4952" w:rsidRDefault="00CF4952" w:rsidP="00CF4952">
      <w:pPr>
        <w:spacing w:line="276" w:lineRule="auto"/>
      </w:pPr>
    </w:p>
    <w:p w:rsidR="00CF4952" w:rsidRDefault="00CF4952"/>
    <w:p w:rsidR="00CF4952" w:rsidRDefault="00CF4952"/>
    <w:p w:rsidR="00CF4952" w:rsidRDefault="00697ED0" w:rsidP="00664D9D">
      <w:pPr>
        <w:spacing w:line="276" w:lineRule="auto"/>
        <w:jc w:val="center"/>
        <w:rPr>
          <w:b/>
          <w:sz w:val="28"/>
          <w:szCs w:val="28"/>
        </w:rPr>
      </w:pPr>
      <w:r w:rsidRPr="00697ED0">
        <w:rPr>
          <w:b/>
          <w:sz w:val="28"/>
          <w:szCs w:val="28"/>
        </w:rPr>
        <w:lastRenderedPageBreak/>
        <w:t>Содержание программы</w:t>
      </w:r>
    </w:p>
    <w:p w:rsidR="00CF4952" w:rsidRDefault="00CF4952" w:rsidP="00664D9D">
      <w:pPr>
        <w:spacing w:line="276" w:lineRule="auto"/>
      </w:pPr>
    </w:p>
    <w:p w:rsidR="00CF4952" w:rsidRDefault="00CF4952" w:rsidP="00664D9D">
      <w:pPr>
        <w:spacing w:line="276" w:lineRule="auto"/>
      </w:pPr>
    </w:p>
    <w:p w:rsidR="00697ED0" w:rsidRDefault="00697ED0" w:rsidP="00664D9D">
      <w:pPr>
        <w:spacing w:line="276" w:lineRule="auto"/>
        <w:rPr>
          <w:b/>
          <w:sz w:val="28"/>
          <w:szCs w:val="28"/>
        </w:rPr>
      </w:pPr>
      <w:r w:rsidRPr="00697ED0">
        <w:rPr>
          <w:b/>
          <w:sz w:val="28"/>
          <w:szCs w:val="28"/>
        </w:rPr>
        <w:t xml:space="preserve">Раздел 1. </w:t>
      </w:r>
    </w:p>
    <w:p w:rsidR="00697ED0" w:rsidRDefault="00697ED0" w:rsidP="00664D9D">
      <w:pPr>
        <w:spacing w:line="276" w:lineRule="auto"/>
        <w:rPr>
          <w:b/>
          <w:sz w:val="28"/>
          <w:szCs w:val="28"/>
        </w:rPr>
      </w:pPr>
      <w:r>
        <w:rPr>
          <w:b/>
          <w:sz w:val="28"/>
          <w:szCs w:val="28"/>
        </w:rPr>
        <w:t>Организация пространства в доме.</w:t>
      </w:r>
    </w:p>
    <w:p w:rsidR="00697ED0" w:rsidRDefault="00697ED0" w:rsidP="00664D9D">
      <w:pPr>
        <w:spacing w:line="276" w:lineRule="auto"/>
        <w:rPr>
          <w:b/>
          <w:sz w:val="28"/>
          <w:szCs w:val="28"/>
        </w:rPr>
      </w:pPr>
    </w:p>
    <w:p w:rsidR="00697ED0" w:rsidRDefault="00697ED0" w:rsidP="00664D9D">
      <w:pPr>
        <w:spacing w:line="276" w:lineRule="auto"/>
        <w:rPr>
          <w:sz w:val="28"/>
          <w:szCs w:val="28"/>
        </w:rPr>
      </w:pPr>
      <w:r>
        <w:rPr>
          <w:sz w:val="28"/>
          <w:szCs w:val="28"/>
        </w:rPr>
        <w:t>Основы безопасности при осуществлении ухода на дому. Особенности помещения, основное и вспомогательное оборудование и его размещение. Безопасность больного и ухаживающих лиц.</w:t>
      </w:r>
    </w:p>
    <w:p w:rsidR="00697ED0" w:rsidRDefault="00D60072" w:rsidP="00664D9D">
      <w:pPr>
        <w:spacing w:line="276" w:lineRule="auto"/>
        <w:rPr>
          <w:i/>
          <w:sz w:val="28"/>
          <w:szCs w:val="28"/>
        </w:rPr>
      </w:pPr>
      <w:r w:rsidRPr="00D60072">
        <w:rPr>
          <w:i/>
          <w:sz w:val="28"/>
          <w:szCs w:val="28"/>
        </w:rPr>
        <w:t>Приложение 1.</w:t>
      </w:r>
    </w:p>
    <w:p w:rsidR="00D60072" w:rsidRPr="00D60072" w:rsidRDefault="00D60072" w:rsidP="00664D9D">
      <w:pPr>
        <w:spacing w:line="276" w:lineRule="auto"/>
        <w:rPr>
          <w:i/>
          <w:sz w:val="28"/>
          <w:szCs w:val="28"/>
        </w:rPr>
      </w:pPr>
    </w:p>
    <w:p w:rsidR="00697ED0" w:rsidRPr="00697ED0" w:rsidRDefault="00697ED0" w:rsidP="00664D9D">
      <w:pPr>
        <w:spacing w:line="276" w:lineRule="auto"/>
        <w:rPr>
          <w:b/>
          <w:sz w:val="28"/>
          <w:szCs w:val="28"/>
        </w:rPr>
      </w:pPr>
      <w:r w:rsidRPr="00697ED0">
        <w:rPr>
          <w:b/>
          <w:sz w:val="28"/>
          <w:szCs w:val="28"/>
        </w:rPr>
        <w:t>Раздел 2.</w:t>
      </w:r>
    </w:p>
    <w:p w:rsidR="00697ED0" w:rsidRDefault="00697ED0" w:rsidP="00664D9D">
      <w:pPr>
        <w:spacing w:line="276" w:lineRule="auto"/>
        <w:rPr>
          <w:b/>
          <w:sz w:val="28"/>
          <w:szCs w:val="28"/>
        </w:rPr>
      </w:pPr>
      <w:r w:rsidRPr="00697ED0">
        <w:rPr>
          <w:b/>
          <w:sz w:val="28"/>
          <w:szCs w:val="28"/>
        </w:rPr>
        <w:t xml:space="preserve">Перемещение </w:t>
      </w:r>
      <w:proofErr w:type="spellStart"/>
      <w:r w:rsidRPr="00697ED0">
        <w:rPr>
          <w:b/>
          <w:sz w:val="28"/>
          <w:szCs w:val="28"/>
        </w:rPr>
        <w:t>маломобильных</w:t>
      </w:r>
      <w:proofErr w:type="spellEnd"/>
      <w:r w:rsidRPr="00697ED0">
        <w:rPr>
          <w:b/>
          <w:sz w:val="28"/>
          <w:szCs w:val="28"/>
        </w:rPr>
        <w:t xml:space="preserve"> и немобильных граждан.</w:t>
      </w:r>
    </w:p>
    <w:p w:rsidR="00B87B05" w:rsidRDefault="00B87B05" w:rsidP="00664D9D">
      <w:pPr>
        <w:spacing w:line="276" w:lineRule="auto"/>
        <w:rPr>
          <w:b/>
          <w:sz w:val="28"/>
          <w:szCs w:val="28"/>
        </w:rPr>
      </w:pPr>
    </w:p>
    <w:p w:rsidR="00697ED0" w:rsidRDefault="00697ED0" w:rsidP="00664D9D">
      <w:pPr>
        <w:spacing w:line="276" w:lineRule="auto"/>
        <w:rPr>
          <w:sz w:val="28"/>
          <w:szCs w:val="28"/>
        </w:rPr>
      </w:pPr>
      <w:r>
        <w:rPr>
          <w:sz w:val="28"/>
          <w:szCs w:val="28"/>
        </w:rPr>
        <w:t xml:space="preserve">Эргономичные методы перемещения </w:t>
      </w:r>
      <w:proofErr w:type="spellStart"/>
      <w:r>
        <w:rPr>
          <w:sz w:val="28"/>
          <w:szCs w:val="28"/>
        </w:rPr>
        <w:t>маломобильного</w:t>
      </w:r>
      <w:proofErr w:type="spellEnd"/>
      <w:r>
        <w:rPr>
          <w:sz w:val="28"/>
          <w:szCs w:val="28"/>
        </w:rPr>
        <w:t xml:space="preserve"> и немобильного гражданина. Принципы и правила безопасности для нуждающегося в помощи  и ухаживающего.</w:t>
      </w:r>
    </w:p>
    <w:p w:rsidR="00697ED0" w:rsidRPr="00D60072" w:rsidRDefault="00D60072" w:rsidP="00664D9D">
      <w:pPr>
        <w:spacing w:line="276" w:lineRule="auto"/>
        <w:rPr>
          <w:i/>
          <w:sz w:val="28"/>
          <w:szCs w:val="28"/>
        </w:rPr>
      </w:pPr>
      <w:r w:rsidRPr="00D60072">
        <w:rPr>
          <w:i/>
          <w:sz w:val="28"/>
          <w:szCs w:val="28"/>
        </w:rPr>
        <w:t>Приложение 2.</w:t>
      </w:r>
    </w:p>
    <w:p w:rsidR="00697ED0" w:rsidRPr="00697ED0" w:rsidRDefault="00697ED0" w:rsidP="00664D9D">
      <w:pPr>
        <w:spacing w:line="276" w:lineRule="auto"/>
        <w:rPr>
          <w:sz w:val="28"/>
          <w:szCs w:val="28"/>
        </w:rPr>
      </w:pPr>
    </w:p>
    <w:p w:rsidR="00697ED0" w:rsidRDefault="00B87B05" w:rsidP="00664D9D">
      <w:pPr>
        <w:spacing w:line="276" w:lineRule="auto"/>
        <w:rPr>
          <w:b/>
          <w:sz w:val="28"/>
          <w:szCs w:val="28"/>
        </w:rPr>
      </w:pPr>
      <w:r>
        <w:rPr>
          <w:b/>
          <w:sz w:val="28"/>
          <w:szCs w:val="28"/>
        </w:rPr>
        <w:t>Раздел 3.</w:t>
      </w:r>
    </w:p>
    <w:p w:rsidR="00B87B05" w:rsidRDefault="00B87B05" w:rsidP="00664D9D">
      <w:pPr>
        <w:spacing w:line="276" w:lineRule="auto"/>
        <w:rPr>
          <w:b/>
          <w:sz w:val="28"/>
          <w:szCs w:val="28"/>
        </w:rPr>
      </w:pPr>
      <w:r>
        <w:rPr>
          <w:b/>
          <w:sz w:val="28"/>
          <w:szCs w:val="28"/>
        </w:rPr>
        <w:t>Использование технических средств реабилитации.</w:t>
      </w:r>
    </w:p>
    <w:p w:rsidR="00B87B05" w:rsidRDefault="00B87B05" w:rsidP="00664D9D">
      <w:pPr>
        <w:spacing w:line="276" w:lineRule="auto"/>
        <w:rPr>
          <w:sz w:val="28"/>
          <w:szCs w:val="28"/>
        </w:rPr>
      </w:pPr>
    </w:p>
    <w:p w:rsidR="00E7077C" w:rsidRDefault="00B87B05" w:rsidP="00664D9D">
      <w:pPr>
        <w:spacing w:line="276" w:lineRule="auto"/>
        <w:rPr>
          <w:sz w:val="28"/>
          <w:szCs w:val="28"/>
        </w:rPr>
      </w:pPr>
      <w:r>
        <w:rPr>
          <w:sz w:val="28"/>
          <w:szCs w:val="28"/>
        </w:rPr>
        <w:t xml:space="preserve">Оборудование для позиционирования в кровати. Оборудование для перемещения немобильного гражданина, подъема с пола. Оборудования для ходьбы </w:t>
      </w:r>
      <w:proofErr w:type="spellStart"/>
      <w:r>
        <w:rPr>
          <w:sz w:val="28"/>
          <w:szCs w:val="28"/>
        </w:rPr>
        <w:t>маломобильного</w:t>
      </w:r>
      <w:proofErr w:type="spellEnd"/>
      <w:r>
        <w:rPr>
          <w:sz w:val="28"/>
          <w:szCs w:val="28"/>
        </w:rPr>
        <w:t xml:space="preserve">. Оборудование и вспомогательные средства для проведения гигиенических мероприятий и опорожнения. </w:t>
      </w:r>
    </w:p>
    <w:p w:rsidR="00B87B05" w:rsidRDefault="00B87B05" w:rsidP="00664D9D">
      <w:pPr>
        <w:spacing w:line="276" w:lineRule="auto"/>
        <w:rPr>
          <w:sz w:val="28"/>
          <w:szCs w:val="28"/>
        </w:rPr>
      </w:pPr>
      <w:r>
        <w:rPr>
          <w:sz w:val="28"/>
          <w:szCs w:val="28"/>
        </w:rPr>
        <w:t xml:space="preserve">Приспособления для приема пищи </w:t>
      </w:r>
      <w:proofErr w:type="spellStart"/>
      <w:r>
        <w:rPr>
          <w:sz w:val="28"/>
          <w:szCs w:val="28"/>
        </w:rPr>
        <w:t>маломобильными</w:t>
      </w:r>
      <w:proofErr w:type="spellEnd"/>
      <w:r>
        <w:rPr>
          <w:sz w:val="28"/>
          <w:szCs w:val="28"/>
        </w:rPr>
        <w:t xml:space="preserve"> (нескользящие коврики, чашки с вырезом для носа, кружки двумя ручками, поильники, тарелки с ограничительными бортиками и т.д.)</w:t>
      </w:r>
    </w:p>
    <w:p w:rsidR="00D60072" w:rsidRPr="00D60072" w:rsidRDefault="00D60072" w:rsidP="00D60072">
      <w:pPr>
        <w:spacing w:line="276" w:lineRule="auto"/>
        <w:rPr>
          <w:i/>
          <w:sz w:val="28"/>
          <w:szCs w:val="28"/>
        </w:rPr>
      </w:pPr>
      <w:r w:rsidRPr="00D60072">
        <w:rPr>
          <w:i/>
          <w:sz w:val="28"/>
          <w:szCs w:val="28"/>
        </w:rPr>
        <w:t xml:space="preserve">Приложение </w:t>
      </w:r>
      <w:r>
        <w:rPr>
          <w:i/>
          <w:sz w:val="28"/>
          <w:szCs w:val="28"/>
        </w:rPr>
        <w:t>3</w:t>
      </w:r>
      <w:r w:rsidRPr="00D60072">
        <w:rPr>
          <w:i/>
          <w:sz w:val="28"/>
          <w:szCs w:val="28"/>
        </w:rPr>
        <w:t>.</w:t>
      </w:r>
    </w:p>
    <w:p w:rsidR="00B87B05" w:rsidRDefault="00B87B05" w:rsidP="00664D9D">
      <w:pPr>
        <w:spacing w:line="276" w:lineRule="auto"/>
        <w:rPr>
          <w:b/>
          <w:sz w:val="28"/>
          <w:szCs w:val="28"/>
        </w:rPr>
      </w:pPr>
    </w:p>
    <w:p w:rsidR="00B87B05" w:rsidRPr="00B87B05" w:rsidRDefault="00B87B05" w:rsidP="00664D9D">
      <w:pPr>
        <w:spacing w:line="276" w:lineRule="auto"/>
        <w:rPr>
          <w:b/>
          <w:sz w:val="28"/>
          <w:szCs w:val="28"/>
        </w:rPr>
      </w:pPr>
      <w:r w:rsidRPr="00B87B05">
        <w:rPr>
          <w:b/>
          <w:sz w:val="28"/>
          <w:szCs w:val="28"/>
        </w:rPr>
        <w:t xml:space="preserve"> Раздел 4.</w:t>
      </w:r>
    </w:p>
    <w:p w:rsidR="00B87B05" w:rsidRPr="00B87B05" w:rsidRDefault="00B87B05" w:rsidP="00664D9D">
      <w:pPr>
        <w:spacing w:line="276" w:lineRule="auto"/>
        <w:rPr>
          <w:b/>
          <w:sz w:val="28"/>
          <w:szCs w:val="28"/>
        </w:rPr>
      </w:pPr>
      <w:r w:rsidRPr="00B87B05">
        <w:rPr>
          <w:b/>
          <w:sz w:val="28"/>
          <w:szCs w:val="28"/>
        </w:rPr>
        <w:t xml:space="preserve">Организация питания </w:t>
      </w:r>
      <w:proofErr w:type="spellStart"/>
      <w:r w:rsidRPr="00B87B05">
        <w:rPr>
          <w:b/>
          <w:sz w:val="28"/>
          <w:szCs w:val="28"/>
        </w:rPr>
        <w:t>мал</w:t>
      </w:r>
      <w:r>
        <w:rPr>
          <w:b/>
          <w:sz w:val="28"/>
          <w:szCs w:val="28"/>
        </w:rPr>
        <w:t>о</w:t>
      </w:r>
      <w:r w:rsidRPr="00B87B05">
        <w:rPr>
          <w:b/>
          <w:sz w:val="28"/>
          <w:szCs w:val="28"/>
        </w:rPr>
        <w:t>мобильных</w:t>
      </w:r>
      <w:proofErr w:type="spellEnd"/>
      <w:r w:rsidRPr="00B87B05">
        <w:rPr>
          <w:b/>
          <w:sz w:val="28"/>
          <w:szCs w:val="28"/>
        </w:rPr>
        <w:t xml:space="preserve"> и немобильных граждан.</w:t>
      </w:r>
    </w:p>
    <w:p w:rsidR="00697ED0" w:rsidRDefault="00697ED0" w:rsidP="00664D9D">
      <w:pPr>
        <w:spacing w:line="276" w:lineRule="auto"/>
        <w:rPr>
          <w:b/>
          <w:sz w:val="28"/>
          <w:szCs w:val="28"/>
        </w:rPr>
      </w:pPr>
    </w:p>
    <w:p w:rsidR="00B87B05" w:rsidRDefault="00B87B05" w:rsidP="00664D9D">
      <w:pPr>
        <w:spacing w:line="276" w:lineRule="auto"/>
        <w:rPr>
          <w:sz w:val="28"/>
          <w:szCs w:val="28"/>
        </w:rPr>
      </w:pPr>
      <w:r>
        <w:rPr>
          <w:sz w:val="28"/>
          <w:szCs w:val="28"/>
        </w:rPr>
        <w:t xml:space="preserve">Подходы к организации питания: сбалансированность, безопасность приема пищи. Организация питьевого режима. Алгоритм кормления </w:t>
      </w:r>
      <w:proofErr w:type="spellStart"/>
      <w:r>
        <w:rPr>
          <w:sz w:val="28"/>
          <w:szCs w:val="28"/>
        </w:rPr>
        <w:t>маломобильного</w:t>
      </w:r>
      <w:proofErr w:type="spellEnd"/>
      <w:r>
        <w:rPr>
          <w:sz w:val="28"/>
          <w:szCs w:val="28"/>
        </w:rPr>
        <w:t xml:space="preserve"> и мобильного гражданина. Кормление подопечных с дисфагией. Кормление через зонд.</w:t>
      </w:r>
    </w:p>
    <w:p w:rsidR="00D60072" w:rsidRPr="00D60072" w:rsidRDefault="00D60072" w:rsidP="00D60072">
      <w:pPr>
        <w:spacing w:line="276" w:lineRule="auto"/>
        <w:rPr>
          <w:i/>
          <w:sz w:val="28"/>
          <w:szCs w:val="28"/>
        </w:rPr>
      </w:pPr>
      <w:r w:rsidRPr="00D60072">
        <w:rPr>
          <w:i/>
          <w:sz w:val="28"/>
          <w:szCs w:val="28"/>
        </w:rPr>
        <w:t xml:space="preserve">Приложение </w:t>
      </w:r>
      <w:r>
        <w:rPr>
          <w:i/>
          <w:sz w:val="28"/>
          <w:szCs w:val="28"/>
        </w:rPr>
        <w:t>4</w:t>
      </w:r>
      <w:r w:rsidRPr="00D60072">
        <w:rPr>
          <w:i/>
          <w:sz w:val="28"/>
          <w:szCs w:val="28"/>
        </w:rPr>
        <w:t>.</w:t>
      </w:r>
    </w:p>
    <w:p w:rsidR="00B87B05" w:rsidRDefault="00B87B05" w:rsidP="00664D9D">
      <w:pPr>
        <w:spacing w:line="276" w:lineRule="auto"/>
        <w:rPr>
          <w:sz w:val="28"/>
          <w:szCs w:val="28"/>
        </w:rPr>
      </w:pPr>
    </w:p>
    <w:p w:rsidR="00D60072" w:rsidRDefault="00D60072" w:rsidP="00664D9D">
      <w:pPr>
        <w:spacing w:line="276" w:lineRule="auto"/>
        <w:rPr>
          <w:sz w:val="28"/>
          <w:szCs w:val="28"/>
        </w:rPr>
      </w:pPr>
    </w:p>
    <w:p w:rsidR="00D60072" w:rsidRDefault="00D60072" w:rsidP="00664D9D">
      <w:pPr>
        <w:spacing w:line="276" w:lineRule="auto"/>
        <w:rPr>
          <w:sz w:val="28"/>
          <w:szCs w:val="28"/>
        </w:rPr>
      </w:pPr>
    </w:p>
    <w:p w:rsidR="00D60072" w:rsidRDefault="00D60072" w:rsidP="00664D9D">
      <w:pPr>
        <w:spacing w:line="276" w:lineRule="auto"/>
        <w:rPr>
          <w:sz w:val="28"/>
          <w:szCs w:val="28"/>
        </w:rPr>
      </w:pPr>
    </w:p>
    <w:p w:rsidR="00D60072" w:rsidRDefault="00D60072" w:rsidP="00664D9D">
      <w:pPr>
        <w:spacing w:line="276" w:lineRule="auto"/>
        <w:rPr>
          <w:sz w:val="28"/>
          <w:szCs w:val="28"/>
        </w:rPr>
      </w:pPr>
    </w:p>
    <w:p w:rsidR="00B87B05" w:rsidRPr="00B87B05" w:rsidRDefault="00B87B05" w:rsidP="00664D9D">
      <w:pPr>
        <w:spacing w:line="276" w:lineRule="auto"/>
        <w:rPr>
          <w:b/>
          <w:sz w:val="28"/>
          <w:szCs w:val="28"/>
        </w:rPr>
      </w:pPr>
      <w:r w:rsidRPr="00B87B05">
        <w:rPr>
          <w:b/>
          <w:sz w:val="28"/>
          <w:szCs w:val="28"/>
        </w:rPr>
        <w:lastRenderedPageBreak/>
        <w:t xml:space="preserve">Раздел 5. </w:t>
      </w:r>
    </w:p>
    <w:p w:rsidR="00B87B05" w:rsidRDefault="00B87B05" w:rsidP="00664D9D">
      <w:pPr>
        <w:spacing w:line="276" w:lineRule="auto"/>
        <w:rPr>
          <w:b/>
          <w:sz w:val="28"/>
          <w:szCs w:val="28"/>
        </w:rPr>
      </w:pPr>
      <w:r w:rsidRPr="00B87B05">
        <w:rPr>
          <w:b/>
          <w:sz w:val="28"/>
          <w:szCs w:val="28"/>
        </w:rPr>
        <w:t>Гигиена и личная безопасность ухаживающего и гражданина, нуждающегося в уходе.</w:t>
      </w:r>
    </w:p>
    <w:p w:rsidR="00B87B05" w:rsidRDefault="00B87B05" w:rsidP="00664D9D">
      <w:pPr>
        <w:spacing w:line="276" w:lineRule="auto"/>
        <w:rPr>
          <w:b/>
          <w:sz w:val="28"/>
          <w:szCs w:val="28"/>
        </w:rPr>
      </w:pPr>
    </w:p>
    <w:p w:rsidR="00B87B05" w:rsidRDefault="00E7077C" w:rsidP="00664D9D">
      <w:pPr>
        <w:spacing w:line="276" w:lineRule="auto"/>
        <w:rPr>
          <w:sz w:val="28"/>
          <w:szCs w:val="28"/>
        </w:rPr>
      </w:pPr>
      <w:r>
        <w:rPr>
          <w:sz w:val="28"/>
          <w:szCs w:val="28"/>
        </w:rPr>
        <w:t xml:space="preserve">Инфекционная безопасность ухаживающего: гигиена рук, правила мытья; индивидуальные средства защиты. </w:t>
      </w:r>
    </w:p>
    <w:p w:rsidR="00E7077C" w:rsidRDefault="00E7077C" w:rsidP="00664D9D">
      <w:pPr>
        <w:spacing w:line="276" w:lineRule="auto"/>
        <w:rPr>
          <w:sz w:val="28"/>
          <w:szCs w:val="28"/>
        </w:rPr>
      </w:pPr>
      <w:r>
        <w:rPr>
          <w:sz w:val="28"/>
          <w:szCs w:val="28"/>
        </w:rPr>
        <w:t xml:space="preserve">Мытье </w:t>
      </w:r>
      <w:proofErr w:type="gramStart"/>
      <w:r>
        <w:rPr>
          <w:sz w:val="28"/>
          <w:szCs w:val="28"/>
        </w:rPr>
        <w:t>немобильного</w:t>
      </w:r>
      <w:proofErr w:type="gramEnd"/>
      <w:r>
        <w:rPr>
          <w:sz w:val="28"/>
          <w:szCs w:val="28"/>
        </w:rPr>
        <w:t xml:space="preserve"> в кровати, ванной (душе). Оборудование для мытья в ванной (душе). Гигиена ушей, носа, глаз, ротовой полости.</w:t>
      </w:r>
    </w:p>
    <w:p w:rsidR="00E7077C" w:rsidRDefault="00E7077C" w:rsidP="00664D9D">
      <w:pPr>
        <w:spacing w:line="276" w:lineRule="auto"/>
        <w:rPr>
          <w:sz w:val="28"/>
          <w:szCs w:val="28"/>
        </w:rPr>
      </w:pPr>
      <w:r>
        <w:rPr>
          <w:sz w:val="28"/>
          <w:szCs w:val="28"/>
        </w:rPr>
        <w:t xml:space="preserve">Последовательность действий при бритье. </w:t>
      </w:r>
    </w:p>
    <w:p w:rsidR="00E7077C" w:rsidRDefault="00E7077C" w:rsidP="00664D9D">
      <w:pPr>
        <w:spacing w:line="276" w:lineRule="auto"/>
        <w:rPr>
          <w:sz w:val="28"/>
          <w:szCs w:val="28"/>
        </w:rPr>
      </w:pPr>
      <w:r>
        <w:rPr>
          <w:sz w:val="28"/>
          <w:szCs w:val="28"/>
        </w:rPr>
        <w:t>Маникюр. Педикюр. Смена подгузника. Постановка судна. Интимная гигиена. Смена постельного и нательного белья.</w:t>
      </w:r>
    </w:p>
    <w:p w:rsidR="00E7077C" w:rsidRDefault="00E7077C" w:rsidP="00664D9D">
      <w:pPr>
        <w:spacing w:line="276" w:lineRule="auto"/>
        <w:rPr>
          <w:sz w:val="28"/>
          <w:szCs w:val="28"/>
        </w:rPr>
      </w:pPr>
      <w:r>
        <w:rPr>
          <w:sz w:val="28"/>
          <w:szCs w:val="28"/>
        </w:rPr>
        <w:t xml:space="preserve">Уход за больными со </w:t>
      </w:r>
      <w:proofErr w:type="spellStart"/>
      <w:r>
        <w:rPr>
          <w:sz w:val="28"/>
          <w:szCs w:val="28"/>
        </w:rPr>
        <w:t>стомами</w:t>
      </w:r>
      <w:proofErr w:type="spellEnd"/>
      <w:r>
        <w:rPr>
          <w:sz w:val="28"/>
          <w:szCs w:val="28"/>
        </w:rPr>
        <w:t>. Виды калоприемников. Смена Калоприемника. Мочевой катетер. Уход за катетером. Освобождение мочевого дренажного мешка.</w:t>
      </w:r>
    </w:p>
    <w:p w:rsidR="00D60072" w:rsidRPr="00D60072" w:rsidRDefault="00D60072" w:rsidP="00D60072">
      <w:pPr>
        <w:spacing w:line="276" w:lineRule="auto"/>
        <w:rPr>
          <w:i/>
          <w:sz w:val="28"/>
          <w:szCs w:val="28"/>
        </w:rPr>
      </w:pPr>
      <w:r w:rsidRPr="00D60072">
        <w:rPr>
          <w:i/>
          <w:sz w:val="28"/>
          <w:szCs w:val="28"/>
        </w:rPr>
        <w:t xml:space="preserve">Приложение </w:t>
      </w:r>
      <w:r>
        <w:rPr>
          <w:i/>
          <w:sz w:val="28"/>
          <w:szCs w:val="28"/>
        </w:rPr>
        <w:t>5</w:t>
      </w:r>
      <w:r w:rsidRPr="00D60072">
        <w:rPr>
          <w:i/>
          <w:sz w:val="28"/>
          <w:szCs w:val="28"/>
        </w:rPr>
        <w:t>.</w:t>
      </w:r>
    </w:p>
    <w:p w:rsidR="00E7077C" w:rsidRDefault="00E7077C" w:rsidP="00664D9D">
      <w:pPr>
        <w:spacing w:line="276" w:lineRule="auto"/>
        <w:rPr>
          <w:sz w:val="28"/>
          <w:szCs w:val="28"/>
        </w:rPr>
      </w:pPr>
    </w:p>
    <w:p w:rsidR="00E7077C" w:rsidRPr="00E7077C" w:rsidRDefault="00E7077C" w:rsidP="00664D9D">
      <w:pPr>
        <w:spacing w:line="276" w:lineRule="auto"/>
        <w:rPr>
          <w:b/>
          <w:sz w:val="28"/>
          <w:szCs w:val="28"/>
        </w:rPr>
      </w:pPr>
      <w:r w:rsidRPr="00E7077C">
        <w:rPr>
          <w:b/>
          <w:sz w:val="28"/>
          <w:szCs w:val="28"/>
        </w:rPr>
        <w:t>Раздел 6.</w:t>
      </w:r>
    </w:p>
    <w:p w:rsidR="00E7077C" w:rsidRDefault="00E7077C" w:rsidP="00664D9D">
      <w:pPr>
        <w:spacing w:line="276" w:lineRule="auto"/>
        <w:rPr>
          <w:b/>
          <w:sz w:val="28"/>
          <w:szCs w:val="28"/>
        </w:rPr>
      </w:pPr>
      <w:r w:rsidRPr="00E7077C">
        <w:rPr>
          <w:b/>
          <w:sz w:val="28"/>
          <w:szCs w:val="28"/>
        </w:rPr>
        <w:t xml:space="preserve">Осложнения, профилактика заболеваний </w:t>
      </w:r>
      <w:proofErr w:type="spellStart"/>
      <w:r w:rsidRPr="00E7077C">
        <w:rPr>
          <w:b/>
          <w:sz w:val="28"/>
          <w:szCs w:val="28"/>
        </w:rPr>
        <w:t>маломобильных</w:t>
      </w:r>
      <w:proofErr w:type="spellEnd"/>
      <w:r w:rsidRPr="00E7077C">
        <w:rPr>
          <w:b/>
          <w:sz w:val="28"/>
          <w:szCs w:val="28"/>
        </w:rPr>
        <w:t xml:space="preserve"> и немобильных граждан.</w:t>
      </w:r>
    </w:p>
    <w:p w:rsidR="00E7077C" w:rsidRPr="00E7077C" w:rsidRDefault="00E7077C" w:rsidP="00664D9D">
      <w:pPr>
        <w:spacing w:line="276" w:lineRule="auto"/>
        <w:rPr>
          <w:b/>
          <w:sz w:val="28"/>
          <w:szCs w:val="28"/>
        </w:rPr>
      </w:pPr>
    </w:p>
    <w:p w:rsidR="00E7077C" w:rsidRDefault="00E7077C" w:rsidP="00664D9D">
      <w:pPr>
        <w:spacing w:line="276" w:lineRule="auto"/>
        <w:rPr>
          <w:sz w:val="28"/>
          <w:szCs w:val="28"/>
        </w:rPr>
      </w:pPr>
      <w:r w:rsidRPr="00E7077C">
        <w:rPr>
          <w:sz w:val="28"/>
          <w:szCs w:val="28"/>
        </w:rPr>
        <w:t xml:space="preserve">Застойная пневмония у </w:t>
      </w:r>
      <w:proofErr w:type="gramStart"/>
      <w:r w:rsidRPr="00E7077C">
        <w:rPr>
          <w:sz w:val="28"/>
          <w:szCs w:val="28"/>
        </w:rPr>
        <w:t>немобильных</w:t>
      </w:r>
      <w:proofErr w:type="gramEnd"/>
      <w:r>
        <w:rPr>
          <w:sz w:val="28"/>
          <w:szCs w:val="28"/>
        </w:rPr>
        <w:t>: определение, причины возникновения, провоцирующие факторы, симптомы и профилактика.</w:t>
      </w:r>
    </w:p>
    <w:p w:rsidR="00E7077C" w:rsidRDefault="00E7077C" w:rsidP="00664D9D">
      <w:pPr>
        <w:spacing w:line="276" w:lineRule="auto"/>
        <w:rPr>
          <w:sz w:val="28"/>
          <w:szCs w:val="28"/>
        </w:rPr>
      </w:pPr>
      <w:r>
        <w:rPr>
          <w:sz w:val="28"/>
          <w:szCs w:val="28"/>
        </w:rPr>
        <w:t>Тромбоз: определение, причины образования и факторы риска развития, последствия, симптомы и профилактика.</w:t>
      </w:r>
    </w:p>
    <w:p w:rsidR="00E7077C" w:rsidRDefault="006A242C" w:rsidP="00664D9D">
      <w:pPr>
        <w:spacing w:line="276" w:lineRule="auto"/>
        <w:rPr>
          <w:sz w:val="28"/>
          <w:szCs w:val="28"/>
        </w:rPr>
      </w:pPr>
      <w:r>
        <w:rPr>
          <w:sz w:val="28"/>
          <w:szCs w:val="28"/>
        </w:rPr>
        <w:t xml:space="preserve">Контрактура: определение, причина, факторы риска и механизм развития контрактур, профилактика, </w:t>
      </w:r>
      <w:proofErr w:type="spellStart"/>
      <w:r>
        <w:rPr>
          <w:sz w:val="28"/>
          <w:szCs w:val="28"/>
        </w:rPr>
        <w:t>ортезы</w:t>
      </w:r>
      <w:proofErr w:type="spellEnd"/>
      <w:r>
        <w:rPr>
          <w:sz w:val="28"/>
          <w:szCs w:val="28"/>
        </w:rPr>
        <w:t>, уход при контрактурах.</w:t>
      </w:r>
    </w:p>
    <w:p w:rsidR="006A242C" w:rsidRDefault="006A242C" w:rsidP="00664D9D">
      <w:pPr>
        <w:spacing w:line="276" w:lineRule="auto"/>
        <w:rPr>
          <w:sz w:val="28"/>
          <w:szCs w:val="28"/>
        </w:rPr>
      </w:pPr>
      <w:proofErr w:type="gramStart"/>
      <w:r>
        <w:rPr>
          <w:sz w:val="28"/>
          <w:szCs w:val="28"/>
        </w:rPr>
        <w:t xml:space="preserve">Дегидратация (обезвоживание, </w:t>
      </w:r>
      <w:proofErr w:type="spellStart"/>
      <w:r>
        <w:rPr>
          <w:sz w:val="28"/>
          <w:szCs w:val="28"/>
        </w:rPr>
        <w:t>эксикоз</w:t>
      </w:r>
      <w:proofErr w:type="spellEnd"/>
      <w:r>
        <w:rPr>
          <w:sz w:val="28"/>
          <w:szCs w:val="28"/>
        </w:rPr>
        <w:t>): определение, степени обезвоживания, симптомы, причины, тест для определения обезвоживания, питьевой режим, профилактика и контроль.</w:t>
      </w:r>
      <w:proofErr w:type="gramEnd"/>
    </w:p>
    <w:p w:rsidR="006A242C" w:rsidRDefault="006A242C" w:rsidP="00664D9D">
      <w:pPr>
        <w:spacing w:line="276" w:lineRule="auto"/>
        <w:rPr>
          <w:sz w:val="28"/>
          <w:szCs w:val="28"/>
        </w:rPr>
      </w:pPr>
      <w:proofErr w:type="gramStart"/>
      <w:r>
        <w:rPr>
          <w:sz w:val="28"/>
          <w:szCs w:val="28"/>
        </w:rPr>
        <w:t>Пролежни: определение, факторы возникновения; части тела, наиболее подверженные образованию пролежней; механизм образования пролежней; стадии пролежней; фазы заживления раны; ошибки лечения; профилактика пролежней.</w:t>
      </w:r>
      <w:proofErr w:type="gramEnd"/>
    </w:p>
    <w:p w:rsidR="006A242C" w:rsidRDefault="006A242C" w:rsidP="00664D9D">
      <w:pPr>
        <w:spacing w:line="276" w:lineRule="auto"/>
        <w:rPr>
          <w:sz w:val="28"/>
          <w:szCs w:val="28"/>
        </w:rPr>
      </w:pPr>
      <w:proofErr w:type="spellStart"/>
      <w:r>
        <w:rPr>
          <w:sz w:val="28"/>
          <w:szCs w:val="28"/>
        </w:rPr>
        <w:t>Обстипация</w:t>
      </w:r>
      <w:proofErr w:type="spellEnd"/>
      <w:r>
        <w:rPr>
          <w:sz w:val="28"/>
          <w:szCs w:val="28"/>
        </w:rPr>
        <w:t xml:space="preserve"> (запор): определение, причины, симптомы, последствия, профилактика. Контроль дефекации.</w:t>
      </w:r>
    </w:p>
    <w:p w:rsidR="006A242C" w:rsidRDefault="006A242C" w:rsidP="00664D9D">
      <w:pPr>
        <w:spacing w:line="276" w:lineRule="auto"/>
        <w:rPr>
          <w:sz w:val="28"/>
          <w:szCs w:val="28"/>
        </w:rPr>
      </w:pPr>
      <w:r>
        <w:rPr>
          <w:sz w:val="28"/>
          <w:szCs w:val="28"/>
        </w:rPr>
        <w:t xml:space="preserve"> </w:t>
      </w:r>
      <w:proofErr w:type="spellStart"/>
      <w:r>
        <w:rPr>
          <w:sz w:val="28"/>
          <w:szCs w:val="28"/>
        </w:rPr>
        <w:t>Инконтиненция</w:t>
      </w:r>
      <w:proofErr w:type="spellEnd"/>
      <w:r>
        <w:rPr>
          <w:sz w:val="28"/>
          <w:szCs w:val="28"/>
        </w:rPr>
        <w:t xml:space="preserve">  (недержание мочи): определение, причины возникновения и факторы риска; профилактика; частичное или полное восстановление </w:t>
      </w:r>
      <w:proofErr w:type="spellStart"/>
      <w:r>
        <w:rPr>
          <w:sz w:val="28"/>
          <w:szCs w:val="28"/>
        </w:rPr>
        <w:t>континенции</w:t>
      </w:r>
      <w:proofErr w:type="spellEnd"/>
      <w:r>
        <w:rPr>
          <w:sz w:val="28"/>
          <w:szCs w:val="28"/>
        </w:rPr>
        <w:t xml:space="preserve"> (удержание мочи). </w:t>
      </w:r>
    </w:p>
    <w:p w:rsidR="00D60072" w:rsidRPr="00D60072" w:rsidRDefault="00D60072" w:rsidP="00D60072">
      <w:pPr>
        <w:spacing w:line="276" w:lineRule="auto"/>
        <w:rPr>
          <w:i/>
          <w:sz w:val="28"/>
          <w:szCs w:val="28"/>
        </w:rPr>
      </w:pPr>
      <w:r w:rsidRPr="00D60072">
        <w:rPr>
          <w:i/>
          <w:sz w:val="28"/>
          <w:szCs w:val="28"/>
        </w:rPr>
        <w:t xml:space="preserve">Приложение </w:t>
      </w:r>
      <w:r>
        <w:rPr>
          <w:i/>
          <w:sz w:val="28"/>
          <w:szCs w:val="28"/>
        </w:rPr>
        <w:t>6</w:t>
      </w:r>
      <w:r w:rsidRPr="00D60072">
        <w:rPr>
          <w:i/>
          <w:sz w:val="28"/>
          <w:szCs w:val="28"/>
        </w:rPr>
        <w:t>.</w:t>
      </w:r>
    </w:p>
    <w:p w:rsidR="006A242C" w:rsidRDefault="006A242C" w:rsidP="00664D9D">
      <w:pPr>
        <w:spacing w:line="276" w:lineRule="auto"/>
        <w:rPr>
          <w:b/>
          <w:sz w:val="28"/>
          <w:szCs w:val="28"/>
        </w:rPr>
      </w:pPr>
    </w:p>
    <w:p w:rsidR="00D60072" w:rsidRDefault="00D60072" w:rsidP="00664D9D">
      <w:pPr>
        <w:spacing w:line="276" w:lineRule="auto"/>
        <w:rPr>
          <w:b/>
          <w:sz w:val="28"/>
          <w:szCs w:val="28"/>
        </w:rPr>
      </w:pPr>
    </w:p>
    <w:p w:rsidR="00D60072" w:rsidRDefault="00D60072" w:rsidP="00664D9D">
      <w:pPr>
        <w:spacing w:line="276" w:lineRule="auto"/>
        <w:rPr>
          <w:b/>
          <w:sz w:val="28"/>
          <w:szCs w:val="28"/>
        </w:rPr>
      </w:pPr>
    </w:p>
    <w:p w:rsidR="00D60072" w:rsidRPr="006A242C" w:rsidRDefault="00D60072" w:rsidP="00664D9D">
      <w:pPr>
        <w:spacing w:line="276" w:lineRule="auto"/>
        <w:rPr>
          <w:b/>
          <w:sz w:val="28"/>
          <w:szCs w:val="28"/>
        </w:rPr>
      </w:pPr>
    </w:p>
    <w:p w:rsidR="006A242C" w:rsidRPr="006A242C" w:rsidRDefault="006A242C" w:rsidP="00664D9D">
      <w:pPr>
        <w:spacing w:line="276" w:lineRule="auto"/>
        <w:rPr>
          <w:b/>
          <w:sz w:val="28"/>
          <w:szCs w:val="28"/>
        </w:rPr>
      </w:pPr>
      <w:r w:rsidRPr="006A242C">
        <w:rPr>
          <w:b/>
          <w:sz w:val="28"/>
          <w:szCs w:val="28"/>
        </w:rPr>
        <w:lastRenderedPageBreak/>
        <w:t>Раздел 7.</w:t>
      </w:r>
    </w:p>
    <w:p w:rsidR="006A242C" w:rsidRPr="006A242C" w:rsidRDefault="006A242C" w:rsidP="00664D9D">
      <w:pPr>
        <w:spacing w:line="276" w:lineRule="auto"/>
        <w:rPr>
          <w:b/>
          <w:sz w:val="28"/>
          <w:szCs w:val="28"/>
        </w:rPr>
      </w:pPr>
      <w:r w:rsidRPr="006A242C">
        <w:rPr>
          <w:b/>
          <w:sz w:val="28"/>
          <w:szCs w:val="28"/>
        </w:rPr>
        <w:t>Коммуникация с лицами, нуждающимися в уходе.</w:t>
      </w:r>
    </w:p>
    <w:p w:rsidR="006A242C" w:rsidRPr="006A242C" w:rsidRDefault="006A242C" w:rsidP="00664D9D">
      <w:pPr>
        <w:spacing w:line="276" w:lineRule="auto"/>
        <w:rPr>
          <w:b/>
          <w:sz w:val="28"/>
          <w:szCs w:val="28"/>
        </w:rPr>
      </w:pPr>
    </w:p>
    <w:p w:rsidR="006A242C" w:rsidRDefault="00664D9D" w:rsidP="00664D9D">
      <w:pPr>
        <w:spacing w:line="276" w:lineRule="auto"/>
        <w:rPr>
          <w:sz w:val="28"/>
          <w:szCs w:val="28"/>
        </w:rPr>
      </w:pPr>
      <w:r>
        <w:rPr>
          <w:sz w:val="28"/>
          <w:szCs w:val="28"/>
        </w:rPr>
        <w:t>Принципы построения взаимодействия (правила общения). Позитивная коммуникация: условия и критерии.</w:t>
      </w:r>
    </w:p>
    <w:p w:rsidR="00664D9D" w:rsidRDefault="00664D9D" w:rsidP="00664D9D">
      <w:pPr>
        <w:spacing w:line="276" w:lineRule="auto"/>
        <w:rPr>
          <w:sz w:val="28"/>
          <w:szCs w:val="28"/>
        </w:rPr>
      </w:pPr>
      <w:r>
        <w:rPr>
          <w:sz w:val="28"/>
          <w:szCs w:val="28"/>
        </w:rPr>
        <w:t xml:space="preserve">Особенности коммуникации с гражданами с сенсорными дефицитами, когнитивными и психическими расстройствами. </w:t>
      </w:r>
    </w:p>
    <w:p w:rsidR="00664D9D" w:rsidRDefault="00664D9D" w:rsidP="00664D9D">
      <w:pPr>
        <w:spacing w:line="276" w:lineRule="auto"/>
        <w:rPr>
          <w:sz w:val="28"/>
          <w:szCs w:val="28"/>
        </w:rPr>
      </w:pPr>
      <w:r>
        <w:rPr>
          <w:sz w:val="28"/>
          <w:szCs w:val="28"/>
        </w:rPr>
        <w:t>Коммуникация при деменции: основные концепции и подходы.</w:t>
      </w:r>
    </w:p>
    <w:p w:rsidR="00664D9D" w:rsidRDefault="00664D9D" w:rsidP="00664D9D">
      <w:pPr>
        <w:spacing w:line="276" w:lineRule="auto"/>
        <w:rPr>
          <w:sz w:val="28"/>
          <w:szCs w:val="28"/>
        </w:rPr>
      </w:pPr>
      <w:r>
        <w:rPr>
          <w:sz w:val="28"/>
          <w:szCs w:val="28"/>
        </w:rPr>
        <w:t xml:space="preserve">Коммуникация при паллиативном уходе. Пять стадий психического состояния умирания по </w:t>
      </w:r>
      <w:proofErr w:type="spellStart"/>
      <w:r>
        <w:rPr>
          <w:sz w:val="28"/>
          <w:szCs w:val="28"/>
        </w:rPr>
        <w:t>Кюблер-Росс</w:t>
      </w:r>
      <w:proofErr w:type="spellEnd"/>
      <w:r>
        <w:rPr>
          <w:sz w:val="28"/>
          <w:szCs w:val="28"/>
        </w:rPr>
        <w:t xml:space="preserve">: отрицание, гнев, торг, депрессия, принятие. Как поддержать </w:t>
      </w:r>
      <w:proofErr w:type="gramStart"/>
      <w:r>
        <w:rPr>
          <w:sz w:val="28"/>
          <w:szCs w:val="28"/>
        </w:rPr>
        <w:t>умирающего</w:t>
      </w:r>
      <w:proofErr w:type="gramEnd"/>
      <w:r>
        <w:rPr>
          <w:sz w:val="28"/>
          <w:szCs w:val="28"/>
        </w:rPr>
        <w:t xml:space="preserve">. </w:t>
      </w:r>
    </w:p>
    <w:p w:rsidR="00D60072" w:rsidRPr="00D60072" w:rsidRDefault="00D60072" w:rsidP="00D60072">
      <w:pPr>
        <w:spacing w:line="276" w:lineRule="auto"/>
        <w:rPr>
          <w:i/>
          <w:sz w:val="28"/>
          <w:szCs w:val="28"/>
        </w:rPr>
      </w:pPr>
      <w:r w:rsidRPr="00D60072">
        <w:rPr>
          <w:i/>
          <w:sz w:val="28"/>
          <w:szCs w:val="28"/>
        </w:rPr>
        <w:t xml:space="preserve">Приложение </w:t>
      </w:r>
      <w:r>
        <w:rPr>
          <w:i/>
          <w:sz w:val="28"/>
          <w:szCs w:val="28"/>
        </w:rPr>
        <w:t>7</w:t>
      </w:r>
      <w:r w:rsidRPr="00D60072">
        <w:rPr>
          <w:i/>
          <w:sz w:val="28"/>
          <w:szCs w:val="28"/>
        </w:rPr>
        <w:t>.</w:t>
      </w:r>
    </w:p>
    <w:p w:rsidR="00664D9D" w:rsidRDefault="00664D9D" w:rsidP="00664D9D">
      <w:pPr>
        <w:spacing w:line="276" w:lineRule="auto"/>
        <w:rPr>
          <w:sz w:val="28"/>
          <w:szCs w:val="28"/>
        </w:rPr>
      </w:pPr>
    </w:p>
    <w:p w:rsidR="00664D9D" w:rsidRPr="00664D9D" w:rsidRDefault="00664D9D" w:rsidP="00664D9D">
      <w:pPr>
        <w:spacing w:line="276" w:lineRule="auto"/>
        <w:rPr>
          <w:b/>
          <w:sz w:val="28"/>
          <w:szCs w:val="28"/>
        </w:rPr>
      </w:pPr>
      <w:r w:rsidRPr="00664D9D">
        <w:rPr>
          <w:b/>
          <w:sz w:val="28"/>
          <w:szCs w:val="28"/>
        </w:rPr>
        <w:t xml:space="preserve">Раздел 8. </w:t>
      </w:r>
    </w:p>
    <w:p w:rsidR="00664D9D" w:rsidRDefault="00664D9D" w:rsidP="00664D9D">
      <w:pPr>
        <w:spacing w:line="276" w:lineRule="auto"/>
        <w:rPr>
          <w:b/>
          <w:sz w:val="28"/>
          <w:szCs w:val="28"/>
        </w:rPr>
      </w:pPr>
      <w:r w:rsidRPr="00664D9D">
        <w:rPr>
          <w:b/>
          <w:sz w:val="28"/>
          <w:szCs w:val="28"/>
        </w:rPr>
        <w:t>Психологический климат в семье.</w:t>
      </w:r>
    </w:p>
    <w:p w:rsidR="00664D9D" w:rsidRPr="00664D9D" w:rsidRDefault="00664D9D" w:rsidP="00664D9D">
      <w:pPr>
        <w:spacing w:line="276" w:lineRule="auto"/>
        <w:rPr>
          <w:b/>
          <w:sz w:val="28"/>
          <w:szCs w:val="28"/>
        </w:rPr>
      </w:pPr>
    </w:p>
    <w:p w:rsidR="00664D9D" w:rsidRDefault="00664D9D" w:rsidP="00664D9D">
      <w:pPr>
        <w:spacing w:line="276" w:lineRule="auto"/>
        <w:rPr>
          <w:sz w:val="28"/>
          <w:szCs w:val="28"/>
        </w:rPr>
      </w:pPr>
      <w:r>
        <w:rPr>
          <w:sz w:val="28"/>
          <w:szCs w:val="28"/>
        </w:rPr>
        <w:t>Психологические проблемы, возникающие в семье при осуществлении ухода, пути их преодоления.</w:t>
      </w:r>
    </w:p>
    <w:p w:rsidR="00664D9D" w:rsidRDefault="00664D9D" w:rsidP="00664D9D">
      <w:pPr>
        <w:spacing w:line="276" w:lineRule="auto"/>
        <w:rPr>
          <w:sz w:val="28"/>
          <w:szCs w:val="28"/>
        </w:rPr>
      </w:pPr>
      <w:r>
        <w:rPr>
          <w:sz w:val="28"/>
          <w:szCs w:val="28"/>
        </w:rPr>
        <w:t xml:space="preserve">Приемы и методы </w:t>
      </w:r>
      <w:proofErr w:type="spellStart"/>
      <w:r>
        <w:rPr>
          <w:sz w:val="28"/>
          <w:szCs w:val="28"/>
        </w:rPr>
        <w:t>саморегуляции</w:t>
      </w:r>
      <w:proofErr w:type="spellEnd"/>
      <w:r>
        <w:rPr>
          <w:sz w:val="28"/>
          <w:szCs w:val="28"/>
        </w:rPr>
        <w:t xml:space="preserve"> лица, осуществляющего уход</w:t>
      </w:r>
      <w:r w:rsidR="00D60072">
        <w:rPr>
          <w:sz w:val="28"/>
          <w:szCs w:val="28"/>
        </w:rPr>
        <w:t>.</w:t>
      </w:r>
    </w:p>
    <w:p w:rsidR="00D60072" w:rsidRPr="00D60072" w:rsidRDefault="00D60072" w:rsidP="00D60072">
      <w:pPr>
        <w:spacing w:line="276" w:lineRule="auto"/>
        <w:rPr>
          <w:i/>
          <w:sz w:val="28"/>
          <w:szCs w:val="28"/>
        </w:rPr>
      </w:pPr>
      <w:r w:rsidRPr="00D60072">
        <w:rPr>
          <w:i/>
          <w:sz w:val="28"/>
          <w:szCs w:val="28"/>
        </w:rPr>
        <w:t xml:space="preserve">Приложение </w:t>
      </w:r>
      <w:r>
        <w:rPr>
          <w:i/>
          <w:sz w:val="28"/>
          <w:szCs w:val="28"/>
        </w:rPr>
        <w:t>8</w:t>
      </w:r>
      <w:r w:rsidRPr="00D60072">
        <w:rPr>
          <w:i/>
          <w:sz w:val="28"/>
          <w:szCs w:val="28"/>
        </w:rPr>
        <w:t>.</w:t>
      </w:r>
    </w:p>
    <w:p w:rsidR="00D60072" w:rsidRDefault="00D60072" w:rsidP="00664D9D">
      <w:pPr>
        <w:spacing w:line="276" w:lineRule="auto"/>
        <w:rPr>
          <w:sz w:val="28"/>
          <w:szCs w:val="28"/>
        </w:rPr>
      </w:pPr>
    </w:p>
    <w:p w:rsidR="00D60072" w:rsidRDefault="00D60072" w:rsidP="00664D9D">
      <w:pPr>
        <w:spacing w:line="276" w:lineRule="auto"/>
        <w:rPr>
          <w:sz w:val="28"/>
          <w:szCs w:val="28"/>
        </w:rPr>
      </w:pPr>
    </w:p>
    <w:p w:rsidR="00D60072" w:rsidRDefault="00D60072" w:rsidP="00664D9D">
      <w:pPr>
        <w:spacing w:line="276" w:lineRule="auto"/>
        <w:rPr>
          <w:sz w:val="28"/>
          <w:szCs w:val="28"/>
        </w:rPr>
      </w:pPr>
    </w:p>
    <w:p w:rsidR="00D60072" w:rsidRDefault="00D60072" w:rsidP="00664D9D">
      <w:pPr>
        <w:spacing w:line="276" w:lineRule="auto"/>
        <w:rPr>
          <w:sz w:val="28"/>
          <w:szCs w:val="28"/>
        </w:rPr>
      </w:pPr>
    </w:p>
    <w:p w:rsidR="00D60072" w:rsidRDefault="00D60072" w:rsidP="00664D9D">
      <w:pPr>
        <w:spacing w:line="276" w:lineRule="auto"/>
        <w:rPr>
          <w:sz w:val="28"/>
          <w:szCs w:val="28"/>
        </w:rPr>
      </w:pPr>
    </w:p>
    <w:p w:rsidR="00D60072" w:rsidRDefault="00D60072" w:rsidP="00664D9D">
      <w:pPr>
        <w:spacing w:line="276" w:lineRule="auto"/>
        <w:rPr>
          <w:sz w:val="28"/>
          <w:szCs w:val="28"/>
        </w:rPr>
      </w:pPr>
    </w:p>
    <w:p w:rsidR="00D60072" w:rsidRDefault="00D60072" w:rsidP="00664D9D">
      <w:pPr>
        <w:spacing w:line="276" w:lineRule="auto"/>
        <w:rPr>
          <w:sz w:val="28"/>
          <w:szCs w:val="28"/>
        </w:rPr>
      </w:pPr>
    </w:p>
    <w:p w:rsidR="00D60072" w:rsidRDefault="00D60072" w:rsidP="00664D9D">
      <w:pPr>
        <w:spacing w:line="276" w:lineRule="auto"/>
        <w:rPr>
          <w:sz w:val="28"/>
          <w:szCs w:val="28"/>
        </w:rPr>
      </w:pPr>
    </w:p>
    <w:p w:rsidR="00D60072" w:rsidRDefault="00D60072" w:rsidP="00664D9D">
      <w:pPr>
        <w:spacing w:line="276" w:lineRule="auto"/>
        <w:rPr>
          <w:sz w:val="28"/>
          <w:szCs w:val="28"/>
        </w:rPr>
      </w:pPr>
    </w:p>
    <w:p w:rsidR="00D60072" w:rsidRDefault="00D60072" w:rsidP="00664D9D">
      <w:pPr>
        <w:spacing w:line="276" w:lineRule="auto"/>
        <w:rPr>
          <w:sz w:val="28"/>
          <w:szCs w:val="28"/>
        </w:rPr>
      </w:pPr>
    </w:p>
    <w:p w:rsidR="00D60072" w:rsidRDefault="00D60072" w:rsidP="00664D9D">
      <w:pPr>
        <w:spacing w:line="276" w:lineRule="auto"/>
        <w:rPr>
          <w:sz w:val="28"/>
          <w:szCs w:val="28"/>
        </w:rPr>
      </w:pPr>
    </w:p>
    <w:p w:rsidR="00D60072" w:rsidRDefault="00D60072" w:rsidP="00664D9D">
      <w:pPr>
        <w:spacing w:line="276" w:lineRule="auto"/>
        <w:rPr>
          <w:sz w:val="28"/>
          <w:szCs w:val="28"/>
        </w:rPr>
      </w:pPr>
    </w:p>
    <w:p w:rsidR="00D60072" w:rsidRDefault="00D60072" w:rsidP="00664D9D">
      <w:pPr>
        <w:spacing w:line="276" w:lineRule="auto"/>
        <w:rPr>
          <w:sz w:val="28"/>
          <w:szCs w:val="28"/>
        </w:rPr>
      </w:pPr>
    </w:p>
    <w:p w:rsidR="00D60072" w:rsidRDefault="00D60072" w:rsidP="00664D9D">
      <w:pPr>
        <w:spacing w:line="276" w:lineRule="auto"/>
        <w:rPr>
          <w:sz w:val="28"/>
          <w:szCs w:val="28"/>
        </w:rPr>
      </w:pPr>
    </w:p>
    <w:p w:rsidR="00D60072" w:rsidRDefault="00D60072" w:rsidP="00664D9D">
      <w:pPr>
        <w:spacing w:line="276" w:lineRule="auto"/>
        <w:rPr>
          <w:sz w:val="28"/>
          <w:szCs w:val="28"/>
        </w:rPr>
      </w:pPr>
    </w:p>
    <w:p w:rsidR="00D60072" w:rsidRDefault="00D60072" w:rsidP="00664D9D">
      <w:pPr>
        <w:spacing w:line="276" w:lineRule="auto"/>
        <w:rPr>
          <w:sz w:val="28"/>
          <w:szCs w:val="28"/>
        </w:rPr>
      </w:pPr>
    </w:p>
    <w:p w:rsidR="00D60072" w:rsidRDefault="00D60072" w:rsidP="00664D9D">
      <w:pPr>
        <w:spacing w:line="276" w:lineRule="auto"/>
        <w:rPr>
          <w:sz w:val="28"/>
          <w:szCs w:val="28"/>
        </w:rPr>
      </w:pPr>
    </w:p>
    <w:p w:rsidR="00D60072" w:rsidRDefault="00D60072" w:rsidP="00664D9D">
      <w:pPr>
        <w:spacing w:line="276" w:lineRule="auto"/>
        <w:rPr>
          <w:sz w:val="28"/>
          <w:szCs w:val="28"/>
        </w:rPr>
      </w:pPr>
    </w:p>
    <w:p w:rsidR="00D60072" w:rsidRDefault="00D60072" w:rsidP="00664D9D">
      <w:pPr>
        <w:spacing w:line="276" w:lineRule="auto"/>
        <w:rPr>
          <w:sz w:val="28"/>
          <w:szCs w:val="28"/>
        </w:rPr>
      </w:pPr>
    </w:p>
    <w:p w:rsidR="00D60072" w:rsidRDefault="00D60072" w:rsidP="00664D9D">
      <w:pPr>
        <w:spacing w:line="276" w:lineRule="auto"/>
        <w:rPr>
          <w:sz w:val="28"/>
          <w:szCs w:val="28"/>
        </w:rPr>
      </w:pPr>
    </w:p>
    <w:p w:rsidR="00D60072" w:rsidRDefault="00D60072" w:rsidP="00664D9D">
      <w:pPr>
        <w:spacing w:line="276" w:lineRule="auto"/>
        <w:rPr>
          <w:sz w:val="28"/>
          <w:szCs w:val="28"/>
        </w:rPr>
      </w:pPr>
    </w:p>
    <w:p w:rsidR="00D60072" w:rsidRDefault="00D60072" w:rsidP="00D60072">
      <w:pPr>
        <w:spacing w:line="276" w:lineRule="auto"/>
        <w:rPr>
          <w:i/>
          <w:sz w:val="28"/>
          <w:szCs w:val="28"/>
          <w:u w:val="single"/>
        </w:rPr>
      </w:pPr>
      <w:r w:rsidRPr="00D60072">
        <w:rPr>
          <w:i/>
          <w:sz w:val="28"/>
          <w:szCs w:val="28"/>
          <w:u w:val="single"/>
        </w:rPr>
        <w:lastRenderedPageBreak/>
        <w:t>Приложение 1.</w:t>
      </w:r>
    </w:p>
    <w:p w:rsidR="00D60072" w:rsidRPr="00D60072" w:rsidRDefault="00D60072" w:rsidP="00D60072">
      <w:pPr>
        <w:spacing w:line="276" w:lineRule="auto"/>
        <w:rPr>
          <w:i/>
          <w:sz w:val="28"/>
          <w:szCs w:val="28"/>
          <w:u w:val="single"/>
        </w:rPr>
      </w:pPr>
    </w:p>
    <w:p w:rsidR="00D60072" w:rsidRPr="00CC5170" w:rsidRDefault="00D60072" w:rsidP="00D60072">
      <w:pPr>
        <w:spacing w:line="276" w:lineRule="auto"/>
        <w:jc w:val="center"/>
        <w:rPr>
          <w:b/>
          <w:bCs/>
          <w:sz w:val="28"/>
          <w:szCs w:val="28"/>
        </w:rPr>
      </w:pPr>
      <w:r w:rsidRPr="00CC5170">
        <w:rPr>
          <w:b/>
          <w:bCs/>
          <w:sz w:val="28"/>
          <w:szCs w:val="28"/>
        </w:rPr>
        <w:t>Организация пространства в доме.</w:t>
      </w:r>
    </w:p>
    <w:p w:rsidR="00D60072" w:rsidRPr="00CC5170" w:rsidRDefault="00D60072" w:rsidP="00D60072">
      <w:pPr>
        <w:pStyle w:val="a8"/>
        <w:numPr>
          <w:ilvl w:val="0"/>
          <w:numId w:val="2"/>
        </w:numPr>
        <w:spacing w:line="276" w:lineRule="auto"/>
        <w:rPr>
          <w:rFonts w:ascii="Times New Roman" w:hAnsi="Times New Roman"/>
          <w:sz w:val="28"/>
          <w:szCs w:val="28"/>
        </w:rPr>
      </w:pPr>
      <w:r w:rsidRPr="00CC5170">
        <w:rPr>
          <w:rFonts w:ascii="Times New Roman" w:hAnsi="Times New Roman"/>
          <w:sz w:val="28"/>
          <w:szCs w:val="28"/>
        </w:rPr>
        <w:t>Основы безопасности при осуществлении ухода на дому.</w:t>
      </w:r>
    </w:p>
    <w:p w:rsidR="00D60072" w:rsidRPr="00CC5170" w:rsidRDefault="00D60072" w:rsidP="00D60072">
      <w:pPr>
        <w:pStyle w:val="a8"/>
        <w:numPr>
          <w:ilvl w:val="0"/>
          <w:numId w:val="2"/>
        </w:numPr>
        <w:spacing w:line="276" w:lineRule="auto"/>
        <w:rPr>
          <w:rFonts w:ascii="Times New Roman" w:hAnsi="Times New Roman"/>
          <w:sz w:val="28"/>
          <w:szCs w:val="28"/>
        </w:rPr>
      </w:pPr>
      <w:r w:rsidRPr="00CC5170">
        <w:rPr>
          <w:rFonts w:ascii="Times New Roman" w:hAnsi="Times New Roman"/>
          <w:sz w:val="28"/>
          <w:szCs w:val="28"/>
        </w:rPr>
        <w:t>Особенности помещения, основное и вспомогательное оборудование и его размещение.</w:t>
      </w:r>
    </w:p>
    <w:p w:rsidR="00D60072" w:rsidRPr="00CC5170" w:rsidRDefault="00D60072" w:rsidP="00D60072">
      <w:pPr>
        <w:pStyle w:val="a8"/>
        <w:numPr>
          <w:ilvl w:val="0"/>
          <w:numId w:val="2"/>
        </w:numPr>
        <w:spacing w:line="276" w:lineRule="auto"/>
        <w:rPr>
          <w:rFonts w:ascii="Times New Roman" w:hAnsi="Times New Roman"/>
          <w:sz w:val="28"/>
          <w:szCs w:val="28"/>
        </w:rPr>
      </w:pPr>
      <w:proofErr w:type="gramStart"/>
      <w:r w:rsidRPr="00CC5170">
        <w:rPr>
          <w:rFonts w:ascii="Times New Roman" w:hAnsi="Times New Roman"/>
          <w:sz w:val="28"/>
          <w:szCs w:val="28"/>
        </w:rPr>
        <w:t>Безопасность больного и ухаживающих лиц (правильная транспортировка, гигиена, как правильно усаживать</w:t>
      </w:r>
      <w:proofErr w:type="gramEnd"/>
    </w:p>
    <w:p w:rsidR="00D60072" w:rsidRPr="00CC5170" w:rsidRDefault="00D60072" w:rsidP="00D60072">
      <w:pPr>
        <w:numPr>
          <w:ilvl w:val="0"/>
          <w:numId w:val="6"/>
        </w:numPr>
        <w:spacing w:after="160" w:line="276" w:lineRule="auto"/>
        <w:jc w:val="center"/>
        <w:rPr>
          <w:b/>
          <w:bCs/>
          <w:sz w:val="28"/>
          <w:szCs w:val="28"/>
        </w:rPr>
      </w:pPr>
      <w:r w:rsidRPr="00CC5170">
        <w:rPr>
          <w:b/>
          <w:bCs/>
          <w:sz w:val="28"/>
          <w:szCs w:val="28"/>
        </w:rPr>
        <w:t>Основы безопасности при осуществлении ухода на дому.</w:t>
      </w:r>
    </w:p>
    <w:p w:rsidR="00D60072" w:rsidRPr="00CC5170" w:rsidRDefault="00D60072" w:rsidP="00D60072">
      <w:pPr>
        <w:spacing w:line="276" w:lineRule="auto"/>
        <w:ind w:firstLine="708"/>
        <w:jc w:val="both"/>
        <w:rPr>
          <w:sz w:val="28"/>
          <w:szCs w:val="28"/>
        </w:rPr>
      </w:pPr>
      <w:r w:rsidRPr="00CC5170">
        <w:rPr>
          <w:sz w:val="28"/>
          <w:szCs w:val="28"/>
        </w:rPr>
        <w:t xml:space="preserve">Уход за больными является необходимой и важнейшей частью лечения. Под уходом понимают целый комплекс лечебных, профилактических, гигиенических и санитарно-эпидемиологических мероприятий, направленных на облегчение страданий больного, скорейшее выздоровление его, а также на предупреждение осложнений заболевания. </w:t>
      </w:r>
    </w:p>
    <w:p w:rsidR="00D60072" w:rsidRPr="00CC5170" w:rsidRDefault="00D60072" w:rsidP="00D60072">
      <w:pPr>
        <w:spacing w:line="276" w:lineRule="auto"/>
        <w:ind w:firstLine="709"/>
        <w:jc w:val="both"/>
        <w:rPr>
          <w:sz w:val="28"/>
          <w:szCs w:val="28"/>
        </w:rPr>
      </w:pPr>
      <w:r w:rsidRPr="00CC5170">
        <w:rPr>
          <w:sz w:val="28"/>
          <w:szCs w:val="28"/>
        </w:rPr>
        <w:t xml:space="preserve">В медицине понятие «уход за больными» выделяется в самостоятельную дисциплину и представляет собой целую систему мероприятий, включающих в себя: </w:t>
      </w:r>
    </w:p>
    <w:p w:rsidR="00D60072" w:rsidRPr="00CC5170" w:rsidRDefault="00D60072" w:rsidP="00D60072">
      <w:pPr>
        <w:spacing w:line="276" w:lineRule="auto"/>
        <w:ind w:firstLine="709"/>
        <w:jc w:val="both"/>
        <w:rPr>
          <w:sz w:val="28"/>
          <w:szCs w:val="28"/>
        </w:rPr>
      </w:pPr>
      <w:r w:rsidRPr="00CC5170">
        <w:rPr>
          <w:sz w:val="28"/>
          <w:szCs w:val="28"/>
        </w:rPr>
        <w:t>- правильное и своевременное выполнение различных лечебных назначений (например, введение лека</w:t>
      </w:r>
      <w:proofErr w:type="gramStart"/>
      <w:r w:rsidRPr="00CC5170">
        <w:rPr>
          <w:sz w:val="28"/>
          <w:szCs w:val="28"/>
        </w:rPr>
        <w:t>рств с п</w:t>
      </w:r>
      <w:proofErr w:type="gramEnd"/>
      <w:r w:rsidRPr="00CC5170">
        <w:rPr>
          <w:sz w:val="28"/>
          <w:szCs w:val="28"/>
        </w:rPr>
        <w:t xml:space="preserve">омощью инъекций, постановка банок, горчичников и т.д.); </w:t>
      </w:r>
    </w:p>
    <w:p w:rsidR="00D60072" w:rsidRPr="00CC5170" w:rsidRDefault="00D60072" w:rsidP="00D60072">
      <w:pPr>
        <w:spacing w:line="276" w:lineRule="auto"/>
        <w:ind w:firstLine="709"/>
        <w:jc w:val="both"/>
        <w:rPr>
          <w:sz w:val="28"/>
          <w:szCs w:val="28"/>
        </w:rPr>
      </w:pPr>
      <w:r w:rsidRPr="00CC5170">
        <w:rPr>
          <w:sz w:val="28"/>
          <w:szCs w:val="28"/>
        </w:rPr>
        <w:t>- проведение некоторых диагностических манипуляций (сбор мочи, кала, мокроты для анализа, желудочное и дуоденальное зондирование и др.); 10 -подготовку к определенным исследованиям (рентгенологическим, эндоскопическим и т.д.);</w:t>
      </w:r>
    </w:p>
    <w:p w:rsidR="00D60072" w:rsidRPr="00CC5170" w:rsidRDefault="00D60072" w:rsidP="00D60072">
      <w:pPr>
        <w:spacing w:line="276" w:lineRule="auto"/>
        <w:ind w:firstLine="709"/>
        <w:jc w:val="both"/>
        <w:rPr>
          <w:sz w:val="28"/>
          <w:szCs w:val="28"/>
        </w:rPr>
      </w:pPr>
      <w:r w:rsidRPr="00CC5170">
        <w:rPr>
          <w:sz w:val="28"/>
          <w:szCs w:val="28"/>
        </w:rPr>
        <w:t xml:space="preserve"> - наблюдение за состоянием больного (в том числе за системами кровообращения, дыхания); </w:t>
      </w:r>
    </w:p>
    <w:p w:rsidR="00D60072" w:rsidRPr="00CC5170" w:rsidRDefault="00D60072" w:rsidP="00D60072">
      <w:pPr>
        <w:spacing w:line="276" w:lineRule="auto"/>
        <w:ind w:firstLine="709"/>
        <w:jc w:val="both"/>
        <w:rPr>
          <w:sz w:val="28"/>
          <w:szCs w:val="28"/>
        </w:rPr>
      </w:pPr>
      <w:r w:rsidRPr="00CC5170">
        <w:rPr>
          <w:sz w:val="28"/>
          <w:szCs w:val="28"/>
        </w:rPr>
        <w:t xml:space="preserve">- оказание больному первой доврачебной помощи (промывание желудка, помощь при обмороке, рвоте, кашле, удушье, желудочно-кишечном кровотечении, искусственное дыхание, непрямой массаж сердца и др.); </w:t>
      </w:r>
    </w:p>
    <w:p w:rsidR="00D60072" w:rsidRPr="00CC5170" w:rsidRDefault="00D60072" w:rsidP="00D60072">
      <w:pPr>
        <w:spacing w:line="276" w:lineRule="auto"/>
        <w:ind w:firstLine="709"/>
        <w:jc w:val="both"/>
        <w:rPr>
          <w:sz w:val="28"/>
          <w:szCs w:val="28"/>
        </w:rPr>
      </w:pPr>
      <w:r w:rsidRPr="00CC5170">
        <w:rPr>
          <w:sz w:val="28"/>
          <w:szCs w:val="28"/>
        </w:rPr>
        <w:t xml:space="preserve">- ведение необходимой медицинской документации. </w:t>
      </w:r>
    </w:p>
    <w:p w:rsidR="00D60072" w:rsidRPr="00CC5170" w:rsidRDefault="00D60072" w:rsidP="00D60072">
      <w:pPr>
        <w:spacing w:line="276" w:lineRule="auto"/>
        <w:ind w:firstLine="709"/>
        <w:jc w:val="both"/>
        <w:rPr>
          <w:sz w:val="28"/>
          <w:szCs w:val="28"/>
        </w:rPr>
      </w:pPr>
    </w:p>
    <w:p w:rsidR="00D60072" w:rsidRPr="00CC5170" w:rsidRDefault="00D60072" w:rsidP="00D60072">
      <w:pPr>
        <w:spacing w:line="276" w:lineRule="auto"/>
        <w:ind w:firstLine="708"/>
        <w:jc w:val="both"/>
        <w:rPr>
          <w:sz w:val="28"/>
          <w:szCs w:val="28"/>
        </w:rPr>
      </w:pPr>
      <w:r w:rsidRPr="00CC5170">
        <w:rPr>
          <w:sz w:val="28"/>
          <w:szCs w:val="28"/>
        </w:rPr>
        <w:t xml:space="preserve">Значение ухода за больным трудно переоценить. Нередко успех лечения и прогноз заболевания всецело определяются качеством ухода. </w:t>
      </w:r>
    </w:p>
    <w:p w:rsidR="00D60072" w:rsidRPr="00CC5170" w:rsidRDefault="00D60072" w:rsidP="00D60072">
      <w:pPr>
        <w:spacing w:line="276" w:lineRule="auto"/>
        <w:ind w:firstLine="708"/>
        <w:jc w:val="both"/>
        <w:rPr>
          <w:sz w:val="28"/>
          <w:szCs w:val="28"/>
        </w:rPr>
      </w:pPr>
      <w:r w:rsidRPr="00CC5170">
        <w:rPr>
          <w:sz w:val="28"/>
          <w:szCs w:val="28"/>
        </w:rPr>
        <w:t xml:space="preserve">Различают общий уход и специальный уход. Общий уход за больными необходим при всех заболеваниях и осуществляется независимо от характера заболеваний. Специальный уход применяется в определенных случаях (например, инфекционных, урологических заболеваниях). </w:t>
      </w:r>
    </w:p>
    <w:p w:rsidR="00D60072" w:rsidRPr="00CC5170" w:rsidRDefault="00D60072" w:rsidP="00D60072">
      <w:pPr>
        <w:spacing w:line="276" w:lineRule="auto"/>
        <w:ind w:firstLine="708"/>
        <w:jc w:val="both"/>
        <w:rPr>
          <w:sz w:val="28"/>
          <w:szCs w:val="28"/>
        </w:rPr>
      </w:pPr>
      <w:proofErr w:type="gramStart"/>
      <w:r w:rsidRPr="00CC5170">
        <w:rPr>
          <w:sz w:val="28"/>
          <w:szCs w:val="28"/>
        </w:rPr>
        <w:t xml:space="preserve">Объем ухода зависит от состояния больного, в соответствии с которым врач может назначить ему один из 4-х режимов: строгий постельный режим (не разрешается сидеть), постельный режим (можно двигаться в постели, не покидая её), полупостельный режим (можно ходить по помещению) и так называемый общий режим, когда двигательная активность больного существенно не ограничивается. </w:t>
      </w:r>
      <w:proofErr w:type="gramEnd"/>
    </w:p>
    <w:p w:rsidR="00D60072" w:rsidRPr="00CC5170" w:rsidRDefault="00D60072" w:rsidP="00D60072">
      <w:pPr>
        <w:spacing w:line="276" w:lineRule="auto"/>
        <w:ind w:firstLine="708"/>
        <w:jc w:val="both"/>
        <w:rPr>
          <w:sz w:val="28"/>
          <w:szCs w:val="28"/>
        </w:rPr>
      </w:pPr>
      <w:r w:rsidRPr="00CC5170">
        <w:rPr>
          <w:sz w:val="28"/>
          <w:szCs w:val="28"/>
        </w:rPr>
        <w:lastRenderedPageBreak/>
        <w:t>Уход на дому является продолжением ухода за пациентом в стационаре.</w:t>
      </w:r>
    </w:p>
    <w:p w:rsidR="00D60072" w:rsidRPr="00CC5170" w:rsidRDefault="00D60072" w:rsidP="00D60072">
      <w:pPr>
        <w:spacing w:line="276" w:lineRule="auto"/>
        <w:ind w:firstLine="708"/>
        <w:jc w:val="both"/>
        <w:rPr>
          <w:sz w:val="28"/>
          <w:szCs w:val="28"/>
        </w:rPr>
      </w:pPr>
      <w:r w:rsidRPr="00CC5170">
        <w:rPr>
          <w:sz w:val="28"/>
          <w:szCs w:val="28"/>
        </w:rPr>
        <w:t xml:space="preserve">Если вы ухаживаете за больным человеком, важно организовать для него безопасное и удобное пространство. </w:t>
      </w:r>
    </w:p>
    <w:p w:rsidR="00D60072" w:rsidRPr="00CC5170" w:rsidRDefault="00D60072" w:rsidP="00D60072">
      <w:pPr>
        <w:spacing w:line="276" w:lineRule="auto"/>
        <w:ind w:firstLine="708"/>
        <w:jc w:val="both"/>
        <w:rPr>
          <w:b/>
          <w:bCs/>
          <w:sz w:val="28"/>
          <w:szCs w:val="28"/>
        </w:rPr>
      </w:pPr>
      <w:r w:rsidRPr="00CC5170">
        <w:rPr>
          <w:b/>
          <w:bCs/>
          <w:sz w:val="28"/>
          <w:szCs w:val="28"/>
        </w:rPr>
        <w:t xml:space="preserve">Основные принципы </w:t>
      </w:r>
    </w:p>
    <w:p w:rsidR="00D60072" w:rsidRPr="00CC5170" w:rsidRDefault="00D60072" w:rsidP="00D60072">
      <w:pPr>
        <w:spacing w:line="276" w:lineRule="auto"/>
        <w:ind w:firstLine="708"/>
        <w:jc w:val="both"/>
        <w:rPr>
          <w:b/>
          <w:bCs/>
          <w:sz w:val="28"/>
          <w:szCs w:val="28"/>
        </w:rPr>
      </w:pPr>
      <w:r w:rsidRPr="00CC5170">
        <w:rPr>
          <w:b/>
          <w:bCs/>
          <w:sz w:val="28"/>
          <w:szCs w:val="28"/>
        </w:rPr>
        <w:t xml:space="preserve">Чистота: </w:t>
      </w:r>
    </w:p>
    <w:p w:rsidR="00D60072" w:rsidRPr="00CC5170" w:rsidRDefault="00D60072" w:rsidP="00D60072">
      <w:pPr>
        <w:numPr>
          <w:ilvl w:val="0"/>
          <w:numId w:val="7"/>
        </w:numPr>
        <w:spacing w:line="276" w:lineRule="auto"/>
        <w:jc w:val="both"/>
        <w:rPr>
          <w:sz w:val="28"/>
          <w:szCs w:val="28"/>
        </w:rPr>
      </w:pPr>
      <w:r w:rsidRPr="00CC5170">
        <w:rPr>
          <w:sz w:val="28"/>
          <w:szCs w:val="28"/>
        </w:rPr>
        <w:t>21–23 °C – оптимальная температура воздуха.</w:t>
      </w:r>
    </w:p>
    <w:p w:rsidR="00D60072" w:rsidRPr="00CC5170" w:rsidRDefault="00D60072" w:rsidP="00D60072">
      <w:pPr>
        <w:numPr>
          <w:ilvl w:val="0"/>
          <w:numId w:val="7"/>
        </w:numPr>
        <w:spacing w:line="276" w:lineRule="auto"/>
        <w:jc w:val="both"/>
        <w:rPr>
          <w:sz w:val="28"/>
          <w:szCs w:val="28"/>
        </w:rPr>
      </w:pPr>
      <w:r w:rsidRPr="00CC5170">
        <w:rPr>
          <w:sz w:val="28"/>
          <w:szCs w:val="28"/>
        </w:rPr>
        <w:t>Проветривание: 15-20 минут, не менее 2 раз в день, в любую погоду.</w:t>
      </w:r>
    </w:p>
    <w:p w:rsidR="00D60072" w:rsidRPr="00CC5170" w:rsidRDefault="00D60072" w:rsidP="00D60072">
      <w:pPr>
        <w:numPr>
          <w:ilvl w:val="0"/>
          <w:numId w:val="7"/>
        </w:numPr>
        <w:spacing w:line="276" w:lineRule="auto"/>
        <w:jc w:val="both"/>
        <w:rPr>
          <w:sz w:val="28"/>
          <w:szCs w:val="28"/>
        </w:rPr>
      </w:pPr>
      <w:r w:rsidRPr="00CC5170">
        <w:rPr>
          <w:sz w:val="28"/>
          <w:szCs w:val="28"/>
        </w:rPr>
        <w:t>Влажная уборка: ежедневно (минимум – 1-2 раза в неделю).</w:t>
      </w:r>
    </w:p>
    <w:p w:rsidR="00D60072" w:rsidRPr="00CC5170" w:rsidRDefault="00D60072" w:rsidP="00D60072">
      <w:pPr>
        <w:spacing w:line="276" w:lineRule="auto"/>
        <w:ind w:firstLine="708"/>
        <w:jc w:val="both"/>
        <w:rPr>
          <w:b/>
          <w:bCs/>
          <w:sz w:val="28"/>
          <w:szCs w:val="28"/>
        </w:rPr>
      </w:pPr>
      <w:r w:rsidRPr="00CC5170">
        <w:rPr>
          <w:b/>
          <w:bCs/>
          <w:sz w:val="28"/>
          <w:szCs w:val="28"/>
        </w:rPr>
        <w:t>Комфорт:</w:t>
      </w:r>
    </w:p>
    <w:p w:rsidR="00D60072" w:rsidRPr="00CC5170" w:rsidRDefault="00D60072" w:rsidP="00D60072">
      <w:pPr>
        <w:numPr>
          <w:ilvl w:val="0"/>
          <w:numId w:val="8"/>
        </w:numPr>
        <w:spacing w:line="276" w:lineRule="auto"/>
        <w:jc w:val="both"/>
        <w:rPr>
          <w:b/>
          <w:bCs/>
          <w:sz w:val="28"/>
          <w:szCs w:val="28"/>
        </w:rPr>
      </w:pPr>
      <w:r w:rsidRPr="00CC5170">
        <w:rPr>
          <w:sz w:val="28"/>
          <w:szCs w:val="28"/>
        </w:rPr>
        <w:t>Домашний уют, а не больничный порядок.</w:t>
      </w:r>
    </w:p>
    <w:p w:rsidR="00D60072" w:rsidRPr="00CC5170" w:rsidRDefault="00D60072" w:rsidP="00D60072">
      <w:pPr>
        <w:numPr>
          <w:ilvl w:val="0"/>
          <w:numId w:val="8"/>
        </w:numPr>
        <w:spacing w:line="276" w:lineRule="auto"/>
        <w:jc w:val="both"/>
        <w:rPr>
          <w:sz w:val="28"/>
          <w:szCs w:val="28"/>
        </w:rPr>
      </w:pPr>
      <w:r w:rsidRPr="00CC5170">
        <w:rPr>
          <w:sz w:val="28"/>
          <w:szCs w:val="28"/>
        </w:rPr>
        <w:t>Привычные и приятные вещи вокруг.</w:t>
      </w:r>
    </w:p>
    <w:p w:rsidR="00D60072" w:rsidRPr="00CC5170" w:rsidRDefault="00D60072" w:rsidP="00D60072">
      <w:pPr>
        <w:numPr>
          <w:ilvl w:val="0"/>
          <w:numId w:val="8"/>
        </w:numPr>
        <w:spacing w:line="276" w:lineRule="auto"/>
        <w:jc w:val="both"/>
        <w:rPr>
          <w:sz w:val="28"/>
          <w:szCs w:val="28"/>
        </w:rPr>
      </w:pPr>
      <w:r w:rsidRPr="00CC5170">
        <w:rPr>
          <w:sz w:val="28"/>
          <w:szCs w:val="28"/>
        </w:rPr>
        <w:t>Необходимые предметы расположены так, чтобы больной мог до них дотянуться.</w:t>
      </w:r>
    </w:p>
    <w:p w:rsidR="00D60072" w:rsidRPr="00CC5170" w:rsidRDefault="00D60072" w:rsidP="00D60072">
      <w:pPr>
        <w:spacing w:line="276" w:lineRule="auto"/>
        <w:ind w:firstLine="708"/>
        <w:jc w:val="both"/>
        <w:rPr>
          <w:b/>
          <w:bCs/>
          <w:sz w:val="28"/>
          <w:szCs w:val="28"/>
        </w:rPr>
      </w:pPr>
      <w:r w:rsidRPr="00CC5170">
        <w:rPr>
          <w:b/>
          <w:bCs/>
          <w:sz w:val="28"/>
          <w:szCs w:val="28"/>
        </w:rPr>
        <w:t>Безопасность:</w:t>
      </w:r>
    </w:p>
    <w:p w:rsidR="00D60072" w:rsidRPr="00CC5170" w:rsidRDefault="00D60072" w:rsidP="00D60072">
      <w:pPr>
        <w:numPr>
          <w:ilvl w:val="0"/>
          <w:numId w:val="9"/>
        </w:numPr>
        <w:spacing w:line="276" w:lineRule="auto"/>
        <w:jc w:val="both"/>
        <w:rPr>
          <w:sz w:val="28"/>
          <w:szCs w:val="28"/>
        </w:rPr>
      </w:pPr>
      <w:r w:rsidRPr="00CC5170">
        <w:rPr>
          <w:sz w:val="28"/>
          <w:szCs w:val="28"/>
        </w:rPr>
        <w:t>Детские замки на окнах.</w:t>
      </w:r>
    </w:p>
    <w:p w:rsidR="00D60072" w:rsidRPr="00CC5170" w:rsidRDefault="00D60072" w:rsidP="00D60072">
      <w:pPr>
        <w:numPr>
          <w:ilvl w:val="0"/>
          <w:numId w:val="9"/>
        </w:numPr>
        <w:spacing w:line="276" w:lineRule="auto"/>
        <w:jc w:val="both"/>
        <w:rPr>
          <w:sz w:val="28"/>
          <w:szCs w:val="28"/>
        </w:rPr>
      </w:pPr>
      <w:r w:rsidRPr="00CC5170">
        <w:rPr>
          <w:sz w:val="28"/>
          <w:szCs w:val="28"/>
        </w:rPr>
        <w:t>Датчики дыма и блокировки на газовую плиту.</w:t>
      </w:r>
    </w:p>
    <w:p w:rsidR="00D60072" w:rsidRPr="00CC5170" w:rsidRDefault="00D60072" w:rsidP="00D60072">
      <w:pPr>
        <w:numPr>
          <w:ilvl w:val="0"/>
          <w:numId w:val="9"/>
        </w:numPr>
        <w:spacing w:line="276" w:lineRule="auto"/>
        <w:jc w:val="both"/>
        <w:rPr>
          <w:sz w:val="28"/>
          <w:szCs w:val="28"/>
        </w:rPr>
      </w:pPr>
      <w:r w:rsidRPr="00CC5170">
        <w:rPr>
          <w:sz w:val="28"/>
          <w:szCs w:val="28"/>
        </w:rPr>
        <w:t>Знакомая мебель для удобства человека с плохой памятью.</w:t>
      </w:r>
    </w:p>
    <w:p w:rsidR="00D60072" w:rsidRPr="00CC5170" w:rsidRDefault="00D60072" w:rsidP="00D60072">
      <w:pPr>
        <w:spacing w:line="276" w:lineRule="auto"/>
        <w:ind w:firstLine="708"/>
        <w:jc w:val="both"/>
        <w:rPr>
          <w:sz w:val="28"/>
          <w:szCs w:val="28"/>
        </w:rPr>
      </w:pPr>
    </w:p>
    <w:p w:rsidR="00D60072" w:rsidRPr="00CC5170" w:rsidRDefault="00D60072" w:rsidP="00D60072">
      <w:pPr>
        <w:spacing w:line="276" w:lineRule="auto"/>
        <w:ind w:firstLine="709"/>
        <w:jc w:val="both"/>
        <w:rPr>
          <w:b/>
          <w:bCs/>
          <w:sz w:val="28"/>
          <w:szCs w:val="28"/>
        </w:rPr>
      </w:pPr>
      <w:r w:rsidRPr="00CC5170">
        <w:rPr>
          <w:b/>
          <w:bCs/>
          <w:sz w:val="28"/>
          <w:szCs w:val="28"/>
        </w:rPr>
        <w:t>ВАЖНО:</w:t>
      </w:r>
    </w:p>
    <w:p w:rsidR="00D60072" w:rsidRPr="00CC5170" w:rsidRDefault="00D60072" w:rsidP="00D60072">
      <w:pPr>
        <w:spacing w:line="276" w:lineRule="auto"/>
        <w:ind w:firstLine="709"/>
        <w:jc w:val="both"/>
        <w:rPr>
          <w:b/>
          <w:bCs/>
          <w:sz w:val="28"/>
          <w:szCs w:val="28"/>
        </w:rPr>
      </w:pPr>
      <w:r w:rsidRPr="00CC5170">
        <w:rPr>
          <w:b/>
          <w:bCs/>
          <w:sz w:val="28"/>
          <w:szCs w:val="28"/>
        </w:rPr>
        <w:t>Если возможно, отведите больному отдельную комнату! Или предусмотрите ширму для перегородки.</w:t>
      </w:r>
    </w:p>
    <w:p w:rsidR="00D60072" w:rsidRPr="00CC5170" w:rsidRDefault="00D60072" w:rsidP="00D60072">
      <w:pPr>
        <w:spacing w:line="276" w:lineRule="auto"/>
        <w:ind w:firstLine="709"/>
        <w:jc w:val="both"/>
        <w:rPr>
          <w:b/>
          <w:bCs/>
          <w:sz w:val="28"/>
          <w:szCs w:val="28"/>
        </w:rPr>
      </w:pPr>
    </w:p>
    <w:p w:rsidR="00D60072" w:rsidRPr="00CC5170" w:rsidRDefault="00D60072" w:rsidP="00D60072">
      <w:pPr>
        <w:spacing w:line="276" w:lineRule="auto"/>
        <w:ind w:firstLine="709"/>
        <w:jc w:val="both"/>
        <w:rPr>
          <w:b/>
          <w:bCs/>
          <w:sz w:val="28"/>
          <w:szCs w:val="28"/>
        </w:rPr>
      </w:pPr>
      <w:r w:rsidRPr="00CC5170">
        <w:rPr>
          <w:b/>
          <w:bCs/>
          <w:sz w:val="28"/>
          <w:szCs w:val="28"/>
        </w:rPr>
        <w:t xml:space="preserve">Комната </w:t>
      </w:r>
    </w:p>
    <w:p w:rsidR="00D60072" w:rsidRPr="00CC5170" w:rsidRDefault="00D60072" w:rsidP="00D60072">
      <w:pPr>
        <w:spacing w:line="276" w:lineRule="auto"/>
        <w:ind w:firstLine="709"/>
        <w:jc w:val="both"/>
        <w:rPr>
          <w:b/>
          <w:bCs/>
          <w:sz w:val="28"/>
          <w:szCs w:val="28"/>
        </w:rPr>
      </w:pPr>
      <w:r w:rsidRPr="00CC5170">
        <w:rPr>
          <w:b/>
          <w:bCs/>
          <w:sz w:val="28"/>
          <w:szCs w:val="28"/>
        </w:rPr>
        <w:t>Шторы</w:t>
      </w:r>
    </w:p>
    <w:p w:rsidR="00D60072" w:rsidRPr="00CC5170" w:rsidRDefault="00D60072" w:rsidP="00D60072">
      <w:pPr>
        <w:numPr>
          <w:ilvl w:val="0"/>
          <w:numId w:val="10"/>
        </w:numPr>
        <w:spacing w:line="276" w:lineRule="auto"/>
        <w:jc w:val="both"/>
        <w:rPr>
          <w:sz w:val="28"/>
          <w:szCs w:val="28"/>
        </w:rPr>
      </w:pPr>
      <w:r w:rsidRPr="00CC5170">
        <w:rPr>
          <w:sz w:val="28"/>
          <w:szCs w:val="28"/>
        </w:rPr>
        <w:t>Выбирайте в зависимости от предпочтения человека. Кому-то комфортнее спать с плотными шторами, которые не пропускают свет.</w:t>
      </w:r>
    </w:p>
    <w:p w:rsidR="00D60072" w:rsidRPr="00CC5170" w:rsidRDefault="00D60072" w:rsidP="00D60072">
      <w:pPr>
        <w:spacing w:line="276" w:lineRule="auto"/>
        <w:ind w:firstLine="709"/>
        <w:jc w:val="both"/>
        <w:rPr>
          <w:sz w:val="28"/>
          <w:szCs w:val="28"/>
        </w:rPr>
      </w:pPr>
    </w:p>
    <w:p w:rsidR="00D60072" w:rsidRPr="00CC5170" w:rsidRDefault="00D60072" w:rsidP="00D60072">
      <w:pPr>
        <w:spacing w:line="276" w:lineRule="auto"/>
        <w:ind w:firstLine="709"/>
        <w:jc w:val="both"/>
        <w:rPr>
          <w:b/>
          <w:bCs/>
          <w:sz w:val="28"/>
          <w:szCs w:val="28"/>
        </w:rPr>
      </w:pPr>
      <w:r w:rsidRPr="00CC5170">
        <w:rPr>
          <w:b/>
          <w:bCs/>
          <w:sz w:val="28"/>
          <w:szCs w:val="28"/>
        </w:rPr>
        <w:t>Освещение</w:t>
      </w:r>
    </w:p>
    <w:p w:rsidR="00D60072" w:rsidRPr="00CC5170" w:rsidRDefault="00D60072" w:rsidP="00D60072">
      <w:pPr>
        <w:numPr>
          <w:ilvl w:val="0"/>
          <w:numId w:val="10"/>
        </w:numPr>
        <w:spacing w:line="276" w:lineRule="auto"/>
        <w:jc w:val="both"/>
        <w:rPr>
          <w:sz w:val="28"/>
          <w:szCs w:val="28"/>
        </w:rPr>
      </w:pPr>
      <w:r w:rsidRPr="00CC5170">
        <w:rPr>
          <w:sz w:val="28"/>
          <w:szCs w:val="28"/>
        </w:rPr>
        <w:t>Поставьте у изголовья кровати торшер, настольную лампу или бра так, чтобы человек мог до них дотянуться.</w:t>
      </w:r>
    </w:p>
    <w:p w:rsidR="00D60072" w:rsidRPr="00CC5170" w:rsidRDefault="00D60072" w:rsidP="00D60072">
      <w:pPr>
        <w:spacing w:line="276" w:lineRule="auto"/>
        <w:ind w:firstLine="709"/>
        <w:jc w:val="both"/>
        <w:rPr>
          <w:sz w:val="28"/>
          <w:szCs w:val="28"/>
        </w:rPr>
      </w:pPr>
    </w:p>
    <w:p w:rsidR="00D60072" w:rsidRPr="00CC5170" w:rsidRDefault="00D60072" w:rsidP="00D60072">
      <w:pPr>
        <w:spacing w:line="276" w:lineRule="auto"/>
        <w:ind w:firstLine="709"/>
        <w:jc w:val="both"/>
        <w:rPr>
          <w:b/>
          <w:bCs/>
          <w:sz w:val="28"/>
          <w:szCs w:val="28"/>
        </w:rPr>
      </w:pPr>
      <w:r w:rsidRPr="00CC5170">
        <w:rPr>
          <w:b/>
          <w:bCs/>
          <w:sz w:val="28"/>
          <w:szCs w:val="28"/>
        </w:rPr>
        <w:t>Кровать (при необходимости – функциональная)</w:t>
      </w:r>
    </w:p>
    <w:p w:rsidR="00D60072" w:rsidRPr="00CC5170" w:rsidRDefault="00D60072" w:rsidP="00D60072">
      <w:pPr>
        <w:numPr>
          <w:ilvl w:val="0"/>
          <w:numId w:val="10"/>
        </w:numPr>
        <w:spacing w:line="276" w:lineRule="auto"/>
        <w:jc w:val="both"/>
        <w:rPr>
          <w:sz w:val="28"/>
          <w:szCs w:val="28"/>
        </w:rPr>
      </w:pPr>
      <w:r w:rsidRPr="00CC5170">
        <w:rPr>
          <w:sz w:val="28"/>
          <w:szCs w:val="28"/>
        </w:rPr>
        <w:t>Доступ к кровати должен быть с трех сторон (с двух сторон тоже возможно, это усиливает чувство безопасности у больного),</w:t>
      </w:r>
    </w:p>
    <w:p w:rsidR="00D60072" w:rsidRPr="00CC5170" w:rsidRDefault="00D60072" w:rsidP="00D60072">
      <w:pPr>
        <w:numPr>
          <w:ilvl w:val="0"/>
          <w:numId w:val="10"/>
        </w:numPr>
        <w:spacing w:line="276" w:lineRule="auto"/>
        <w:jc w:val="both"/>
        <w:rPr>
          <w:sz w:val="28"/>
          <w:szCs w:val="28"/>
        </w:rPr>
      </w:pPr>
      <w:r w:rsidRPr="00CC5170">
        <w:rPr>
          <w:sz w:val="28"/>
          <w:szCs w:val="28"/>
        </w:rPr>
        <w:t>Должны быть видны входящие посетители,</w:t>
      </w:r>
    </w:p>
    <w:p w:rsidR="00D60072" w:rsidRPr="00CC5170" w:rsidRDefault="00D60072" w:rsidP="00D60072">
      <w:pPr>
        <w:numPr>
          <w:ilvl w:val="0"/>
          <w:numId w:val="10"/>
        </w:numPr>
        <w:spacing w:line="276" w:lineRule="auto"/>
        <w:jc w:val="both"/>
        <w:rPr>
          <w:sz w:val="28"/>
          <w:szCs w:val="28"/>
        </w:rPr>
      </w:pPr>
      <w:r w:rsidRPr="00CC5170">
        <w:rPr>
          <w:sz w:val="28"/>
          <w:szCs w:val="28"/>
        </w:rPr>
        <w:t>Располагается там, где не мешает свет из окна.</w:t>
      </w:r>
    </w:p>
    <w:p w:rsidR="00D60072" w:rsidRPr="00CC5170" w:rsidRDefault="00D60072" w:rsidP="00D60072">
      <w:pPr>
        <w:numPr>
          <w:ilvl w:val="0"/>
          <w:numId w:val="10"/>
        </w:numPr>
        <w:spacing w:line="276" w:lineRule="auto"/>
        <w:jc w:val="both"/>
        <w:rPr>
          <w:sz w:val="28"/>
          <w:szCs w:val="28"/>
        </w:rPr>
      </w:pPr>
      <w:r w:rsidRPr="00CC5170">
        <w:rPr>
          <w:sz w:val="28"/>
          <w:szCs w:val="28"/>
        </w:rPr>
        <w:t>Высота – минимальная 65 см. Можно увеличить с помощью дополнительного матраса.</w:t>
      </w:r>
    </w:p>
    <w:p w:rsidR="00D60072" w:rsidRPr="00CC5170" w:rsidRDefault="00D60072" w:rsidP="00D60072">
      <w:pPr>
        <w:numPr>
          <w:ilvl w:val="0"/>
          <w:numId w:val="10"/>
        </w:numPr>
        <w:spacing w:line="276" w:lineRule="auto"/>
        <w:jc w:val="both"/>
        <w:rPr>
          <w:sz w:val="28"/>
          <w:szCs w:val="28"/>
        </w:rPr>
      </w:pPr>
      <w:r w:rsidRPr="00CC5170">
        <w:rPr>
          <w:sz w:val="28"/>
          <w:szCs w:val="28"/>
        </w:rPr>
        <w:t xml:space="preserve">Кроватный </w:t>
      </w:r>
      <w:proofErr w:type="spellStart"/>
      <w:r w:rsidRPr="00CC5170">
        <w:rPr>
          <w:sz w:val="28"/>
          <w:szCs w:val="28"/>
        </w:rPr>
        <w:t>тросик</w:t>
      </w:r>
      <w:proofErr w:type="spellEnd"/>
    </w:p>
    <w:p w:rsidR="00D60072" w:rsidRPr="00CC5170" w:rsidRDefault="00D60072" w:rsidP="00D60072">
      <w:pPr>
        <w:numPr>
          <w:ilvl w:val="0"/>
          <w:numId w:val="10"/>
        </w:numPr>
        <w:spacing w:line="276" w:lineRule="auto"/>
        <w:jc w:val="both"/>
        <w:rPr>
          <w:sz w:val="28"/>
          <w:szCs w:val="28"/>
        </w:rPr>
      </w:pPr>
      <w:r w:rsidRPr="00CC5170">
        <w:rPr>
          <w:sz w:val="28"/>
          <w:szCs w:val="28"/>
        </w:rPr>
        <w:t>Крепится в ножной части кровати.</w:t>
      </w:r>
    </w:p>
    <w:p w:rsidR="00D60072" w:rsidRPr="00CC5170" w:rsidRDefault="00D60072" w:rsidP="00D60072">
      <w:pPr>
        <w:numPr>
          <w:ilvl w:val="0"/>
          <w:numId w:val="10"/>
        </w:numPr>
        <w:spacing w:line="276" w:lineRule="auto"/>
        <w:jc w:val="both"/>
        <w:rPr>
          <w:sz w:val="28"/>
          <w:szCs w:val="28"/>
        </w:rPr>
      </w:pPr>
      <w:r w:rsidRPr="00CC5170">
        <w:rPr>
          <w:sz w:val="28"/>
          <w:szCs w:val="28"/>
        </w:rPr>
        <w:lastRenderedPageBreak/>
        <w:t>Нужен, чтобы человек сам мог приподниматься в постели.</w:t>
      </w:r>
    </w:p>
    <w:p w:rsidR="00D60072" w:rsidRPr="00CC5170" w:rsidRDefault="00D60072" w:rsidP="00D60072">
      <w:pPr>
        <w:numPr>
          <w:ilvl w:val="0"/>
          <w:numId w:val="10"/>
        </w:numPr>
        <w:spacing w:line="276" w:lineRule="auto"/>
        <w:jc w:val="both"/>
        <w:rPr>
          <w:sz w:val="28"/>
          <w:szCs w:val="28"/>
        </w:rPr>
      </w:pPr>
      <w:proofErr w:type="spellStart"/>
      <w:r w:rsidRPr="00CC5170">
        <w:rPr>
          <w:sz w:val="28"/>
          <w:szCs w:val="28"/>
        </w:rPr>
        <w:t>Тросик</w:t>
      </w:r>
      <w:proofErr w:type="spellEnd"/>
      <w:r w:rsidRPr="00CC5170">
        <w:rPr>
          <w:sz w:val="28"/>
          <w:szCs w:val="28"/>
        </w:rPr>
        <w:t xml:space="preserve"> выбирайте с узлами на веревке, чтобы руки не скользили.</w:t>
      </w:r>
    </w:p>
    <w:p w:rsidR="00D60072" w:rsidRPr="00CC5170" w:rsidRDefault="00D60072" w:rsidP="00D60072">
      <w:pPr>
        <w:spacing w:line="276" w:lineRule="auto"/>
        <w:ind w:firstLine="709"/>
        <w:jc w:val="both"/>
        <w:rPr>
          <w:b/>
          <w:bCs/>
          <w:sz w:val="28"/>
          <w:szCs w:val="28"/>
        </w:rPr>
      </w:pPr>
      <w:r w:rsidRPr="00CC5170">
        <w:rPr>
          <w:b/>
          <w:bCs/>
          <w:sz w:val="28"/>
          <w:szCs w:val="28"/>
        </w:rPr>
        <w:t>Матрас</w:t>
      </w:r>
    </w:p>
    <w:p w:rsidR="00D60072" w:rsidRPr="00CC5170" w:rsidRDefault="00D60072" w:rsidP="00D60072">
      <w:pPr>
        <w:numPr>
          <w:ilvl w:val="0"/>
          <w:numId w:val="11"/>
        </w:numPr>
        <w:spacing w:line="276" w:lineRule="auto"/>
        <w:jc w:val="both"/>
        <w:rPr>
          <w:sz w:val="28"/>
          <w:szCs w:val="28"/>
        </w:rPr>
      </w:pPr>
      <w:proofErr w:type="spellStart"/>
      <w:r w:rsidRPr="00CC5170">
        <w:rPr>
          <w:sz w:val="28"/>
          <w:szCs w:val="28"/>
        </w:rPr>
        <w:t>Противопролежневый</w:t>
      </w:r>
      <w:proofErr w:type="spellEnd"/>
      <w:r w:rsidRPr="00CC5170">
        <w:rPr>
          <w:sz w:val="28"/>
          <w:szCs w:val="28"/>
        </w:rPr>
        <w:t xml:space="preserve"> – для лежачих и малоподвижных больных.</w:t>
      </w:r>
    </w:p>
    <w:p w:rsidR="00D60072" w:rsidRPr="00CC5170" w:rsidRDefault="00D60072" w:rsidP="00D60072">
      <w:pPr>
        <w:numPr>
          <w:ilvl w:val="0"/>
          <w:numId w:val="11"/>
        </w:numPr>
        <w:spacing w:line="276" w:lineRule="auto"/>
        <w:jc w:val="both"/>
        <w:rPr>
          <w:sz w:val="28"/>
          <w:szCs w:val="28"/>
        </w:rPr>
      </w:pPr>
      <w:proofErr w:type="gramStart"/>
      <w:r w:rsidRPr="00CC5170">
        <w:rPr>
          <w:sz w:val="28"/>
          <w:szCs w:val="28"/>
        </w:rPr>
        <w:t>Удобный</w:t>
      </w:r>
      <w:proofErr w:type="gramEnd"/>
      <w:r w:rsidRPr="00CC5170">
        <w:rPr>
          <w:sz w:val="28"/>
          <w:szCs w:val="28"/>
        </w:rPr>
        <w:t xml:space="preserve"> – для подвижных больных.</w:t>
      </w:r>
    </w:p>
    <w:p w:rsidR="00D60072" w:rsidRPr="00CC5170" w:rsidRDefault="00D60072" w:rsidP="00D60072">
      <w:pPr>
        <w:numPr>
          <w:ilvl w:val="0"/>
          <w:numId w:val="11"/>
        </w:numPr>
        <w:spacing w:line="276" w:lineRule="auto"/>
        <w:jc w:val="both"/>
        <w:rPr>
          <w:sz w:val="28"/>
          <w:szCs w:val="28"/>
        </w:rPr>
      </w:pPr>
      <w:r w:rsidRPr="00CC5170">
        <w:rPr>
          <w:sz w:val="28"/>
          <w:szCs w:val="28"/>
        </w:rPr>
        <w:t>Подушки и валики</w:t>
      </w:r>
    </w:p>
    <w:p w:rsidR="00D60072" w:rsidRPr="00CC5170" w:rsidRDefault="00D60072" w:rsidP="00D60072">
      <w:pPr>
        <w:numPr>
          <w:ilvl w:val="0"/>
          <w:numId w:val="11"/>
        </w:numPr>
        <w:spacing w:line="276" w:lineRule="auto"/>
        <w:jc w:val="both"/>
        <w:rPr>
          <w:sz w:val="28"/>
          <w:szCs w:val="28"/>
        </w:rPr>
      </w:pPr>
      <w:r w:rsidRPr="00CC5170">
        <w:rPr>
          <w:sz w:val="28"/>
          <w:szCs w:val="28"/>
        </w:rPr>
        <w:t xml:space="preserve">Подушки разных размеров </w:t>
      </w:r>
      <w:proofErr w:type="spellStart"/>
      <w:r w:rsidRPr="00CC5170">
        <w:rPr>
          <w:sz w:val="28"/>
          <w:szCs w:val="28"/>
        </w:rPr>
        <w:t>позволяют</w:t>
      </w:r>
      <w:proofErr w:type="gramStart"/>
      <w:r w:rsidRPr="00CC5170">
        <w:rPr>
          <w:sz w:val="28"/>
          <w:szCs w:val="28"/>
        </w:rPr>
        <w:t>:р</w:t>
      </w:r>
      <w:proofErr w:type="gramEnd"/>
      <w:r w:rsidRPr="00CC5170">
        <w:rPr>
          <w:sz w:val="28"/>
          <w:szCs w:val="28"/>
        </w:rPr>
        <w:t>асслабить</w:t>
      </w:r>
      <w:proofErr w:type="spellEnd"/>
      <w:r w:rsidRPr="00CC5170">
        <w:rPr>
          <w:sz w:val="28"/>
          <w:szCs w:val="28"/>
        </w:rPr>
        <w:t xml:space="preserve"> мускулатуру;</w:t>
      </w:r>
    </w:p>
    <w:p w:rsidR="00D60072" w:rsidRPr="00CC5170" w:rsidRDefault="00D60072" w:rsidP="00D60072">
      <w:pPr>
        <w:spacing w:line="276" w:lineRule="auto"/>
        <w:ind w:firstLine="709"/>
        <w:jc w:val="both"/>
        <w:rPr>
          <w:sz w:val="28"/>
          <w:szCs w:val="28"/>
        </w:rPr>
      </w:pPr>
      <w:r w:rsidRPr="00CC5170">
        <w:rPr>
          <w:sz w:val="28"/>
          <w:szCs w:val="28"/>
        </w:rPr>
        <w:t>менять положение тела и снижать риски появления пролежней;</w:t>
      </w:r>
    </w:p>
    <w:p w:rsidR="00D60072" w:rsidRPr="00CC5170" w:rsidRDefault="00D60072" w:rsidP="00D60072">
      <w:pPr>
        <w:spacing w:line="276" w:lineRule="auto"/>
        <w:ind w:firstLine="709"/>
        <w:jc w:val="both"/>
        <w:rPr>
          <w:sz w:val="28"/>
          <w:szCs w:val="28"/>
        </w:rPr>
      </w:pPr>
      <w:r w:rsidRPr="00CC5170">
        <w:rPr>
          <w:sz w:val="28"/>
          <w:szCs w:val="28"/>
        </w:rPr>
        <w:t>снять отек, приподняв ноги; уменьшить давление на болезненные участки тела.</w:t>
      </w:r>
    </w:p>
    <w:p w:rsidR="00D60072" w:rsidRPr="00CC5170" w:rsidRDefault="00D60072" w:rsidP="00D60072">
      <w:pPr>
        <w:spacing w:line="276" w:lineRule="auto"/>
        <w:ind w:firstLine="709"/>
        <w:jc w:val="both"/>
        <w:rPr>
          <w:b/>
          <w:bCs/>
          <w:sz w:val="28"/>
          <w:szCs w:val="28"/>
        </w:rPr>
      </w:pPr>
      <w:r w:rsidRPr="00CC5170">
        <w:rPr>
          <w:b/>
          <w:bCs/>
          <w:sz w:val="28"/>
          <w:szCs w:val="28"/>
        </w:rPr>
        <w:t>Боковые поручни:</w:t>
      </w:r>
    </w:p>
    <w:p w:rsidR="00D60072" w:rsidRPr="00CC5170" w:rsidRDefault="00D60072" w:rsidP="00D60072">
      <w:pPr>
        <w:numPr>
          <w:ilvl w:val="0"/>
          <w:numId w:val="12"/>
        </w:numPr>
        <w:spacing w:line="276" w:lineRule="auto"/>
        <w:jc w:val="both"/>
        <w:rPr>
          <w:sz w:val="28"/>
          <w:szCs w:val="28"/>
        </w:rPr>
      </w:pPr>
      <w:proofErr w:type="gramStart"/>
      <w:r w:rsidRPr="00CC5170">
        <w:rPr>
          <w:sz w:val="28"/>
          <w:szCs w:val="28"/>
        </w:rPr>
        <w:t>Нужны</w:t>
      </w:r>
      <w:proofErr w:type="gramEnd"/>
      <w:r w:rsidRPr="00CC5170">
        <w:rPr>
          <w:sz w:val="28"/>
          <w:szCs w:val="28"/>
        </w:rPr>
        <w:t>, чтобы обезопасить от падений.</w:t>
      </w:r>
    </w:p>
    <w:p w:rsidR="00D60072" w:rsidRPr="00CC5170" w:rsidRDefault="00D60072" w:rsidP="00D60072">
      <w:pPr>
        <w:numPr>
          <w:ilvl w:val="0"/>
          <w:numId w:val="12"/>
        </w:numPr>
        <w:spacing w:line="276" w:lineRule="auto"/>
        <w:jc w:val="both"/>
        <w:rPr>
          <w:sz w:val="28"/>
          <w:szCs w:val="28"/>
        </w:rPr>
      </w:pPr>
      <w:r w:rsidRPr="00CC5170">
        <w:rPr>
          <w:sz w:val="28"/>
          <w:szCs w:val="28"/>
        </w:rPr>
        <w:t>Их удобно опускать при смене постельного белья.</w:t>
      </w:r>
    </w:p>
    <w:p w:rsidR="00D60072" w:rsidRPr="00CC5170" w:rsidRDefault="00D60072" w:rsidP="00D60072">
      <w:pPr>
        <w:numPr>
          <w:ilvl w:val="0"/>
          <w:numId w:val="12"/>
        </w:numPr>
        <w:spacing w:line="276" w:lineRule="auto"/>
        <w:jc w:val="both"/>
        <w:rPr>
          <w:sz w:val="28"/>
          <w:szCs w:val="28"/>
        </w:rPr>
      </w:pPr>
      <w:r w:rsidRPr="00CC5170">
        <w:rPr>
          <w:sz w:val="28"/>
          <w:szCs w:val="28"/>
        </w:rPr>
        <w:t>Поручни можно заменить сложенным одеялом или подушками.</w:t>
      </w:r>
    </w:p>
    <w:p w:rsidR="00D60072" w:rsidRPr="00CC5170" w:rsidRDefault="00D60072" w:rsidP="00D60072">
      <w:pPr>
        <w:numPr>
          <w:ilvl w:val="0"/>
          <w:numId w:val="12"/>
        </w:numPr>
        <w:spacing w:line="276" w:lineRule="auto"/>
        <w:jc w:val="both"/>
        <w:rPr>
          <w:sz w:val="28"/>
          <w:szCs w:val="28"/>
        </w:rPr>
      </w:pPr>
      <w:r w:rsidRPr="00CC5170">
        <w:rPr>
          <w:sz w:val="28"/>
          <w:szCs w:val="28"/>
        </w:rPr>
        <w:t>Всегда спрашивайте, комфортно ли больному. У человека не должно быть ощущения, что он «заперт» в кровати.</w:t>
      </w:r>
    </w:p>
    <w:p w:rsidR="00D60072" w:rsidRPr="00CC5170" w:rsidRDefault="00D60072" w:rsidP="00D60072">
      <w:pPr>
        <w:numPr>
          <w:ilvl w:val="0"/>
          <w:numId w:val="12"/>
        </w:numPr>
        <w:spacing w:line="276" w:lineRule="auto"/>
        <w:jc w:val="both"/>
        <w:rPr>
          <w:sz w:val="28"/>
          <w:szCs w:val="28"/>
        </w:rPr>
      </w:pPr>
      <w:r w:rsidRPr="00CC5170">
        <w:rPr>
          <w:sz w:val="28"/>
          <w:szCs w:val="28"/>
        </w:rPr>
        <w:t xml:space="preserve">Опора для спины (продается в магазинах </w:t>
      </w:r>
      <w:proofErr w:type="spellStart"/>
      <w:r w:rsidRPr="00CC5170">
        <w:rPr>
          <w:sz w:val="28"/>
          <w:szCs w:val="28"/>
        </w:rPr>
        <w:t>медтехники</w:t>
      </w:r>
      <w:proofErr w:type="spellEnd"/>
      <w:r w:rsidRPr="00CC5170">
        <w:rPr>
          <w:sz w:val="28"/>
          <w:szCs w:val="28"/>
        </w:rPr>
        <w:t>)</w:t>
      </w:r>
      <w:proofErr w:type="gramStart"/>
      <w:r w:rsidRPr="00CC5170">
        <w:rPr>
          <w:sz w:val="28"/>
          <w:szCs w:val="28"/>
        </w:rPr>
        <w:t>:н</w:t>
      </w:r>
      <w:proofErr w:type="gramEnd"/>
      <w:r w:rsidRPr="00CC5170">
        <w:rPr>
          <w:sz w:val="28"/>
          <w:szCs w:val="28"/>
        </w:rPr>
        <w:t xml:space="preserve">ужна, если нет функциональной </w:t>
      </w:r>
      <w:proofErr w:type="spellStart"/>
      <w:r w:rsidRPr="00CC5170">
        <w:rPr>
          <w:sz w:val="28"/>
          <w:szCs w:val="28"/>
        </w:rPr>
        <w:t>кровати;позволяет</w:t>
      </w:r>
      <w:proofErr w:type="spellEnd"/>
      <w:r w:rsidRPr="00CC5170">
        <w:rPr>
          <w:sz w:val="28"/>
          <w:szCs w:val="28"/>
        </w:rPr>
        <w:t xml:space="preserve"> больному комфортно устроится в положении </w:t>
      </w:r>
      <w:proofErr w:type="spellStart"/>
      <w:r w:rsidRPr="00CC5170">
        <w:rPr>
          <w:sz w:val="28"/>
          <w:szCs w:val="28"/>
        </w:rPr>
        <w:t>сидя,должна</w:t>
      </w:r>
      <w:proofErr w:type="spellEnd"/>
      <w:r w:rsidRPr="00CC5170">
        <w:rPr>
          <w:sz w:val="28"/>
          <w:szCs w:val="28"/>
        </w:rPr>
        <w:t xml:space="preserve"> фиксироваться в нескольких положениях: от 45 до 65 градусов, обязательно наличие мягкого подголовника.</w:t>
      </w:r>
    </w:p>
    <w:p w:rsidR="00D60072" w:rsidRPr="00CC5170" w:rsidRDefault="00D60072" w:rsidP="00D60072">
      <w:pPr>
        <w:spacing w:line="276" w:lineRule="auto"/>
        <w:ind w:firstLine="709"/>
        <w:jc w:val="both"/>
        <w:rPr>
          <w:b/>
          <w:bCs/>
          <w:sz w:val="28"/>
          <w:szCs w:val="28"/>
        </w:rPr>
      </w:pPr>
      <w:r w:rsidRPr="00CC5170">
        <w:rPr>
          <w:b/>
          <w:bCs/>
          <w:sz w:val="28"/>
          <w:szCs w:val="28"/>
        </w:rPr>
        <w:t>Розетка</w:t>
      </w:r>
    </w:p>
    <w:p w:rsidR="00D60072" w:rsidRPr="00CC5170" w:rsidRDefault="00D60072" w:rsidP="00D60072">
      <w:pPr>
        <w:numPr>
          <w:ilvl w:val="0"/>
          <w:numId w:val="13"/>
        </w:numPr>
        <w:spacing w:line="276" w:lineRule="auto"/>
        <w:jc w:val="both"/>
        <w:rPr>
          <w:sz w:val="28"/>
          <w:szCs w:val="28"/>
        </w:rPr>
      </w:pPr>
      <w:proofErr w:type="gramStart"/>
      <w:r w:rsidRPr="00CC5170">
        <w:rPr>
          <w:sz w:val="28"/>
          <w:szCs w:val="28"/>
        </w:rPr>
        <w:t>Важна</w:t>
      </w:r>
      <w:proofErr w:type="gramEnd"/>
      <w:r w:rsidRPr="00CC5170">
        <w:rPr>
          <w:sz w:val="28"/>
          <w:szCs w:val="28"/>
        </w:rPr>
        <w:t xml:space="preserve"> для функциональной кровати, </w:t>
      </w:r>
      <w:proofErr w:type="spellStart"/>
      <w:r w:rsidRPr="00CC5170">
        <w:rPr>
          <w:sz w:val="28"/>
          <w:szCs w:val="28"/>
        </w:rPr>
        <w:t>противопролежневого</w:t>
      </w:r>
      <w:proofErr w:type="spellEnd"/>
      <w:r w:rsidRPr="00CC5170">
        <w:rPr>
          <w:sz w:val="28"/>
          <w:szCs w:val="28"/>
        </w:rPr>
        <w:t xml:space="preserve"> матраса, кислородного концентратора и </w:t>
      </w:r>
      <w:proofErr w:type="spellStart"/>
      <w:r w:rsidRPr="00CC5170">
        <w:rPr>
          <w:sz w:val="28"/>
          <w:szCs w:val="28"/>
        </w:rPr>
        <w:t>гаджетов</w:t>
      </w:r>
      <w:proofErr w:type="spellEnd"/>
      <w:r w:rsidRPr="00CC5170">
        <w:rPr>
          <w:sz w:val="28"/>
          <w:szCs w:val="28"/>
        </w:rPr>
        <w:t xml:space="preserve"> больного.</w:t>
      </w:r>
    </w:p>
    <w:p w:rsidR="00D60072" w:rsidRPr="00CC5170" w:rsidRDefault="00D60072" w:rsidP="00D60072">
      <w:pPr>
        <w:spacing w:line="276" w:lineRule="auto"/>
        <w:ind w:firstLine="709"/>
        <w:jc w:val="both"/>
        <w:rPr>
          <w:sz w:val="28"/>
          <w:szCs w:val="28"/>
        </w:rPr>
      </w:pPr>
    </w:p>
    <w:p w:rsidR="00D60072" w:rsidRPr="00CC5170" w:rsidRDefault="00D60072" w:rsidP="00D60072">
      <w:pPr>
        <w:spacing w:line="276" w:lineRule="auto"/>
        <w:ind w:firstLine="709"/>
        <w:jc w:val="both"/>
        <w:rPr>
          <w:b/>
          <w:bCs/>
          <w:sz w:val="28"/>
          <w:szCs w:val="28"/>
        </w:rPr>
      </w:pPr>
      <w:r w:rsidRPr="00CC5170">
        <w:rPr>
          <w:b/>
          <w:bCs/>
          <w:sz w:val="28"/>
          <w:szCs w:val="28"/>
        </w:rPr>
        <w:t xml:space="preserve">Тумбочка  </w:t>
      </w:r>
    </w:p>
    <w:p w:rsidR="00D60072" w:rsidRPr="00CC5170" w:rsidRDefault="00D60072" w:rsidP="00D60072">
      <w:pPr>
        <w:spacing w:line="276" w:lineRule="auto"/>
        <w:ind w:firstLine="709"/>
        <w:jc w:val="both"/>
        <w:rPr>
          <w:sz w:val="28"/>
          <w:szCs w:val="28"/>
        </w:rPr>
      </w:pPr>
      <w:r w:rsidRPr="00CC5170">
        <w:rPr>
          <w:sz w:val="28"/>
          <w:szCs w:val="28"/>
        </w:rPr>
        <w:t>На расстоянии вытянутой руки.</w:t>
      </w:r>
    </w:p>
    <w:p w:rsidR="00D60072" w:rsidRPr="00CC5170" w:rsidRDefault="00D60072" w:rsidP="00D60072">
      <w:pPr>
        <w:spacing w:line="276" w:lineRule="auto"/>
        <w:ind w:firstLine="709"/>
        <w:jc w:val="both"/>
        <w:rPr>
          <w:sz w:val="28"/>
          <w:szCs w:val="28"/>
        </w:rPr>
      </w:pPr>
      <w:r w:rsidRPr="00CC5170">
        <w:rPr>
          <w:sz w:val="28"/>
          <w:szCs w:val="28"/>
        </w:rPr>
        <w:t>Удобно дотягиваться в лежачем положении.</w:t>
      </w:r>
    </w:p>
    <w:p w:rsidR="00D60072" w:rsidRPr="00CC5170" w:rsidRDefault="00D60072" w:rsidP="00D60072">
      <w:pPr>
        <w:spacing w:line="276" w:lineRule="auto"/>
        <w:ind w:firstLine="709"/>
        <w:jc w:val="both"/>
        <w:rPr>
          <w:sz w:val="28"/>
          <w:szCs w:val="28"/>
        </w:rPr>
      </w:pPr>
      <w:r w:rsidRPr="00CC5170">
        <w:rPr>
          <w:sz w:val="28"/>
          <w:szCs w:val="28"/>
        </w:rPr>
        <w:t>Удобно хранить белье, подгузники, косметические средства.</w:t>
      </w:r>
    </w:p>
    <w:p w:rsidR="00D60072" w:rsidRPr="00CC5170" w:rsidRDefault="00D60072" w:rsidP="00D60072">
      <w:pPr>
        <w:spacing w:line="276" w:lineRule="auto"/>
        <w:ind w:firstLine="709"/>
        <w:jc w:val="both"/>
        <w:rPr>
          <w:sz w:val="28"/>
          <w:szCs w:val="28"/>
        </w:rPr>
      </w:pPr>
      <w:r w:rsidRPr="00CC5170">
        <w:rPr>
          <w:sz w:val="28"/>
          <w:szCs w:val="28"/>
        </w:rPr>
        <w:t xml:space="preserve">Комната </w:t>
      </w:r>
    </w:p>
    <w:p w:rsidR="00D60072" w:rsidRPr="00CC5170" w:rsidRDefault="00D60072" w:rsidP="00D60072">
      <w:pPr>
        <w:spacing w:line="276" w:lineRule="auto"/>
        <w:ind w:firstLine="346"/>
        <w:jc w:val="both"/>
        <w:rPr>
          <w:b/>
          <w:bCs/>
          <w:sz w:val="28"/>
          <w:szCs w:val="28"/>
          <w:u w:val="single"/>
        </w:rPr>
      </w:pPr>
      <w:r w:rsidRPr="00CC5170">
        <w:rPr>
          <w:b/>
          <w:bCs/>
          <w:sz w:val="28"/>
          <w:szCs w:val="28"/>
          <w:u w:val="single"/>
        </w:rPr>
        <w:t xml:space="preserve">Ссылка на памятку по организации безопасного пространства: </w:t>
      </w:r>
    </w:p>
    <w:p w:rsidR="00D60072" w:rsidRPr="00CC5170" w:rsidRDefault="00642FB3" w:rsidP="00D60072">
      <w:pPr>
        <w:spacing w:line="276" w:lineRule="auto"/>
        <w:ind w:firstLine="346"/>
        <w:jc w:val="both"/>
        <w:rPr>
          <w:sz w:val="28"/>
          <w:szCs w:val="28"/>
        </w:rPr>
      </w:pPr>
      <w:hyperlink r:id="rId5" w:history="1">
        <w:r w:rsidR="00D60072" w:rsidRPr="00CC5170">
          <w:rPr>
            <w:rStyle w:val="a9"/>
            <w:sz w:val="28"/>
            <w:szCs w:val="28"/>
          </w:rPr>
          <w:t>https://pro-palliativ.ru/wp-content/uploads/2021/09/Organizatsiya-bezopasnogo-prostranstva-23.08.21.pdf</w:t>
        </w:r>
      </w:hyperlink>
    </w:p>
    <w:p w:rsidR="00D60072" w:rsidRPr="00CC5170" w:rsidRDefault="00D60072" w:rsidP="00D60072">
      <w:pPr>
        <w:spacing w:line="276" w:lineRule="auto"/>
        <w:ind w:firstLine="709"/>
        <w:jc w:val="both"/>
        <w:rPr>
          <w:b/>
          <w:bCs/>
          <w:sz w:val="28"/>
          <w:szCs w:val="28"/>
        </w:rPr>
      </w:pPr>
    </w:p>
    <w:p w:rsidR="00D60072" w:rsidRPr="00CC5170" w:rsidRDefault="00D60072" w:rsidP="00D60072">
      <w:pPr>
        <w:numPr>
          <w:ilvl w:val="0"/>
          <w:numId w:val="6"/>
        </w:numPr>
        <w:spacing w:line="276" w:lineRule="auto"/>
        <w:jc w:val="center"/>
        <w:rPr>
          <w:b/>
          <w:bCs/>
          <w:sz w:val="28"/>
          <w:szCs w:val="28"/>
        </w:rPr>
      </w:pPr>
      <w:r w:rsidRPr="00CC5170">
        <w:rPr>
          <w:b/>
          <w:bCs/>
          <w:sz w:val="28"/>
          <w:szCs w:val="28"/>
        </w:rPr>
        <w:t>Особенности помещение, основное и вспомогательное оборудование и его размещение.</w:t>
      </w:r>
    </w:p>
    <w:p w:rsidR="00D60072" w:rsidRPr="00CC5170" w:rsidRDefault="00D60072" w:rsidP="00D60072">
      <w:pPr>
        <w:spacing w:line="276" w:lineRule="auto"/>
        <w:ind w:firstLine="708"/>
        <w:jc w:val="both"/>
        <w:rPr>
          <w:sz w:val="28"/>
          <w:szCs w:val="28"/>
        </w:rPr>
      </w:pPr>
      <w:r w:rsidRPr="00CC5170">
        <w:rPr>
          <w:sz w:val="28"/>
          <w:szCs w:val="28"/>
        </w:rPr>
        <w:t>Типовые квартиры в основном не приспособлены для жизни людей с инвалидностью.</w:t>
      </w:r>
    </w:p>
    <w:p w:rsidR="00D60072" w:rsidRPr="00CC5170" w:rsidRDefault="00D60072" w:rsidP="00D60072">
      <w:pPr>
        <w:spacing w:line="276" w:lineRule="auto"/>
        <w:ind w:firstLine="708"/>
        <w:jc w:val="both"/>
        <w:rPr>
          <w:sz w:val="28"/>
          <w:szCs w:val="28"/>
        </w:rPr>
      </w:pPr>
      <w:r w:rsidRPr="00CC5170">
        <w:rPr>
          <w:sz w:val="28"/>
          <w:szCs w:val="28"/>
        </w:rPr>
        <w:t>Найти </w:t>
      </w:r>
      <w:hyperlink r:id="rId6" w:history="1">
        <w:r w:rsidRPr="00CC5170">
          <w:rPr>
            <w:sz w:val="28"/>
            <w:szCs w:val="28"/>
          </w:rPr>
          <w:t>дизайн-проект дома</w:t>
        </w:r>
      </w:hyperlink>
      <w:r w:rsidRPr="00CC5170">
        <w:rPr>
          <w:sz w:val="28"/>
          <w:szCs w:val="28"/>
        </w:rPr>
        <w:t xml:space="preserve">, приспособленный для человека с проблемами передвижения или колясочника, не так просто. Еще сложнее — для людей с нарушениями слуха, зрения, очень маленького роста. Не менее трудно людям, страдающим заболеваниями суставов: часто им тяжело открыть дверь, взять кружку. С огромными проблемами сталкиваются и те, кто длительно ухаживает за лежачими, </w:t>
      </w:r>
      <w:r w:rsidRPr="00CC5170">
        <w:rPr>
          <w:sz w:val="28"/>
          <w:szCs w:val="28"/>
        </w:rPr>
        <w:lastRenderedPageBreak/>
        <w:t>парализованными подопечными. Им тоже требуется специальная организация пространства дома.</w:t>
      </w:r>
    </w:p>
    <w:p w:rsidR="00D60072" w:rsidRPr="00CC5170" w:rsidRDefault="00D60072" w:rsidP="00D60072">
      <w:pPr>
        <w:spacing w:line="276" w:lineRule="auto"/>
        <w:ind w:firstLine="708"/>
        <w:jc w:val="both"/>
        <w:rPr>
          <w:sz w:val="28"/>
          <w:szCs w:val="28"/>
        </w:rPr>
      </w:pPr>
      <w:r w:rsidRPr="00CC5170">
        <w:rPr>
          <w:sz w:val="28"/>
          <w:szCs w:val="28"/>
        </w:rPr>
        <w:t>Переделать жилье, например, для человека, который передвигается только в кресле-коляске, стоит довольно дорого. Хотя если понимать принципы организации пространства для людей с инвалидностью, отдельные решения могут оказаться вполне бюджетными.</w:t>
      </w:r>
    </w:p>
    <w:p w:rsidR="00D60072" w:rsidRPr="00CC5170" w:rsidRDefault="00D60072" w:rsidP="00D60072">
      <w:pPr>
        <w:spacing w:line="276" w:lineRule="auto"/>
        <w:ind w:firstLine="708"/>
        <w:jc w:val="both"/>
        <w:rPr>
          <w:sz w:val="28"/>
          <w:szCs w:val="28"/>
        </w:rPr>
      </w:pPr>
      <w:r w:rsidRPr="00CC5170">
        <w:rPr>
          <w:sz w:val="28"/>
          <w:szCs w:val="28"/>
        </w:rPr>
        <w:t xml:space="preserve">Но даже если у вас есть на это средства, для такого специфического ремонта нужно учесть массу нюансов. Рассказываем, каких именно. </w:t>
      </w:r>
    </w:p>
    <w:p w:rsidR="00D60072" w:rsidRPr="00CC5170" w:rsidRDefault="00D60072" w:rsidP="00D60072">
      <w:pPr>
        <w:spacing w:line="276" w:lineRule="auto"/>
        <w:ind w:firstLine="708"/>
        <w:jc w:val="both"/>
        <w:rPr>
          <w:b/>
          <w:bCs/>
          <w:sz w:val="28"/>
          <w:szCs w:val="28"/>
        </w:rPr>
      </w:pPr>
      <w:r w:rsidRPr="00CC5170">
        <w:rPr>
          <w:b/>
          <w:bCs/>
          <w:sz w:val="28"/>
          <w:szCs w:val="28"/>
        </w:rPr>
        <w:t>Удобная квартира для человека, который передвигается на инвалидной коляске:</w:t>
      </w:r>
    </w:p>
    <w:p w:rsidR="00D60072" w:rsidRPr="00CC5170" w:rsidRDefault="00D60072" w:rsidP="00D60072">
      <w:pPr>
        <w:spacing w:line="276" w:lineRule="auto"/>
        <w:ind w:firstLine="708"/>
        <w:jc w:val="both"/>
        <w:rPr>
          <w:sz w:val="28"/>
          <w:szCs w:val="28"/>
        </w:rPr>
      </w:pPr>
      <w:r w:rsidRPr="00CC5170">
        <w:rPr>
          <w:sz w:val="28"/>
          <w:szCs w:val="28"/>
        </w:rPr>
        <w:t xml:space="preserve">Чтобы человеку на коляске было удобно перемещаться по квартире, спокойно заезжать в кухню, санузел и любую комнату, нужно начать с двух базовых вещей: </w:t>
      </w:r>
    </w:p>
    <w:p w:rsidR="00D60072" w:rsidRPr="00CC5170" w:rsidRDefault="00D60072" w:rsidP="00D60072">
      <w:pPr>
        <w:numPr>
          <w:ilvl w:val="0"/>
          <w:numId w:val="3"/>
        </w:numPr>
        <w:spacing w:line="276" w:lineRule="auto"/>
        <w:jc w:val="both"/>
        <w:rPr>
          <w:sz w:val="28"/>
          <w:szCs w:val="28"/>
        </w:rPr>
      </w:pPr>
      <w:r w:rsidRPr="00CC5170">
        <w:rPr>
          <w:sz w:val="28"/>
          <w:szCs w:val="28"/>
        </w:rPr>
        <w:t>Убрать пороги;</w:t>
      </w:r>
    </w:p>
    <w:p w:rsidR="00D60072" w:rsidRPr="00CC5170" w:rsidRDefault="00D60072" w:rsidP="00D60072">
      <w:pPr>
        <w:numPr>
          <w:ilvl w:val="0"/>
          <w:numId w:val="3"/>
        </w:numPr>
        <w:spacing w:line="276" w:lineRule="auto"/>
        <w:jc w:val="both"/>
        <w:rPr>
          <w:sz w:val="28"/>
          <w:szCs w:val="28"/>
        </w:rPr>
      </w:pPr>
      <w:r w:rsidRPr="00CC5170">
        <w:rPr>
          <w:sz w:val="28"/>
          <w:szCs w:val="28"/>
        </w:rPr>
        <w:t>Сделать широкие дверные проемы, чтобы могла проехать коляска.</w:t>
      </w:r>
    </w:p>
    <w:p w:rsidR="00D60072" w:rsidRPr="00CC5170" w:rsidRDefault="00D60072" w:rsidP="00D60072">
      <w:pPr>
        <w:numPr>
          <w:ilvl w:val="0"/>
          <w:numId w:val="3"/>
        </w:numPr>
        <w:spacing w:line="276" w:lineRule="auto"/>
        <w:jc w:val="both"/>
        <w:rPr>
          <w:sz w:val="28"/>
          <w:szCs w:val="28"/>
        </w:rPr>
      </w:pPr>
      <w:r w:rsidRPr="00CC5170">
        <w:rPr>
          <w:sz w:val="28"/>
          <w:szCs w:val="28"/>
        </w:rPr>
        <w:t>Как оборудовать кухню:</w:t>
      </w:r>
    </w:p>
    <w:p w:rsidR="00D60072" w:rsidRPr="00CC5170" w:rsidRDefault="00D60072" w:rsidP="00D60072">
      <w:pPr>
        <w:numPr>
          <w:ilvl w:val="0"/>
          <w:numId w:val="3"/>
        </w:numPr>
        <w:spacing w:line="276" w:lineRule="auto"/>
        <w:jc w:val="both"/>
        <w:rPr>
          <w:sz w:val="28"/>
          <w:szCs w:val="28"/>
        </w:rPr>
      </w:pPr>
      <w:r w:rsidRPr="00CC5170">
        <w:rPr>
          <w:sz w:val="28"/>
          <w:szCs w:val="28"/>
        </w:rPr>
        <w:t>Максимально опустить все шкафы на уровень сидящего человека;</w:t>
      </w:r>
    </w:p>
    <w:p w:rsidR="00D60072" w:rsidRPr="00CC5170" w:rsidRDefault="00D60072" w:rsidP="00D60072">
      <w:pPr>
        <w:numPr>
          <w:ilvl w:val="0"/>
          <w:numId w:val="3"/>
        </w:numPr>
        <w:spacing w:line="276" w:lineRule="auto"/>
        <w:jc w:val="both"/>
        <w:rPr>
          <w:sz w:val="28"/>
          <w:szCs w:val="28"/>
        </w:rPr>
      </w:pPr>
      <w:r w:rsidRPr="00CC5170">
        <w:rPr>
          <w:sz w:val="28"/>
          <w:szCs w:val="28"/>
        </w:rPr>
        <w:t>Сделать возможным подъезд на коляске к столам, раковине, шкафам;</w:t>
      </w:r>
    </w:p>
    <w:p w:rsidR="00D60072" w:rsidRPr="00CC5170" w:rsidRDefault="00D60072" w:rsidP="00D60072">
      <w:pPr>
        <w:numPr>
          <w:ilvl w:val="0"/>
          <w:numId w:val="3"/>
        </w:numPr>
        <w:spacing w:line="276" w:lineRule="auto"/>
        <w:jc w:val="both"/>
        <w:rPr>
          <w:sz w:val="28"/>
          <w:szCs w:val="28"/>
        </w:rPr>
      </w:pPr>
      <w:r w:rsidRPr="00CC5170">
        <w:rPr>
          <w:sz w:val="28"/>
          <w:szCs w:val="28"/>
        </w:rPr>
        <w:t>Расположить выключатели и розетки так, чтобы они были доступны для человека в коляске;</w:t>
      </w:r>
    </w:p>
    <w:p w:rsidR="00D60072" w:rsidRPr="00CC5170" w:rsidRDefault="00D60072" w:rsidP="00D60072">
      <w:pPr>
        <w:numPr>
          <w:ilvl w:val="0"/>
          <w:numId w:val="3"/>
        </w:numPr>
        <w:spacing w:line="276" w:lineRule="auto"/>
        <w:jc w:val="both"/>
        <w:rPr>
          <w:sz w:val="28"/>
          <w:szCs w:val="28"/>
        </w:rPr>
      </w:pPr>
      <w:r w:rsidRPr="00CC5170">
        <w:rPr>
          <w:sz w:val="28"/>
          <w:szCs w:val="28"/>
        </w:rPr>
        <w:t xml:space="preserve">Если в квартире проживают люди с разными потребностями, важно, чтобы каждому было удобно пользоваться пространством. Для этого можно сделать выдвигающуюся столешницу и систему хранения на колесах. </w:t>
      </w:r>
      <w:proofErr w:type="gramStart"/>
      <w:r w:rsidRPr="00CC5170">
        <w:rPr>
          <w:sz w:val="28"/>
          <w:szCs w:val="28"/>
        </w:rPr>
        <w:t>При том</w:t>
      </w:r>
      <w:proofErr w:type="gramEnd"/>
      <w:r w:rsidRPr="00CC5170">
        <w:rPr>
          <w:sz w:val="28"/>
          <w:szCs w:val="28"/>
        </w:rPr>
        <w:t>, что основная столешница остается доступной родственникам без ограничений в движении;</w:t>
      </w:r>
    </w:p>
    <w:p w:rsidR="00D60072" w:rsidRPr="00CC5170" w:rsidRDefault="00D60072" w:rsidP="00D60072">
      <w:pPr>
        <w:numPr>
          <w:ilvl w:val="0"/>
          <w:numId w:val="3"/>
        </w:numPr>
        <w:spacing w:after="160" w:line="276" w:lineRule="auto"/>
        <w:jc w:val="both"/>
        <w:rPr>
          <w:sz w:val="28"/>
          <w:szCs w:val="28"/>
        </w:rPr>
      </w:pPr>
      <w:r w:rsidRPr="00CC5170">
        <w:rPr>
          <w:sz w:val="28"/>
          <w:szCs w:val="28"/>
        </w:rPr>
        <w:t>Чтобы необходимые вещи были в буквальном смысле под рукой, можно разместить на стене крючки на комфортной высоте. Это решение пригодится, если вы располагаете небольшой кухней;</w:t>
      </w:r>
    </w:p>
    <w:p w:rsidR="00D60072" w:rsidRPr="00CC5170" w:rsidRDefault="00D60072" w:rsidP="00D60072">
      <w:pPr>
        <w:numPr>
          <w:ilvl w:val="0"/>
          <w:numId w:val="3"/>
        </w:numPr>
        <w:spacing w:after="160" w:line="276" w:lineRule="auto"/>
        <w:jc w:val="both"/>
        <w:rPr>
          <w:sz w:val="28"/>
          <w:szCs w:val="28"/>
        </w:rPr>
      </w:pPr>
      <w:r w:rsidRPr="00CC5170">
        <w:rPr>
          <w:sz w:val="28"/>
          <w:szCs w:val="28"/>
        </w:rPr>
        <w:t>Если у вас есть возможность планировать более просторное помещение, можно разместить предметы в низких шкафах и тумбах.</w:t>
      </w:r>
    </w:p>
    <w:p w:rsidR="00D60072" w:rsidRPr="00CC5170" w:rsidRDefault="00D60072" w:rsidP="00D60072">
      <w:pPr>
        <w:spacing w:line="276" w:lineRule="auto"/>
        <w:ind w:firstLine="708"/>
        <w:rPr>
          <w:b/>
          <w:bCs/>
          <w:sz w:val="28"/>
          <w:szCs w:val="28"/>
        </w:rPr>
      </w:pPr>
      <w:r w:rsidRPr="00CC5170">
        <w:rPr>
          <w:b/>
          <w:bCs/>
          <w:sz w:val="28"/>
          <w:szCs w:val="28"/>
        </w:rPr>
        <w:t>Как сделать удобным рабочее место</w:t>
      </w:r>
    </w:p>
    <w:p w:rsidR="00D60072" w:rsidRPr="00CC5170" w:rsidRDefault="00D60072" w:rsidP="00D60072">
      <w:pPr>
        <w:spacing w:line="276" w:lineRule="auto"/>
        <w:ind w:firstLine="708"/>
        <w:jc w:val="both"/>
        <w:rPr>
          <w:sz w:val="28"/>
          <w:szCs w:val="28"/>
        </w:rPr>
      </w:pPr>
      <w:r w:rsidRPr="00CC5170">
        <w:rPr>
          <w:sz w:val="28"/>
          <w:szCs w:val="28"/>
        </w:rPr>
        <w:t>Чтобы было удобно печатать на компьютере, коляска должна подъезжать прямо к столу;</w:t>
      </w:r>
    </w:p>
    <w:p w:rsidR="00D60072" w:rsidRPr="00CC5170" w:rsidRDefault="00D60072" w:rsidP="00D60072">
      <w:pPr>
        <w:spacing w:line="276" w:lineRule="auto"/>
        <w:ind w:firstLine="708"/>
        <w:jc w:val="both"/>
        <w:rPr>
          <w:sz w:val="28"/>
          <w:szCs w:val="28"/>
        </w:rPr>
      </w:pPr>
      <w:r w:rsidRPr="00CC5170">
        <w:rPr>
          <w:sz w:val="28"/>
          <w:szCs w:val="28"/>
        </w:rPr>
        <w:t>Чтобы все необходимые вещи и документы были доступны, расположите их так, чтобы их можно было легко достать из положения сидя.</w:t>
      </w:r>
    </w:p>
    <w:p w:rsidR="00D60072" w:rsidRPr="00CC5170" w:rsidRDefault="00D60072" w:rsidP="00D60072">
      <w:pPr>
        <w:spacing w:line="276" w:lineRule="auto"/>
        <w:ind w:firstLine="708"/>
        <w:jc w:val="both"/>
        <w:rPr>
          <w:sz w:val="28"/>
          <w:szCs w:val="28"/>
        </w:rPr>
      </w:pPr>
      <w:r w:rsidRPr="00CC5170">
        <w:rPr>
          <w:sz w:val="28"/>
          <w:szCs w:val="28"/>
        </w:rPr>
        <w:t>Кстати, рабочее место можно сделать и на балконе. Все зависит от планировки квартиры и того, чем занимается человек.</w:t>
      </w:r>
    </w:p>
    <w:p w:rsidR="00D60072" w:rsidRPr="00CC5170" w:rsidRDefault="00D60072" w:rsidP="00D60072">
      <w:pPr>
        <w:spacing w:line="276" w:lineRule="auto"/>
        <w:ind w:firstLine="708"/>
        <w:jc w:val="both"/>
        <w:rPr>
          <w:sz w:val="28"/>
          <w:szCs w:val="28"/>
        </w:rPr>
      </w:pPr>
      <w:r w:rsidRPr="00CC5170">
        <w:rPr>
          <w:sz w:val="28"/>
          <w:szCs w:val="28"/>
        </w:rPr>
        <w:t>В маленькой квартире компактным рабочим местом можно сделать часть шкафа-купе. Главное учесть, что к нему можно подъехать на коляске, все выключатели освещения и розетки должны быть на уровне не выше поднятой руки человека, сидящего в коляске.</w:t>
      </w:r>
    </w:p>
    <w:p w:rsidR="00D60072" w:rsidRPr="00CC5170" w:rsidRDefault="00D60072" w:rsidP="00D60072">
      <w:pPr>
        <w:spacing w:line="276" w:lineRule="auto"/>
        <w:ind w:firstLine="708"/>
        <w:rPr>
          <w:b/>
          <w:bCs/>
          <w:sz w:val="28"/>
          <w:szCs w:val="28"/>
        </w:rPr>
      </w:pPr>
      <w:r w:rsidRPr="00CC5170">
        <w:rPr>
          <w:b/>
          <w:bCs/>
          <w:sz w:val="28"/>
          <w:szCs w:val="28"/>
        </w:rPr>
        <w:lastRenderedPageBreak/>
        <w:t>Как создать комфо</w:t>
      </w:r>
      <w:proofErr w:type="gramStart"/>
      <w:r w:rsidRPr="00CC5170">
        <w:rPr>
          <w:b/>
          <w:bCs/>
          <w:sz w:val="28"/>
          <w:szCs w:val="28"/>
        </w:rPr>
        <w:t>рт в сп</w:t>
      </w:r>
      <w:proofErr w:type="gramEnd"/>
      <w:r w:rsidRPr="00CC5170">
        <w:rPr>
          <w:b/>
          <w:bCs/>
          <w:sz w:val="28"/>
          <w:szCs w:val="28"/>
        </w:rPr>
        <w:t xml:space="preserve">альне </w:t>
      </w:r>
    </w:p>
    <w:p w:rsidR="00D60072" w:rsidRPr="00CC5170" w:rsidRDefault="00D60072" w:rsidP="00D60072">
      <w:pPr>
        <w:spacing w:line="276" w:lineRule="auto"/>
        <w:ind w:firstLine="708"/>
        <w:jc w:val="both"/>
        <w:rPr>
          <w:sz w:val="28"/>
          <w:szCs w:val="28"/>
        </w:rPr>
      </w:pPr>
      <w:r w:rsidRPr="00CC5170">
        <w:rPr>
          <w:sz w:val="28"/>
          <w:szCs w:val="28"/>
        </w:rPr>
        <w:t>Кровать должна быть одной высоты с коляской, чтобы было удобно пересаживаться.</w:t>
      </w:r>
    </w:p>
    <w:p w:rsidR="00D60072" w:rsidRPr="00CC5170" w:rsidRDefault="00D60072" w:rsidP="00D60072">
      <w:pPr>
        <w:spacing w:line="276" w:lineRule="auto"/>
        <w:rPr>
          <w:sz w:val="28"/>
          <w:szCs w:val="28"/>
        </w:rPr>
      </w:pPr>
    </w:p>
    <w:p w:rsidR="00D60072" w:rsidRPr="00CC5170" w:rsidRDefault="00D60072" w:rsidP="00D60072">
      <w:pPr>
        <w:spacing w:line="276" w:lineRule="auto"/>
        <w:ind w:firstLine="708"/>
        <w:jc w:val="both"/>
        <w:rPr>
          <w:sz w:val="28"/>
          <w:szCs w:val="28"/>
        </w:rPr>
      </w:pPr>
      <w:r w:rsidRPr="00CC5170">
        <w:rPr>
          <w:sz w:val="28"/>
          <w:szCs w:val="28"/>
        </w:rPr>
        <w:t>Если у партнеров разные потребности в жесткости матраса, можно использовать два матраса с разной степенью жесткости.</w:t>
      </w:r>
    </w:p>
    <w:p w:rsidR="00D60072" w:rsidRPr="00CC5170" w:rsidRDefault="00D60072" w:rsidP="00D60072">
      <w:pPr>
        <w:spacing w:line="276" w:lineRule="auto"/>
        <w:ind w:firstLine="708"/>
        <w:jc w:val="both"/>
        <w:rPr>
          <w:b/>
          <w:bCs/>
          <w:sz w:val="28"/>
          <w:szCs w:val="28"/>
        </w:rPr>
      </w:pPr>
      <w:r w:rsidRPr="00CC5170">
        <w:rPr>
          <w:b/>
          <w:bCs/>
          <w:sz w:val="28"/>
          <w:szCs w:val="28"/>
        </w:rPr>
        <w:t>Безопасное жилье для незрячего или слабовидящего человека</w:t>
      </w:r>
    </w:p>
    <w:p w:rsidR="00D60072" w:rsidRPr="00CC5170" w:rsidRDefault="00D60072" w:rsidP="00D60072">
      <w:pPr>
        <w:spacing w:line="276" w:lineRule="auto"/>
        <w:ind w:firstLine="708"/>
        <w:jc w:val="both"/>
        <w:rPr>
          <w:sz w:val="28"/>
          <w:szCs w:val="28"/>
        </w:rPr>
      </w:pPr>
      <w:r w:rsidRPr="00CC5170">
        <w:rPr>
          <w:sz w:val="28"/>
          <w:szCs w:val="28"/>
        </w:rPr>
        <w:t>Самое главное в доме незрячего или слабовидящего человека — это условия для правильного ориентирования в пространстве.</w:t>
      </w:r>
    </w:p>
    <w:p w:rsidR="00D60072" w:rsidRPr="00CC5170" w:rsidRDefault="00D60072" w:rsidP="00D60072">
      <w:pPr>
        <w:spacing w:line="276" w:lineRule="auto"/>
        <w:ind w:firstLine="708"/>
        <w:jc w:val="both"/>
        <w:rPr>
          <w:sz w:val="28"/>
          <w:szCs w:val="28"/>
        </w:rPr>
      </w:pPr>
      <w:r w:rsidRPr="00CC5170">
        <w:rPr>
          <w:sz w:val="28"/>
          <w:szCs w:val="28"/>
        </w:rPr>
        <w:t xml:space="preserve">Идеально, если у такого человека есть отдельное пространство, своя комната, где он может расположить вещи, и они будут всегда храниться на одних и тех же местах. Это поможет сформировать привычную среду и так называемую «карту объектов» — мысленную проекцию помещения. </w:t>
      </w:r>
    </w:p>
    <w:p w:rsidR="00D60072" w:rsidRPr="00CC5170" w:rsidRDefault="00D60072" w:rsidP="00D60072">
      <w:pPr>
        <w:spacing w:line="276" w:lineRule="auto"/>
        <w:ind w:firstLine="708"/>
        <w:jc w:val="both"/>
        <w:rPr>
          <w:sz w:val="28"/>
          <w:szCs w:val="28"/>
        </w:rPr>
      </w:pPr>
      <w:r w:rsidRPr="00CC5170">
        <w:rPr>
          <w:sz w:val="28"/>
          <w:szCs w:val="28"/>
        </w:rPr>
        <w:t xml:space="preserve">Система хранения должна быть по возможности однокомпонентной, то есть на одно место хранения </w:t>
      </w:r>
      <w:proofErr w:type="gramStart"/>
      <w:r w:rsidRPr="00CC5170">
        <w:rPr>
          <w:sz w:val="28"/>
          <w:szCs w:val="28"/>
        </w:rPr>
        <w:t>приходится</w:t>
      </w:r>
      <w:proofErr w:type="gramEnd"/>
      <w:r w:rsidRPr="00CC5170">
        <w:rPr>
          <w:sz w:val="28"/>
          <w:szCs w:val="28"/>
        </w:rPr>
        <w:t xml:space="preserve"> один предмет. Важно, чтобы предметы не убирались один в другой, а располагались по отдельности.</w:t>
      </w:r>
    </w:p>
    <w:p w:rsidR="00D60072" w:rsidRPr="00CC5170" w:rsidRDefault="00D60072" w:rsidP="00D60072">
      <w:pPr>
        <w:spacing w:line="276" w:lineRule="auto"/>
        <w:ind w:firstLine="708"/>
        <w:jc w:val="both"/>
        <w:rPr>
          <w:b/>
          <w:bCs/>
          <w:sz w:val="28"/>
          <w:szCs w:val="28"/>
        </w:rPr>
      </w:pPr>
      <w:r w:rsidRPr="00CC5170">
        <w:rPr>
          <w:b/>
          <w:bCs/>
          <w:sz w:val="28"/>
          <w:szCs w:val="28"/>
        </w:rPr>
        <w:t>Что важно учесть:</w:t>
      </w:r>
    </w:p>
    <w:p w:rsidR="00D60072" w:rsidRPr="00CC5170" w:rsidRDefault="00D60072" w:rsidP="00D60072">
      <w:pPr>
        <w:numPr>
          <w:ilvl w:val="0"/>
          <w:numId w:val="4"/>
        </w:numPr>
        <w:spacing w:after="160" w:line="276" w:lineRule="auto"/>
        <w:jc w:val="both"/>
        <w:rPr>
          <w:sz w:val="28"/>
          <w:szCs w:val="28"/>
        </w:rPr>
      </w:pPr>
      <w:r w:rsidRPr="00CC5170">
        <w:rPr>
          <w:sz w:val="28"/>
          <w:szCs w:val="28"/>
        </w:rPr>
        <w:t>Располагайте дверные ручки на удобном уровне;</w:t>
      </w:r>
    </w:p>
    <w:p w:rsidR="00D60072" w:rsidRPr="00CC5170" w:rsidRDefault="00D60072" w:rsidP="00D60072">
      <w:pPr>
        <w:numPr>
          <w:ilvl w:val="0"/>
          <w:numId w:val="4"/>
        </w:numPr>
        <w:spacing w:after="160" w:line="276" w:lineRule="auto"/>
        <w:jc w:val="both"/>
        <w:rPr>
          <w:sz w:val="28"/>
          <w:szCs w:val="28"/>
        </w:rPr>
      </w:pPr>
      <w:r w:rsidRPr="00CC5170">
        <w:rPr>
          <w:sz w:val="28"/>
          <w:szCs w:val="28"/>
        </w:rPr>
        <w:t>Уберите пороги, провода и другие препятствия;</w:t>
      </w:r>
    </w:p>
    <w:p w:rsidR="00D60072" w:rsidRPr="00CC5170" w:rsidRDefault="00D60072" w:rsidP="00D60072">
      <w:pPr>
        <w:numPr>
          <w:ilvl w:val="0"/>
          <w:numId w:val="4"/>
        </w:numPr>
        <w:spacing w:after="160" w:line="276" w:lineRule="auto"/>
        <w:jc w:val="both"/>
        <w:rPr>
          <w:sz w:val="28"/>
          <w:szCs w:val="28"/>
        </w:rPr>
      </w:pPr>
      <w:r w:rsidRPr="00CC5170">
        <w:rPr>
          <w:sz w:val="28"/>
          <w:szCs w:val="28"/>
        </w:rPr>
        <w:t>Выбирайте мебель не с распашными, а с раздвижными дверцами. Случайно оставленная открытой дверца может стать причиной травмы для незрячего человека;</w:t>
      </w:r>
    </w:p>
    <w:p w:rsidR="00D60072" w:rsidRPr="00CC5170" w:rsidRDefault="00D60072" w:rsidP="00D60072">
      <w:pPr>
        <w:numPr>
          <w:ilvl w:val="0"/>
          <w:numId w:val="4"/>
        </w:numPr>
        <w:spacing w:after="160" w:line="276" w:lineRule="auto"/>
        <w:jc w:val="both"/>
        <w:rPr>
          <w:sz w:val="28"/>
          <w:szCs w:val="28"/>
        </w:rPr>
      </w:pPr>
      <w:r w:rsidRPr="00CC5170">
        <w:rPr>
          <w:sz w:val="28"/>
          <w:szCs w:val="28"/>
        </w:rPr>
        <w:t>Используйте раздвижные двери и между комнатами;</w:t>
      </w:r>
    </w:p>
    <w:p w:rsidR="00D60072" w:rsidRPr="00CC5170" w:rsidRDefault="00D60072" w:rsidP="00D60072">
      <w:pPr>
        <w:numPr>
          <w:ilvl w:val="0"/>
          <w:numId w:val="4"/>
        </w:numPr>
        <w:spacing w:after="160" w:line="276" w:lineRule="auto"/>
        <w:jc w:val="both"/>
        <w:rPr>
          <w:sz w:val="28"/>
          <w:szCs w:val="28"/>
        </w:rPr>
      </w:pPr>
      <w:r w:rsidRPr="00CC5170">
        <w:rPr>
          <w:sz w:val="28"/>
          <w:szCs w:val="28"/>
        </w:rPr>
        <w:t>Используйте в качестве звуковых ориентиров постоянно включенный на небольшую громкость радиоприемник на кухне или телевизор в комнате;</w:t>
      </w:r>
    </w:p>
    <w:p w:rsidR="00D60072" w:rsidRPr="00CC5170" w:rsidRDefault="00D60072" w:rsidP="00D60072">
      <w:pPr>
        <w:numPr>
          <w:ilvl w:val="0"/>
          <w:numId w:val="4"/>
        </w:numPr>
        <w:spacing w:after="160" w:line="276" w:lineRule="auto"/>
        <w:jc w:val="both"/>
        <w:rPr>
          <w:sz w:val="28"/>
          <w:szCs w:val="28"/>
        </w:rPr>
      </w:pPr>
      <w:r w:rsidRPr="00CC5170">
        <w:rPr>
          <w:sz w:val="28"/>
          <w:szCs w:val="28"/>
        </w:rPr>
        <w:t>Расположите все предметы на кухне по принципу «один предмет в одном месте», исключая вложение предметов друг в друга;</w:t>
      </w:r>
    </w:p>
    <w:p w:rsidR="00D60072" w:rsidRPr="00CC5170" w:rsidRDefault="00D60072" w:rsidP="00D60072">
      <w:pPr>
        <w:numPr>
          <w:ilvl w:val="0"/>
          <w:numId w:val="4"/>
        </w:numPr>
        <w:spacing w:after="160" w:line="276" w:lineRule="auto"/>
        <w:jc w:val="both"/>
        <w:rPr>
          <w:sz w:val="28"/>
          <w:szCs w:val="28"/>
        </w:rPr>
      </w:pPr>
      <w:r w:rsidRPr="00CC5170">
        <w:rPr>
          <w:sz w:val="28"/>
          <w:szCs w:val="28"/>
        </w:rPr>
        <w:t>Отдайте предпочтение электрической плите — это безопаснее;</w:t>
      </w:r>
    </w:p>
    <w:p w:rsidR="00D60072" w:rsidRPr="00CC5170" w:rsidRDefault="00D60072" w:rsidP="00D60072">
      <w:pPr>
        <w:numPr>
          <w:ilvl w:val="0"/>
          <w:numId w:val="4"/>
        </w:numPr>
        <w:spacing w:after="160" w:line="276" w:lineRule="auto"/>
        <w:jc w:val="both"/>
        <w:rPr>
          <w:sz w:val="28"/>
          <w:szCs w:val="28"/>
        </w:rPr>
      </w:pPr>
      <w:r w:rsidRPr="00CC5170">
        <w:rPr>
          <w:sz w:val="28"/>
          <w:szCs w:val="28"/>
        </w:rPr>
        <w:t>Расположите навесные полки на уровне поднятой руки, чтобы можно было достать до них, не вставая на стул или на лестницу;</w:t>
      </w:r>
    </w:p>
    <w:p w:rsidR="00D60072" w:rsidRPr="00CC5170" w:rsidRDefault="00D60072" w:rsidP="00D60072">
      <w:pPr>
        <w:numPr>
          <w:ilvl w:val="0"/>
          <w:numId w:val="4"/>
        </w:numPr>
        <w:spacing w:after="160" w:line="276" w:lineRule="auto"/>
        <w:jc w:val="both"/>
        <w:rPr>
          <w:sz w:val="28"/>
          <w:szCs w:val="28"/>
        </w:rPr>
      </w:pPr>
      <w:r w:rsidRPr="00CC5170">
        <w:rPr>
          <w:sz w:val="28"/>
          <w:szCs w:val="28"/>
        </w:rPr>
        <w:t xml:space="preserve">Нанесите наклейки </w:t>
      </w:r>
      <w:proofErr w:type="gramStart"/>
      <w:r w:rsidRPr="00CC5170">
        <w:rPr>
          <w:sz w:val="28"/>
          <w:szCs w:val="28"/>
        </w:rPr>
        <w:t>с</w:t>
      </w:r>
      <w:proofErr w:type="gramEnd"/>
      <w:r w:rsidRPr="00CC5170">
        <w:rPr>
          <w:sz w:val="28"/>
          <w:szCs w:val="28"/>
        </w:rPr>
        <w:t xml:space="preserve"> шрифтом Брайля или яркие наклейки для слабовидящих на упаковки и банки с крупой, чаем, сахаром и другими продуктами; </w:t>
      </w:r>
    </w:p>
    <w:p w:rsidR="00D60072" w:rsidRPr="00CC5170" w:rsidRDefault="00D60072" w:rsidP="00D60072">
      <w:pPr>
        <w:numPr>
          <w:ilvl w:val="0"/>
          <w:numId w:val="4"/>
        </w:numPr>
        <w:spacing w:after="160" w:line="276" w:lineRule="auto"/>
        <w:jc w:val="both"/>
        <w:rPr>
          <w:sz w:val="28"/>
          <w:szCs w:val="28"/>
        </w:rPr>
      </w:pPr>
      <w:r w:rsidRPr="00CC5170">
        <w:rPr>
          <w:sz w:val="28"/>
          <w:szCs w:val="28"/>
        </w:rPr>
        <w:t>Выбирайте кастрюли и сковородки с пластиковыми или деревянными ручками, чтобы не обжечься.</w:t>
      </w:r>
    </w:p>
    <w:p w:rsidR="00D60072" w:rsidRPr="00CC5170" w:rsidRDefault="00D60072" w:rsidP="00D60072">
      <w:pPr>
        <w:spacing w:line="276" w:lineRule="auto"/>
        <w:ind w:left="360" w:firstLine="348"/>
        <w:jc w:val="both"/>
        <w:rPr>
          <w:b/>
          <w:bCs/>
          <w:sz w:val="28"/>
          <w:szCs w:val="28"/>
        </w:rPr>
      </w:pPr>
      <w:r w:rsidRPr="00CC5170">
        <w:rPr>
          <w:b/>
          <w:bCs/>
          <w:sz w:val="28"/>
          <w:szCs w:val="28"/>
        </w:rPr>
        <w:t>Уютный дом для человека, который не может двигаться, и тех, кто за ним ухаживает</w:t>
      </w:r>
    </w:p>
    <w:p w:rsidR="00D60072" w:rsidRPr="00CC5170" w:rsidRDefault="00D60072" w:rsidP="00D60072">
      <w:pPr>
        <w:spacing w:line="276" w:lineRule="auto"/>
        <w:ind w:left="360" w:firstLine="348"/>
        <w:jc w:val="both"/>
        <w:rPr>
          <w:sz w:val="28"/>
          <w:szCs w:val="28"/>
        </w:rPr>
      </w:pPr>
      <w:r w:rsidRPr="00CC5170">
        <w:rPr>
          <w:sz w:val="28"/>
          <w:szCs w:val="28"/>
        </w:rPr>
        <w:lastRenderedPageBreak/>
        <w:t>Прежде всего, такому человеку нужна удобная кровать. Хорошим, но дорогим решением может стать функциональная кровать. Она позволит менять положение тела без усилий, использовать электрический или механический привод для поднятия головного или ножного конца.</w:t>
      </w:r>
    </w:p>
    <w:p w:rsidR="00D60072" w:rsidRPr="00CC5170" w:rsidRDefault="00D60072" w:rsidP="00D60072">
      <w:pPr>
        <w:spacing w:line="276" w:lineRule="auto"/>
        <w:ind w:left="360" w:firstLine="348"/>
        <w:jc w:val="both"/>
        <w:rPr>
          <w:sz w:val="28"/>
          <w:szCs w:val="28"/>
        </w:rPr>
      </w:pPr>
      <w:r w:rsidRPr="00CC5170">
        <w:rPr>
          <w:sz w:val="28"/>
          <w:szCs w:val="28"/>
        </w:rPr>
        <w:t xml:space="preserve">Если нет функциональной кровати, а подопечный не встает и не может самостоятельно сидеть, кровать необходимо поднять на высоту, соответствующую уровню опущенных рук </w:t>
      </w:r>
      <w:proofErr w:type="gramStart"/>
      <w:r w:rsidRPr="00CC5170">
        <w:rPr>
          <w:sz w:val="28"/>
          <w:szCs w:val="28"/>
        </w:rPr>
        <w:t>ухаживающего</w:t>
      </w:r>
      <w:proofErr w:type="gramEnd"/>
      <w:r w:rsidRPr="00CC5170">
        <w:rPr>
          <w:sz w:val="28"/>
          <w:szCs w:val="28"/>
        </w:rPr>
        <w:t xml:space="preserve">. Это возможно сделать, подставив под ножки кровати специальные подставки, широкие деревянные </w:t>
      </w:r>
      <w:proofErr w:type="spellStart"/>
      <w:r w:rsidRPr="00CC5170">
        <w:rPr>
          <w:sz w:val="28"/>
          <w:szCs w:val="28"/>
        </w:rPr>
        <w:t>брусы</w:t>
      </w:r>
      <w:proofErr w:type="spellEnd"/>
      <w:r w:rsidRPr="00CC5170">
        <w:rPr>
          <w:sz w:val="28"/>
          <w:szCs w:val="28"/>
        </w:rPr>
        <w:t xml:space="preserve"> или </w:t>
      </w:r>
      <w:proofErr w:type="spellStart"/>
      <w:r w:rsidRPr="00CC5170">
        <w:rPr>
          <w:sz w:val="28"/>
          <w:szCs w:val="28"/>
        </w:rPr>
        <w:t>пеноблоки</w:t>
      </w:r>
      <w:proofErr w:type="spellEnd"/>
      <w:r w:rsidRPr="00CC5170">
        <w:rPr>
          <w:sz w:val="28"/>
          <w:szCs w:val="28"/>
        </w:rPr>
        <w:t>.</w:t>
      </w:r>
    </w:p>
    <w:p w:rsidR="00D60072" w:rsidRPr="00CC5170" w:rsidRDefault="00D60072" w:rsidP="00D60072">
      <w:pPr>
        <w:spacing w:line="276" w:lineRule="auto"/>
        <w:ind w:left="360" w:firstLine="348"/>
        <w:jc w:val="both"/>
        <w:rPr>
          <w:sz w:val="28"/>
          <w:szCs w:val="28"/>
        </w:rPr>
      </w:pPr>
      <w:r w:rsidRPr="00CC5170">
        <w:rPr>
          <w:sz w:val="28"/>
          <w:szCs w:val="28"/>
        </w:rPr>
        <w:t>Если человек может пользоваться руками, возле кровати нужно поставить тумбочку. Она должна быть на уровне его рук. Так ему будет удобно самостоятельно брать с нее вещи: телефон, зарядку, очки, книгу, колокольчик, салфетки.</w:t>
      </w:r>
    </w:p>
    <w:p w:rsidR="00D60072" w:rsidRPr="00CC5170" w:rsidRDefault="00D60072" w:rsidP="00D60072">
      <w:pPr>
        <w:spacing w:line="276" w:lineRule="auto"/>
        <w:ind w:left="360" w:firstLine="348"/>
        <w:jc w:val="both"/>
        <w:rPr>
          <w:sz w:val="28"/>
          <w:szCs w:val="28"/>
        </w:rPr>
      </w:pPr>
      <w:r w:rsidRPr="00CC5170">
        <w:rPr>
          <w:sz w:val="28"/>
          <w:szCs w:val="28"/>
        </w:rPr>
        <w:t>Для ухаживающего необходимо оборудовать место хранения гигиенических средств, чтобы все было под рукой. Это может быть стеллаж или комод.</w:t>
      </w:r>
    </w:p>
    <w:p w:rsidR="00D60072" w:rsidRPr="00CC5170" w:rsidRDefault="00D60072" w:rsidP="00D60072">
      <w:pPr>
        <w:spacing w:line="276" w:lineRule="auto"/>
        <w:ind w:firstLine="346"/>
        <w:jc w:val="both"/>
        <w:rPr>
          <w:b/>
          <w:bCs/>
          <w:sz w:val="28"/>
          <w:szCs w:val="28"/>
        </w:rPr>
      </w:pPr>
      <w:r w:rsidRPr="00CC5170">
        <w:rPr>
          <w:b/>
          <w:bCs/>
          <w:sz w:val="28"/>
          <w:szCs w:val="28"/>
        </w:rPr>
        <w:t>ВАЖНО:</w:t>
      </w:r>
    </w:p>
    <w:p w:rsidR="00D60072" w:rsidRPr="00CC5170" w:rsidRDefault="00D60072" w:rsidP="00D60072">
      <w:pPr>
        <w:spacing w:line="276" w:lineRule="auto"/>
        <w:ind w:firstLine="346"/>
        <w:jc w:val="both"/>
        <w:rPr>
          <w:b/>
          <w:bCs/>
          <w:sz w:val="28"/>
          <w:szCs w:val="28"/>
        </w:rPr>
      </w:pPr>
      <w:r w:rsidRPr="00CC5170">
        <w:rPr>
          <w:b/>
          <w:bCs/>
          <w:sz w:val="28"/>
          <w:szCs w:val="28"/>
        </w:rPr>
        <w:t>Какую бы кровать вы ни выбрали, к ней нужно обеспечить подход с трех сторон. Так будет удобнее поворачивать, мыть, переодевать и кормить тяжелобольного человека.</w:t>
      </w:r>
    </w:p>
    <w:p w:rsidR="00D60072" w:rsidRPr="00CC5170" w:rsidRDefault="00D60072" w:rsidP="00D60072">
      <w:pPr>
        <w:spacing w:line="276" w:lineRule="auto"/>
        <w:ind w:firstLine="346"/>
        <w:jc w:val="both"/>
        <w:rPr>
          <w:b/>
          <w:bCs/>
          <w:sz w:val="28"/>
          <w:szCs w:val="28"/>
        </w:rPr>
      </w:pPr>
    </w:p>
    <w:p w:rsidR="00D60072" w:rsidRPr="00CC5170" w:rsidRDefault="00D60072" w:rsidP="00D60072">
      <w:pPr>
        <w:spacing w:line="276" w:lineRule="auto"/>
        <w:ind w:firstLine="346"/>
        <w:jc w:val="both"/>
        <w:rPr>
          <w:b/>
          <w:bCs/>
          <w:sz w:val="28"/>
          <w:szCs w:val="28"/>
          <w:u w:val="single"/>
        </w:rPr>
      </w:pPr>
      <w:r w:rsidRPr="00CC5170">
        <w:rPr>
          <w:b/>
          <w:bCs/>
          <w:sz w:val="28"/>
          <w:szCs w:val="28"/>
          <w:u w:val="single"/>
        </w:rPr>
        <w:t xml:space="preserve">Ссылка на памятку по организации безопасного пространства: </w:t>
      </w:r>
    </w:p>
    <w:p w:rsidR="00D60072" w:rsidRPr="00CC5170" w:rsidRDefault="00642FB3" w:rsidP="00D60072">
      <w:pPr>
        <w:spacing w:line="276" w:lineRule="auto"/>
        <w:ind w:firstLine="346"/>
        <w:jc w:val="both"/>
        <w:rPr>
          <w:sz w:val="28"/>
          <w:szCs w:val="28"/>
        </w:rPr>
      </w:pPr>
      <w:hyperlink r:id="rId7" w:history="1">
        <w:r w:rsidR="00D60072" w:rsidRPr="00CC5170">
          <w:rPr>
            <w:rStyle w:val="a9"/>
            <w:sz w:val="28"/>
            <w:szCs w:val="28"/>
          </w:rPr>
          <w:t>https://pro-palliativ.ru/wp-content/uploads/2021/09/Organizatsiya-bezopasnogo-prostranstva-23.08.21.pdf</w:t>
        </w:r>
      </w:hyperlink>
    </w:p>
    <w:p w:rsidR="00D60072" w:rsidRPr="00CC5170" w:rsidRDefault="00D60072" w:rsidP="00D60072">
      <w:pPr>
        <w:spacing w:line="276" w:lineRule="auto"/>
        <w:ind w:firstLine="346"/>
        <w:jc w:val="both"/>
        <w:rPr>
          <w:sz w:val="28"/>
          <w:szCs w:val="28"/>
        </w:rPr>
      </w:pPr>
    </w:p>
    <w:p w:rsidR="00D60072" w:rsidRPr="00CC5170" w:rsidRDefault="00D60072" w:rsidP="00D60072">
      <w:pPr>
        <w:spacing w:line="276" w:lineRule="auto"/>
        <w:ind w:firstLine="346"/>
        <w:jc w:val="both"/>
        <w:rPr>
          <w:sz w:val="28"/>
          <w:szCs w:val="28"/>
        </w:rPr>
      </w:pPr>
    </w:p>
    <w:p w:rsidR="00D60072" w:rsidRPr="00CC5170" w:rsidRDefault="00D60072" w:rsidP="00D60072">
      <w:pPr>
        <w:numPr>
          <w:ilvl w:val="0"/>
          <w:numId w:val="5"/>
        </w:numPr>
        <w:spacing w:line="276" w:lineRule="auto"/>
        <w:jc w:val="both"/>
        <w:rPr>
          <w:b/>
          <w:bCs/>
          <w:sz w:val="28"/>
          <w:szCs w:val="28"/>
        </w:rPr>
      </w:pPr>
      <w:r w:rsidRPr="00CC5170">
        <w:rPr>
          <w:b/>
          <w:bCs/>
          <w:sz w:val="28"/>
          <w:szCs w:val="28"/>
        </w:rPr>
        <w:t>Безопасность больного и ухаживающих лиц.</w:t>
      </w:r>
    </w:p>
    <w:p w:rsidR="00D60072" w:rsidRPr="00CC5170" w:rsidRDefault="00D60072" w:rsidP="00D60072">
      <w:pPr>
        <w:spacing w:line="276" w:lineRule="auto"/>
        <w:ind w:firstLine="708"/>
        <w:jc w:val="both"/>
        <w:rPr>
          <w:sz w:val="28"/>
          <w:szCs w:val="28"/>
        </w:rPr>
      </w:pPr>
      <w:r w:rsidRPr="00CC5170">
        <w:rPr>
          <w:sz w:val="28"/>
          <w:szCs w:val="28"/>
        </w:rPr>
        <w:t>Чаще всего ни родственники, ни сиделки (очень хочется называть их все же патронажными специалистами) не знают, в чем же реально должна заключаться помощь тяжелобольному человеку. Первая мысль, которая приходит в голову – это делать за болеющего человека то, что он больше делать не может. Если у пациента инсульт и парализована одна половина тела, надо его покормить с ложки, помыть или обтереть влажными салфетками, перемещать по квартире исключительно в инвалидном кресле.</w:t>
      </w:r>
    </w:p>
    <w:p w:rsidR="00D60072" w:rsidRPr="00CC5170" w:rsidRDefault="00D60072" w:rsidP="00D60072">
      <w:pPr>
        <w:spacing w:line="276" w:lineRule="auto"/>
        <w:jc w:val="both"/>
        <w:rPr>
          <w:sz w:val="28"/>
          <w:szCs w:val="28"/>
        </w:rPr>
      </w:pPr>
    </w:p>
    <w:p w:rsidR="00D60072" w:rsidRPr="00CC5170" w:rsidRDefault="00D60072" w:rsidP="00D60072">
      <w:pPr>
        <w:spacing w:line="276" w:lineRule="auto"/>
        <w:ind w:firstLine="708"/>
        <w:jc w:val="both"/>
        <w:rPr>
          <w:sz w:val="28"/>
          <w:szCs w:val="28"/>
        </w:rPr>
      </w:pPr>
      <w:r w:rsidRPr="00CC5170">
        <w:rPr>
          <w:sz w:val="28"/>
          <w:szCs w:val="28"/>
        </w:rPr>
        <w:t>Мало кто знает, что патронажный уход за тяжелобольным человеком – это настоящая наука с большой доказательной базой. Наука, предполагающая умение и четкие навыки, а не только интуицию и субъективное видение, как надо.</w:t>
      </w:r>
    </w:p>
    <w:p w:rsidR="00D60072" w:rsidRPr="00CC5170" w:rsidRDefault="00D60072" w:rsidP="00D60072">
      <w:pPr>
        <w:spacing w:line="276" w:lineRule="auto"/>
        <w:jc w:val="both"/>
        <w:rPr>
          <w:sz w:val="28"/>
          <w:szCs w:val="28"/>
        </w:rPr>
      </w:pPr>
    </w:p>
    <w:p w:rsidR="00D60072" w:rsidRPr="00CC5170" w:rsidRDefault="00D60072" w:rsidP="00D60072">
      <w:pPr>
        <w:spacing w:line="276" w:lineRule="auto"/>
        <w:ind w:firstLine="708"/>
        <w:jc w:val="both"/>
        <w:rPr>
          <w:sz w:val="28"/>
          <w:szCs w:val="28"/>
        </w:rPr>
      </w:pPr>
      <w:r w:rsidRPr="00CC5170">
        <w:rPr>
          <w:sz w:val="28"/>
          <w:szCs w:val="28"/>
        </w:rPr>
        <w:t>В первую очередь патронажный уход строится на всесторонней оценке состояния болеющего. Какая функция у человека страдает? Что он не может делать?</w:t>
      </w:r>
    </w:p>
    <w:p w:rsidR="00D60072" w:rsidRPr="00CC5170" w:rsidRDefault="00D60072" w:rsidP="00D60072">
      <w:pPr>
        <w:spacing w:line="276" w:lineRule="auto"/>
        <w:ind w:firstLine="708"/>
        <w:jc w:val="both"/>
        <w:rPr>
          <w:b/>
          <w:bCs/>
          <w:sz w:val="28"/>
          <w:szCs w:val="28"/>
        </w:rPr>
      </w:pPr>
      <w:r w:rsidRPr="00CC5170">
        <w:rPr>
          <w:b/>
          <w:bCs/>
          <w:sz w:val="28"/>
          <w:szCs w:val="28"/>
        </w:rPr>
        <w:t>Пример:</w:t>
      </w:r>
    </w:p>
    <w:p w:rsidR="00D60072" w:rsidRPr="00CC5170" w:rsidRDefault="00D60072" w:rsidP="00D60072">
      <w:pPr>
        <w:spacing w:line="276" w:lineRule="auto"/>
        <w:ind w:firstLine="708"/>
        <w:jc w:val="both"/>
        <w:rPr>
          <w:sz w:val="28"/>
          <w:szCs w:val="28"/>
          <w:u w:val="single"/>
        </w:rPr>
      </w:pPr>
      <w:r w:rsidRPr="00CC5170">
        <w:rPr>
          <w:sz w:val="28"/>
          <w:szCs w:val="28"/>
          <w:u w:val="single"/>
        </w:rPr>
        <w:lastRenderedPageBreak/>
        <w:t>Женщина сломала правую руку, это значит, что она не может правой рукой есть, готовить еду, брать предметы, мыться, натягивать и застегивать одежду. Что бабушка может сделать сама? Она может левой рукой держать ложку и есть, может резать продукты, мыться и обтирать тело.</w:t>
      </w:r>
    </w:p>
    <w:p w:rsidR="00D60072" w:rsidRPr="00CC5170" w:rsidRDefault="00D60072" w:rsidP="00D60072">
      <w:pPr>
        <w:spacing w:line="276" w:lineRule="auto"/>
        <w:ind w:firstLine="708"/>
        <w:jc w:val="both"/>
        <w:rPr>
          <w:sz w:val="28"/>
          <w:szCs w:val="28"/>
        </w:rPr>
      </w:pPr>
    </w:p>
    <w:p w:rsidR="00D60072" w:rsidRPr="00CC5170" w:rsidRDefault="00D60072" w:rsidP="00D60072">
      <w:pPr>
        <w:spacing w:line="276" w:lineRule="auto"/>
        <w:ind w:firstLine="708"/>
        <w:jc w:val="both"/>
        <w:rPr>
          <w:sz w:val="28"/>
          <w:szCs w:val="28"/>
        </w:rPr>
      </w:pPr>
      <w:r w:rsidRPr="00CC5170">
        <w:rPr>
          <w:sz w:val="28"/>
          <w:szCs w:val="28"/>
        </w:rPr>
        <w:t xml:space="preserve">Почему важно понять, что человек может делать сам? Чтобы не потерять те навыки, которые еще есть (особенно это актуально для </w:t>
      </w:r>
      <w:proofErr w:type="gramStart"/>
      <w:r w:rsidRPr="00CC5170">
        <w:rPr>
          <w:sz w:val="28"/>
          <w:szCs w:val="28"/>
        </w:rPr>
        <w:t>пожилых</w:t>
      </w:r>
      <w:proofErr w:type="gramEnd"/>
      <w:r w:rsidRPr="00CC5170">
        <w:rPr>
          <w:sz w:val="28"/>
          <w:szCs w:val="28"/>
        </w:rPr>
        <w:t>).</w:t>
      </w:r>
    </w:p>
    <w:p w:rsidR="00D60072" w:rsidRPr="00CC5170" w:rsidRDefault="00D60072" w:rsidP="00D60072">
      <w:pPr>
        <w:spacing w:line="276" w:lineRule="auto"/>
        <w:ind w:firstLine="708"/>
        <w:jc w:val="both"/>
        <w:rPr>
          <w:sz w:val="28"/>
          <w:szCs w:val="28"/>
        </w:rPr>
      </w:pPr>
      <w:r w:rsidRPr="00CC5170">
        <w:rPr>
          <w:sz w:val="28"/>
          <w:szCs w:val="28"/>
        </w:rPr>
        <w:t>Если больной может сам медленно, неуклюже есть, держа ложку в левой руке, надо дать ему такую возможность, а в случае усталости уже докормить. Если человек может (и чаще всего хочет) сам мыться или сам обтереть себя салфеткой, держа ее в здоровой руке, ему надо дать возможность это сделать.</w:t>
      </w:r>
    </w:p>
    <w:p w:rsidR="00D60072" w:rsidRPr="00CC5170" w:rsidRDefault="00D60072" w:rsidP="00D60072">
      <w:pPr>
        <w:spacing w:line="276" w:lineRule="auto"/>
        <w:ind w:firstLine="708"/>
        <w:jc w:val="both"/>
        <w:rPr>
          <w:sz w:val="28"/>
          <w:szCs w:val="28"/>
        </w:rPr>
      </w:pPr>
      <w:r w:rsidRPr="00CC5170">
        <w:rPr>
          <w:sz w:val="28"/>
          <w:szCs w:val="28"/>
        </w:rPr>
        <w:t>Это вопрос не только сохранения навыка, это скорее даже про самостоятельность и чувство собственного достоинства: если задуматься, вряд ли кто-то из нас, находясь в здравом уме и трезвой памяти, хотел бы, чтобы посторонний (или даже близкий) человек мыл наше тело, касался интимных зон, залезал в рот и чистил зубы.</w:t>
      </w:r>
    </w:p>
    <w:p w:rsidR="00D60072" w:rsidRPr="00CC5170" w:rsidRDefault="00D60072" w:rsidP="00D60072">
      <w:pPr>
        <w:spacing w:line="276" w:lineRule="auto"/>
        <w:ind w:firstLine="708"/>
        <w:jc w:val="both"/>
        <w:rPr>
          <w:sz w:val="28"/>
          <w:szCs w:val="28"/>
        </w:rPr>
      </w:pPr>
    </w:p>
    <w:p w:rsidR="00D60072" w:rsidRPr="00CC5170" w:rsidRDefault="00D60072" w:rsidP="00D60072">
      <w:pPr>
        <w:spacing w:line="276" w:lineRule="auto"/>
        <w:ind w:firstLine="708"/>
        <w:jc w:val="both"/>
        <w:rPr>
          <w:b/>
          <w:bCs/>
          <w:sz w:val="28"/>
          <w:szCs w:val="28"/>
        </w:rPr>
      </w:pPr>
      <w:r w:rsidRPr="00CC5170">
        <w:rPr>
          <w:b/>
          <w:bCs/>
          <w:sz w:val="28"/>
          <w:szCs w:val="28"/>
        </w:rPr>
        <w:t>Изменения в доме.</w:t>
      </w:r>
    </w:p>
    <w:p w:rsidR="00D60072" w:rsidRPr="00CC5170" w:rsidRDefault="00D60072" w:rsidP="00D60072">
      <w:pPr>
        <w:spacing w:line="276" w:lineRule="auto"/>
        <w:ind w:firstLine="708"/>
        <w:jc w:val="both"/>
        <w:rPr>
          <w:sz w:val="28"/>
          <w:szCs w:val="28"/>
        </w:rPr>
      </w:pPr>
      <w:r w:rsidRPr="00CC5170">
        <w:rPr>
          <w:sz w:val="28"/>
          <w:szCs w:val="28"/>
        </w:rPr>
        <w:t>Какие изменения в квартире необходимо сделать, учитывая состояние болеющего человека? На это тоже необходимо обратить внимание.</w:t>
      </w:r>
    </w:p>
    <w:p w:rsidR="00D60072" w:rsidRPr="00CC5170" w:rsidRDefault="00D60072" w:rsidP="00D60072">
      <w:pPr>
        <w:spacing w:line="276" w:lineRule="auto"/>
        <w:ind w:firstLine="708"/>
        <w:jc w:val="both"/>
        <w:rPr>
          <w:sz w:val="28"/>
          <w:szCs w:val="28"/>
        </w:rPr>
      </w:pPr>
      <w:r w:rsidRPr="00CC5170">
        <w:rPr>
          <w:sz w:val="28"/>
          <w:szCs w:val="28"/>
        </w:rPr>
        <w:t xml:space="preserve">Большинство из нас живут в маленьких </w:t>
      </w:r>
      <w:proofErr w:type="gramStart"/>
      <w:r w:rsidRPr="00CC5170">
        <w:rPr>
          <w:sz w:val="28"/>
          <w:szCs w:val="28"/>
        </w:rPr>
        <w:t>захламленных</w:t>
      </w:r>
      <w:proofErr w:type="gramEnd"/>
      <w:r w:rsidRPr="00CC5170">
        <w:rPr>
          <w:sz w:val="28"/>
          <w:szCs w:val="28"/>
        </w:rPr>
        <w:t xml:space="preserve"> квартирах. Но как только в доме появляется человек с ограниченной подвижностью (а значит, с высоким риском падения), любая лишняя столешница, коробка, лежащая на полу, провод и ковер могут стать источником опасности и причиной падения.</w:t>
      </w:r>
    </w:p>
    <w:p w:rsidR="00D60072" w:rsidRPr="00CC5170" w:rsidRDefault="00D60072" w:rsidP="00D60072">
      <w:pPr>
        <w:spacing w:line="276" w:lineRule="auto"/>
        <w:ind w:firstLine="708"/>
        <w:jc w:val="both"/>
        <w:rPr>
          <w:sz w:val="28"/>
          <w:szCs w:val="28"/>
        </w:rPr>
      </w:pPr>
      <w:r w:rsidRPr="00CC5170">
        <w:rPr>
          <w:sz w:val="28"/>
          <w:szCs w:val="28"/>
        </w:rPr>
        <w:t>Надо понимать: человек заболел и это надолго. Это не до завтра или, в крайнем случае, до следующего месяца. Это может длиться годами. К такому невозможно быстро адаптироваться, но надо понимать: перемены, в том числе в квартире, неизбежны.</w:t>
      </w:r>
    </w:p>
    <w:p w:rsidR="00D60072" w:rsidRPr="00CC5170" w:rsidRDefault="00D60072" w:rsidP="00D60072">
      <w:pPr>
        <w:spacing w:line="276" w:lineRule="auto"/>
        <w:ind w:firstLine="708"/>
        <w:jc w:val="both"/>
        <w:rPr>
          <w:sz w:val="28"/>
          <w:szCs w:val="28"/>
        </w:rPr>
      </w:pPr>
      <w:r w:rsidRPr="00CC5170">
        <w:rPr>
          <w:sz w:val="28"/>
          <w:szCs w:val="28"/>
        </w:rPr>
        <w:t>Часто в квартире приходится делать ремонт: убирать пороги, расширять дверные проемы, чтобы могла проехать коляска, убирать ванну, делать слив в полу, опять-таки, чтобы можно было закатить коляску и мыть человека.</w:t>
      </w:r>
    </w:p>
    <w:p w:rsidR="00D60072" w:rsidRPr="00CC5170" w:rsidRDefault="00D60072" w:rsidP="00D60072">
      <w:pPr>
        <w:spacing w:line="276" w:lineRule="auto"/>
        <w:ind w:firstLine="708"/>
        <w:jc w:val="both"/>
        <w:rPr>
          <w:sz w:val="28"/>
          <w:szCs w:val="28"/>
        </w:rPr>
      </w:pPr>
      <w:r w:rsidRPr="00CC5170">
        <w:rPr>
          <w:sz w:val="28"/>
          <w:szCs w:val="28"/>
        </w:rPr>
        <w:t>На какой кровати больной человек будет лежать? Современные средства реабилитации предлагают огромный выбор разнообразных функциональных кроватей, у которых поднимаются и опускаются изголовье, ножной конец, которые могут трансформироваться в кресло и т.д. Все это очень здорово (хоть и стоит космических подчас денег), но если бабушка привыкла лежать на своем продавленном диване, на котором она спит последние 35-40 лет, сможет ли она адаптироваться к такой, пусть и очень крутой, и удобной, кровати? Скорее всего, это будет такой стресс, который только ухудшит состояние. Но как быть с диваном, с которого невозможно встать?</w:t>
      </w:r>
    </w:p>
    <w:p w:rsidR="00D60072" w:rsidRPr="00CC5170" w:rsidRDefault="00D60072" w:rsidP="00D60072">
      <w:pPr>
        <w:spacing w:line="276" w:lineRule="auto"/>
        <w:ind w:firstLine="708"/>
        <w:jc w:val="both"/>
        <w:rPr>
          <w:sz w:val="28"/>
          <w:szCs w:val="28"/>
        </w:rPr>
      </w:pPr>
      <w:r w:rsidRPr="00CC5170">
        <w:rPr>
          <w:sz w:val="28"/>
          <w:szCs w:val="28"/>
        </w:rPr>
        <w:t xml:space="preserve">Необходимо поднять его высоту до той, с которой вставать будет уже комфортно. Это можно сделать с помощью строительных брусков и уголков, которые </w:t>
      </w:r>
      <w:r w:rsidRPr="00CC5170">
        <w:rPr>
          <w:sz w:val="28"/>
          <w:szCs w:val="28"/>
        </w:rPr>
        <w:lastRenderedPageBreak/>
        <w:t>фиксируются под ножки дивана. Благодаря этому нехитрому способу бабушка останется лежать на своем любимом диване, но вставать с него будет легче.</w:t>
      </w:r>
    </w:p>
    <w:p w:rsidR="00D60072" w:rsidRPr="00CC5170" w:rsidRDefault="00D60072" w:rsidP="00D60072">
      <w:pPr>
        <w:spacing w:line="276" w:lineRule="auto"/>
        <w:ind w:firstLine="708"/>
        <w:jc w:val="both"/>
        <w:rPr>
          <w:sz w:val="28"/>
          <w:szCs w:val="28"/>
        </w:rPr>
      </w:pPr>
      <w:r w:rsidRPr="00CC5170">
        <w:rPr>
          <w:sz w:val="28"/>
          <w:szCs w:val="28"/>
        </w:rPr>
        <w:t xml:space="preserve">Если все же выбор падает на </w:t>
      </w:r>
      <w:r w:rsidRPr="00CC5170">
        <w:rPr>
          <w:sz w:val="28"/>
          <w:szCs w:val="28"/>
          <w:u w:val="single"/>
        </w:rPr>
        <w:t>функциональную кровать</w:t>
      </w:r>
      <w:r w:rsidRPr="00CC5170">
        <w:rPr>
          <w:sz w:val="28"/>
          <w:szCs w:val="28"/>
        </w:rPr>
        <w:t xml:space="preserve">, где она будет стоять? </w:t>
      </w:r>
      <w:proofErr w:type="gramStart"/>
      <w:r w:rsidRPr="00CC5170">
        <w:rPr>
          <w:sz w:val="28"/>
          <w:szCs w:val="28"/>
        </w:rPr>
        <w:t>Ухаживающему</w:t>
      </w:r>
      <w:proofErr w:type="gramEnd"/>
      <w:r w:rsidRPr="00CC5170">
        <w:rPr>
          <w:sz w:val="28"/>
          <w:szCs w:val="28"/>
        </w:rPr>
        <w:t xml:space="preserve"> необходим доступ к кровати с трех сторон, это даст возможность качественно и безопасно для обоих осуществлять гигиену, перемещение, смену постельного и нательного белья. Человек ни в коем случае не должен лежать в углу. Это изоляция, которая чревата депрессией, ухудшением как душевного, так и физического состояния. Человека необходимо включать в жизнь: вокруг него должна быть суета и беготня.</w:t>
      </w:r>
    </w:p>
    <w:p w:rsidR="00D60072" w:rsidRPr="00CC5170" w:rsidRDefault="00D60072" w:rsidP="00D60072">
      <w:pPr>
        <w:spacing w:line="276" w:lineRule="auto"/>
        <w:ind w:firstLine="708"/>
        <w:jc w:val="both"/>
        <w:rPr>
          <w:sz w:val="28"/>
          <w:szCs w:val="28"/>
        </w:rPr>
      </w:pPr>
      <w:r w:rsidRPr="00CC5170">
        <w:rPr>
          <w:sz w:val="28"/>
          <w:szCs w:val="28"/>
        </w:rPr>
        <w:t xml:space="preserve">Еще вопрос: если уж зашла речь о перемещении, </w:t>
      </w:r>
      <w:proofErr w:type="gramStart"/>
      <w:r w:rsidRPr="00CC5170">
        <w:rPr>
          <w:sz w:val="28"/>
          <w:szCs w:val="28"/>
        </w:rPr>
        <w:t>то</w:t>
      </w:r>
      <w:proofErr w:type="gramEnd"/>
      <w:r w:rsidRPr="00CC5170">
        <w:rPr>
          <w:sz w:val="28"/>
          <w:szCs w:val="28"/>
        </w:rPr>
        <w:t xml:space="preserve"> как правильно, например, подтянуть человека к изголовью, если он съехал вниз? Это довольно частая проблема с обездвиженными или малоподвижными людьми. Если вы сейчас на минутку задумаетесь и попробуете представить, как бы вы выполнили это действие, скорее </w:t>
      </w:r>
      <w:proofErr w:type="gramStart"/>
      <w:r w:rsidRPr="00CC5170">
        <w:rPr>
          <w:sz w:val="28"/>
          <w:szCs w:val="28"/>
        </w:rPr>
        <w:t>всего</w:t>
      </w:r>
      <w:proofErr w:type="gramEnd"/>
      <w:r w:rsidRPr="00CC5170">
        <w:rPr>
          <w:sz w:val="28"/>
          <w:szCs w:val="28"/>
        </w:rPr>
        <w:t xml:space="preserve"> окажется, что вы видите это так: вы подходите со стороны изголовья, обхватываете человека под мышки и тянете его наверх.</w:t>
      </w:r>
    </w:p>
    <w:p w:rsidR="00D60072" w:rsidRPr="00CC5170" w:rsidRDefault="00D60072" w:rsidP="00D60072">
      <w:pPr>
        <w:spacing w:line="276" w:lineRule="auto"/>
        <w:ind w:firstLine="708"/>
        <w:jc w:val="both"/>
        <w:rPr>
          <w:sz w:val="28"/>
          <w:szCs w:val="28"/>
        </w:rPr>
      </w:pPr>
      <w:r w:rsidRPr="00CC5170">
        <w:rPr>
          <w:sz w:val="28"/>
          <w:szCs w:val="28"/>
        </w:rPr>
        <w:t xml:space="preserve">Вроде быстро и довольно просто. Но неправильно. Потому что, во-первых, вы очень быстро такими маневрами сорвете себе спину, потому что своими руками и спиной вы, по сути, пытаетесь поднять </w:t>
      </w:r>
      <w:proofErr w:type="spellStart"/>
      <w:r w:rsidRPr="00CC5170">
        <w:rPr>
          <w:sz w:val="28"/>
          <w:szCs w:val="28"/>
        </w:rPr>
        <w:t>многокилограммовое</w:t>
      </w:r>
      <w:proofErr w:type="spellEnd"/>
      <w:r w:rsidRPr="00CC5170">
        <w:rPr>
          <w:sz w:val="28"/>
          <w:szCs w:val="28"/>
        </w:rPr>
        <w:t xml:space="preserve"> тело пациента. Во-вторых, вы пытаетесь это делать за счет плечевых суставов больного. А они совершенно не приспособлены к тому, чтобы вытягивать такую массу. </w:t>
      </w:r>
      <w:proofErr w:type="gramStart"/>
      <w:r w:rsidRPr="00CC5170">
        <w:rPr>
          <w:sz w:val="28"/>
          <w:szCs w:val="28"/>
        </w:rPr>
        <w:t>В итоге и у ухаживающего, и у больного возможны травмы, которые каждое следующее перемещение в таком духе превратят в пытку.</w:t>
      </w:r>
      <w:proofErr w:type="gramEnd"/>
      <w:r w:rsidRPr="00CC5170">
        <w:rPr>
          <w:sz w:val="28"/>
          <w:szCs w:val="28"/>
        </w:rPr>
        <w:t xml:space="preserve"> В таких ситуациях пациенты часто предпочитают просто лежать, просят не двигать их вообще, </w:t>
      </w:r>
      <w:proofErr w:type="gramStart"/>
      <w:r w:rsidRPr="00CC5170">
        <w:rPr>
          <w:sz w:val="28"/>
          <w:szCs w:val="28"/>
        </w:rPr>
        <w:t>потому</w:t>
      </w:r>
      <w:proofErr w:type="gramEnd"/>
      <w:r w:rsidRPr="00CC5170">
        <w:rPr>
          <w:sz w:val="28"/>
          <w:szCs w:val="28"/>
        </w:rPr>
        <w:t xml:space="preserve"> что лучше так, чем та адская боль, которая сопровождает каждое перемещение.</w:t>
      </w:r>
    </w:p>
    <w:p w:rsidR="00D60072" w:rsidRPr="00CC5170" w:rsidRDefault="00D60072" w:rsidP="00D60072">
      <w:pPr>
        <w:spacing w:line="276" w:lineRule="auto"/>
        <w:ind w:firstLine="708"/>
        <w:jc w:val="both"/>
        <w:rPr>
          <w:sz w:val="28"/>
          <w:szCs w:val="28"/>
        </w:rPr>
      </w:pPr>
    </w:p>
    <w:p w:rsidR="00D60072" w:rsidRPr="00CC5170" w:rsidRDefault="00D60072" w:rsidP="00D60072">
      <w:pPr>
        <w:spacing w:line="276" w:lineRule="auto"/>
        <w:ind w:firstLine="708"/>
        <w:jc w:val="both"/>
        <w:rPr>
          <w:sz w:val="28"/>
          <w:szCs w:val="28"/>
        </w:rPr>
      </w:pPr>
      <w:r w:rsidRPr="00CC5170">
        <w:rPr>
          <w:sz w:val="28"/>
          <w:szCs w:val="28"/>
        </w:rPr>
        <w:t>Что же делать? Учиться делать правильно, понять биомеханику каждого движения, найти адаптивное оборудование (например, скользящие простыни, которые можно положить под таз пациента и тем самым обеспечить скольжение), научиться правильным техникам и, опять же, понять, как болеющий человек может вам помочь.</w:t>
      </w:r>
    </w:p>
    <w:p w:rsidR="00D60072" w:rsidRPr="00CC5170" w:rsidRDefault="00D60072" w:rsidP="00D60072">
      <w:pPr>
        <w:spacing w:line="276" w:lineRule="auto"/>
        <w:ind w:firstLine="708"/>
        <w:jc w:val="both"/>
        <w:rPr>
          <w:sz w:val="28"/>
          <w:szCs w:val="28"/>
        </w:rPr>
      </w:pPr>
      <w:r w:rsidRPr="00CC5170">
        <w:rPr>
          <w:sz w:val="28"/>
          <w:szCs w:val="28"/>
        </w:rPr>
        <w:t xml:space="preserve">Если дома функциональная кровать с «гусем», за который пациент может зацепиться руками и подтянуть </w:t>
      </w:r>
      <w:proofErr w:type="gramStart"/>
      <w:r w:rsidRPr="00CC5170">
        <w:rPr>
          <w:sz w:val="28"/>
          <w:szCs w:val="28"/>
        </w:rPr>
        <w:t>себя</w:t>
      </w:r>
      <w:proofErr w:type="gramEnd"/>
      <w:r w:rsidRPr="00CC5170">
        <w:rPr>
          <w:sz w:val="28"/>
          <w:szCs w:val="28"/>
        </w:rPr>
        <w:t xml:space="preserve"> хоть сколько-нибудь, этим надо пользоваться. Если человек может согнуть ноги в коленях и удерживать их согнутыми, а это сильно сокращает площадь тела, которую вам придется «тянуть», его надо попросить это сделать. Если пациент может </w:t>
      </w:r>
      <w:proofErr w:type="gramStart"/>
      <w:r w:rsidRPr="00CC5170">
        <w:rPr>
          <w:sz w:val="28"/>
          <w:szCs w:val="28"/>
        </w:rPr>
        <w:t>сам</w:t>
      </w:r>
      <w:proofErr w:type="gramEnd"/>
      <w:r w:rsidRPr="00CC5170">
        <w:rPr>
          <w:sz w:val="28"/>
          <w:szCs w:val="28"/>
        </w:rPr>
        <w:t xml:space="preserve"> хоть немного повернуться на бок, тем самым сняв вес с одной из сторон тела, которую вы «продвинете» наверх, надо дать ему возможность это сделать.</w:t>
      </w:r>
    </w:p>
    <w:p w:rsidR="00D60072" w:rsidRPr="00CC5170" w:rsidRDefault="00D60072" w:rsidP="00D60072">
      <w:pPr>
        <w:spacing w:line="276" w:lineRule="auto"/>
        <w:ind w:firstLine="708"/>
        <w:jc w:val="both"/>
        <w:rPr>
          <w:sz w:val="28"/>
          <w:szCs w:val="28"/>
        </w:rPr>
      </w:pPr>
      <w:r w:rsidRPr="00CC5170">
        <w:rPr>
          <w:sz w:val="28"/>
          <w:szCs w:val="28"/>
        </w:rPr>
        <w:t xml:space="preserve">Если человек ограничен в подвижности, чем это чревато? Очевидный ответ – пролежнями. Да. Какой выход чаще всего видят родственники и ухаживающие? Купить </w:t>
      </w:r>
      <w:proofErr w:type="spellStart"/>
      <w:r w:rsidRPr="00CC5170">
        <w:rPr>
          <w:sz w:val="28"/>
          <w:szCs w:val="28"/>
        </w:rPr>
        <w:t>противопролежневый</w:t>
      </w:r>
      <w:proofErr w:type="spellEnd"/>
      <w:r w:rsidRPr="00CC5170">
        <w:rPr>
          <w:sz w:val="28"/>
          <w:szCs w:val="28"/>
        </w:rPr>
        <w:t xml:space="preserve"> матрас, ожидая, что постоянно надувающиеся и сдувающиеся подушечки как-то помогут. К сожалению, одного этого средства мало. Единственный реальный способ избежать пролежней – это регулярные перемещения, </w:t>
      </w:r>
      <w:r w:rsidRPr="00CC5170">
        <w:rPr>
          <w:sz w:val="28"/>
          <w:szCs w:val="28"/>
        </w:rPr>
        <w:lastRenderedPageBreak/>
        <w:t>постоянно снимать давление с места пролежня. Важно также питание и потребление жидкости. Часто лежащие люди ограничивают себя в питье, чтобы не ходить в туалет, чтобы не напрягать близких. Но если ткани будут недополучать жидкость, вероятность появления пролежня возрастет. Адекватное питание также очень важно для трофики.</w:t>
      </w:r>
    </w:p>
    <w:p w:rsidR="00D60072" w:rsidRPr="00CC5170" w:rsidRDefault="00D60072" w:rsidP="00D60072">
      <w:pPr>
        <w:spacing w:line="276" w:lineRule="auto"/>
        <w:ind w:firstLine="708"/>
        <w:jc w:val="both"/>
        <w:rPr>
          <w:sz w:val="28"/>
          <w:szCs w:val="28"/>
        </w:rPr>
      </w:pPr>
      <w:r w:rsidRPr="00CC5170">
        <w:rPr>
          <w:sz w:val="28"/>
          <w:szCs w:val="28"/>
        </w:rPr>
        <w:t>Чем еще чревато то, что человек мало двигается? Пневмонией. Человек лежит, секреты в легких застаиваются, становятся густыми (кстати, густыми они становятся также, если человек недополучает жидкость), присоединяется инфекция, которую очень сложно лечить и которая часто может стать причиной смерти.</w:t>
      </w:r>
    </w:p>
    <w:p w:rsidR="00D60072" w:rsidRPr="00CC5170" w:rsidRDefault="00D60072" w:rsidP="00D60072">
      <w:pPr>
        <w:spacing w:line="276" w:lineRule="auto"/>
        <w:ind w:firstLine="708"/>
        <w:jc w:val="both"/>
        <w:rPr>
          <w:sz w:val="28"/>
          <w:szCs w:val="28"/>
        </w:rPr>
      </w:pPr>
      <w:r w:rsidRPr="00CC5170">
        <w:rPr>
          <w:sz w:val="28"/>
          <w:szCs w:val="28"/>
        </w:rPr>
        <w:t xml:space="preserve">Как кормить тяжелобольного человека? Есть ли у него нарушения глотания и как это распознать? Это тоже важно, потому что при </w:t>
      </w:r>
      <w:proofErr w:type="spellStart"/>
      <w:r w:rsidRPr="00CC5170">
        <w:rPr>
          <w:sz w:val="28"/>
          <w:szCs w:val="28"/>
        </w:rPr>
        <w:t>поперхивании</w:t>
      </w:r>
      <w:proofErr w:type="spellEnd"/>
      <w:r w:rsidRPr="00CC5170">
        <w:rPr>
          <w:sz w:val="28"/>
          <w:szCs w:val="28"/>
        </w:rPr>
        <w:t xml:space="preserve"> микроскопические кусочки пищи летят в легкие, что также чревато пневмонией. Если все же человек </w:t>
      </w:r>
      <w:proofErr w:type="spellStart"/>
      <w:r w:rsidRPr="00CC5170">
        <w:rPr>
          <w:sz w:val="28"/>
          <w:szCs w:val="28"/>
        </w:rPr>
        <w:t>поперхивается</w:t>
      </w:r>
      <w:proofErr w:type="spellEnd"/>
      <w:r w:rsidRPr="00CC5170">
        <w:rPr>
          <w:sz w:val="28"/>
          <w:szCs w:val="28"/>
        </w:rPr>
        <w:t xml:space="preserve">, что делать? Изменять консистенцию пищи, использовать загустители для жидкости, проконсультироваться с врачом, необходима ли установка зонда или </w:t>
      </w:r>
      <w:proofErr w:type="spellStart"/>
      <w:r w:rsidRPr="00CC5170">
        <w:rPr>
          <w:sz w:val="28"/>
          <w:szCs w:val="28"/>
        </w:rPr>
        <w:t>гастростомы</w:t>
      </w:r>
      <w:proofErr w:type="spellEnd"/>
      <w:r w:rsidRPr="00CC5170">
        <w:rPr>
          <w:sz w:val="28"/>
          <w:szCs w:val="28"/>
        </w:rPr>
        <w:t>, если нарушения глотания значительные.</w:t>
      </w:r>
    </w:p>
    <w:p w:rsidR="00D60072" w:rsidRPr="00CC5170" w:rsidRDefault="00D60072" w:rsidP="00D60072">
      <w:pPr>
        <w:spacing w:line="276" w:lineRule="auto"/>
        <w:ind w:firstLine="708"/>
        <w:jc w:val="both"/>
        <w:rPr>
          <w:sz w:val="28"/>
          <w:szCs w:val="28"/>
        </w:rPr>
      </w:pPr>
    </w:p>
    <w:p w:rsidR="00D60072" w:rsidRPr="00CC5170" w:rsidRDefault="00D60072" w:rsidP="00D60072">
      <w:pPr>
        <w:spacing w:line="276" w:lineRule="auto"/>
        <w:ind w:firstLine="708"/>
        <w:jc w:val="both"/>
        <w:rPr>
          <w:sz w:val="28"/>
          <w:szCs w:val="28"/>
        </w:rPr>
      </w:pPr>
      <w:r w:rsidRPr="00CC5170">
        <w:rPr>
          <w:sz w:val="28"/>
          <w:szCs w:val="28"/>
        </w:rPr>
        <w:t>Как помочь лежачему человеку сходить в туалет? Чаще всего самым очевидным ответом на этот вопрос становится использовать подгузник. Но если человек соображает, это превращается в катастрофу, это унизительно, это беспросветно. Попробуйте сами, опять-таки находясь в здравом уме и трезвой памяти, надеть подгузник и сходить в него по-маленькому. Легко ли вам будет это сделать?</w:t>
      </w:r>
    </w:p>
    <w:p w:rsidR="00D60072" w:rsidRPr="00CC5170" w:rsidRDefault="00D60072" w:rsidP="00D60072">
      <w:pPr>
        <w:spacing w:line="276" w:lineRule="auto"/>
        <w:ind w:firstLine="708"/>
        <w:jc w:val="both"/>
        <w:rPr>
          <w:sz w:val="28"/>
          <w:szCs w:val="28"/>
        </w:rPr>
      </w:pPr>
      <w:r w:rsidRPr="00CC5170">
        <w:rPr>
          <w:sz w:val="28"/>
          <w:szCs w:val="28"/>
        </w:rPr>
        <w:t xml:space="preserve">Помимо подгузников есть разные способы, включая санитарные стулья, кресла-туалеты, на которые человека можно высадить, насадки на унитаз, если человека можно довести до туалета, в конце </w:t>
      </w:r>
      <w:proofErr w:type="gramStart"/>
      <w:r w:rsidRPr="00CC5170">
        <w:rPr>
          <w:sz w:val="28"/>
          <w:szCs w:val="28"/>
        </w:rPr>
        <w:t>концов</w:t>
      </w:r>
      <w:proofErr w:type="gramEnd"/>
      <w:r w:rsidRPr="00CC5170">
        <w:rPr>
          <w:sz w:val="28"/>
          <w:szCs w:val="28"/>
        </w:rPr>
        <w:t xml:space="preserve"> утки, специальные прокладки, мочеприемники с </w:t>
      </w:r>
      <w:proofErr w:type="spellStart"/>
      <w:r w:rsidRPr="00CC5170">
        <w:rPr>
          <w:sz w:val="28"/>
          <w:szCs w:val="28"/>
        </w:rPr>
        <w:t>уропрезервативами</w:t>
      </w:r>
      <w:proofErr w:type="spellEnd"/>
      <w:r w:rsidRPr="00CC5170">
        <w:rPr>
          <w:sz w:val="28"/>
          <w:szCs w:val="28"/>
        </w:rPr>
        <w:t xml:space="preserve"> (для мужчин), вкладыши в белье и т.д.</w:t>
      </w:r>
    </w:p>
    <w:p w:rsidR="00D60072" w:rsidRPr="00CC5170" w:rsidRDefault="00D60072" w:rsidP="00D60072">
      <w:pPr>
        <w:spacing w:line="276" w:lineRule="auto"/>
        <w:ind w:firstLine="708"/>
        <w:rPr>
          <w:sz w:val="28"/>
          <w:szCs w:val="28"/>
        </w:rPr>
      </w:pPr>
      <w:r w:rsidRPr="00CC5170">
        <w:rPr>
          <w:sz w:val="28"/>
          <w:szCs w:val="28"/>
        </w:rPr>
        <w:t>Все это – только часть вопросов, с которыми сталкиваются родственники и ухаживающие, когда в семье появляется тяжелобольной человек.</w:t>
      </w:r>
    </w:p>
    <w:p w:rsidR="00D60072" w:rsidRPr="00CC5170" w:rsidRDefault="00D60072" w:rsidP="00D60072">
      <w:pPr>
        <w:spacing w:line="276" w:lineRule="auto"/>
        <w:ind w:firstLine="708"/>
        <w:rPr>
          <w:sz w:val="28"/>
          <w:szCs w:val="28"/>
        </w:rPr>
      </w:pPr>
      <w:r w:rsidRPr="00CC5170">
        <w:rPr>
          <w:sz w:val="28"/>
          <w:szCs w:val="28"/>
        </w:rPr>
        <w:t xml:space="preserve">На Западе не может быть такого, чтобы все вышеперечисленные манипуляции с пациентом выполнял один человек. </w:t>
      </w:r>
      <w:proofErr w:type="gramStart"/>
      <w:r w:rsidRPr="00CC5170">
        <w:rPr>
          <w:sz w:val="28"/>
          <w:szCs w:val="28"/>
        </w:rPr>
        <w:t>На каждое действие есть специально обученные люди, которые приходят к болеющему домой в определенной последовательности: один помогает утром с личной гигиеной, другой – приносит таблетки и только, третий помогает в течение дня с досугом, четвертый кормит и т.д.</w:t>
      </w:r>
      <w:proofErr w:type="gramEnd"/>
    </w:p>
    <w:p w:rsidR="00D60072" w:rsidRPr="00CC5170" w:rsidRDefault="00D60072" w:rsidP="00D60072">
      <w:pPr>
        <w:spacing w:line="276" w:lineRule="auto"/>
        <w:ind w:firstLine="708"/>
        <w:rPr>
          <w:sz w:val="28"/>
          <w:szCs w:val="28"/>
        </w:rPr>
      </w:pPr>
      <w:r w:rsidRPr="00CC5170">
        <w:rPr>
          <w:sz w:val="28"/>
          <w:szCs w:val="28"/>
        </w:rPr>
        <w:t xml:space="preserve">В западных странах огромное внимание уделяется ведению документации. Ни одно действие нельзя совершить, не сделав отметку. Это дисциплинирует персонал и дает наглядную картину происходящего: вчера болеющий человек выпил 1 литр жидкости, сегодня 700 мл, а это уже тревожный знак. В грамотно составленных дневниках ухода отображается, например, и настроение болеющего человека, что дает возможность заподозрить депрессию и вовремя принять меры. Лечащий врач делает назначения о том, как часто менять положение тела болеющего, как часто высаживать его и т.д. </w:t>
      </w:r>
      <w:proofErr w:type="gramStart"/>
      <w:r w:rsidRPr="00CC5170">
        <w:rPr>
          <w:sz w:val="28"/>
          <w:szCs w:val="28"/>
        </w:rPr>
        <w:t>Ухаживающий</w:t>
      </w:r>
      <w:proofErr w:type="gramEnd"/>
      <w:r w:rsidRPr="00CC5170">
        <w:rPr>
          <w:sz w:val="28"/>
          <w:szCs w:val="28"/>
        </w:rPr>
        <w:t xml:space="preserve"> делает отметку в специальных графах о выполненном действии.</w:t>
      </w:r>
    </w:p>
    <w:p w:rsidR="00D60072" w:rsidRPr="00CC5170" w:rsidRDefault="00D60072" w:rsidP="00D60072">
      <w:pPr>
        <w:spacing w:line="276" w:lineRule="auto"/>
        <w:ind w:firstLine="708"/>
        <w:rPr>
          <w:sz w:val="28"/>
          <w:szCs w:val="28"/>
        </w:rPr>
      </w:pPr>
      <w:r w:rsidRPr="00CC5170">
        <w:rPr>
          <w:sz w:val="28"/>
          <w:szCs w:val="28"/>
        </w:rPr>
        <w:lastRenderedPageBreak/>
        <w:t xml:space="preserve">Уход – это система знаний о том, как помочь человеку максимально сохранить самостоятельность, обеспечить ему безопасность, комфорт, качество жизни, используя в первую очередь его собственные ресурсы. Так что настоящий патронажный уход очень далек </w:t>
      </w:r>
      <w:proofErr w:type="gramStart"/>
      <w:r w:rsidRPr="00CC5170">
        <w:rPr>
          <w:sz w:val="28"/>
          <w:szCs w:val="28"/>
        </w:rPr>
        <w:t>от</w:t>
      </w:r>
      <w:proofErr w:type="gramEnd"/>
      <w:r w:rsidRPr="00CC5170">
        <w:rPr>
          <w:sz w:val="28"/>
          <w:szCs w:val="28"/>
        </w:rPr>
        <w:t xml:space="preserve"> «сидеть и держать за руку».</w:t>
      </w:r>
    </w:p>
    <w:p w:rsidR="00D60072" w:rsidRPr="00D60072" w:rsidRDefault="00D60072" w:rsidP="00D60072">
      <w:pPr>
        <w:spacing w:line="276" w:lineRule="auto"/>
        <w:ind w:firstLine="708"/>
        <w:rPr>
          <w:i/>
          <w:sz w:val="28"/>
          <w:szCs w:val="28"/>
          <w:u w:val="single"/>
        </w:rPr>
      </w:pPr>
    </w:p>
    <w:p w:rsidR="00D60072" w:rsidRPr="00D60072" w:rsidRDefault="00D60072" w:rsidP="00D60072">
      <w:pPr>
        <w:spacing w:line="276" w:lineRule="auto"/>
        <w:ind w:firstLine="708"/>
        <w:rPr>
          <w:i/>
          <w:sz w:val="28"/>
          <w:szCs w:val="28"/>
          <w:u w:val="single"/>
        </w:rPr>
      </w:pPr>
      <w:r w:rsidRPr="00D60072">
        <w:rPr>
          <w:i/>
          <w:sz w:val="28"/>
          <w:szCs w:val="28"/>
          <w:u w:val="single"/>
        </w:rPr>
        <w:t>Приложение 2.</w:t>
      </w:r>
    </w:p>
    <w:p w:rsidR="00D60072" w:rsidRPr="00337E7A" w:rsidRDefault="00D60072" w:rsidP="00D60072">
      <w:pPr>
        <w:spacing w:line="360" w:lineRule="auto"/>
        <w:rPr>
          <w:b/>
          <w:bCs/>
          <w:sz w:val="28"/>
          <w:szCs w:val="28"/>
        </w:rPr>
      </w:pPr>
      <w:bookmarkStart w:id="0" w:name="_GoBack"/>
      <w:bookmarkEnd w:id="0"/>
    </w:p>
    <w:p w:rsidR="00D60072" w:rsidRPr="00337E7A" w:rsidRDefault="00D60072" w:rsidP="00D60072">
      <w:pPr>
        <w:spacing w:line="276" w:lineRule="auto"/>
        <w:jc w:val="center"/>
        <w:rPr>
          <w:b/>
          <w:bCs/>
          <w:sz w:val="28"/>
          <w:szCs w:val="28"/>
        </w:rPr>
      </w:pPr>
      <w:r w:rsidRPr="00337E7A">
        <w:rPr>
          <w:b/>
          <w:bCs/>
          <w:sz w:val="28"/>
          <w:szCs w:val="28"/>
        </w:rPr>
        <w:t xml:space="preserve">Перемещение </w:t>
      </w:r>
      <w:proofErr w:type="spellStart"/>
      <w:r w:rsidRPr="00337E7A">
        <w:rPr>
          <w:b/>
          <w:bCs/>
          <w:sz w:val="28"/>
          <w:szCs w:val="28"/>
        </w:rPr>
        <w:t>маломобильных</w:t>
      </w:r>
      <w:proofErr w:type="spellEnd"/>
      <w:r w:rsidRPr="00337E7A">
        <w:rPr>
          <w:b/>
          <w:bCs/>
          <w:sz w:val="28"/>
          <w:szCs w:val="28"/>
        </w:rPr>
        <w:t xml:space="preserve"> и немобильных граждан</w:t>
      </w:r>
    </w:p>
    <w:p w:rsidR="00D60072" w:rsidRPr="00337E7A" w:rsidRDefault="00D60072" w:rsidP="00D60072">
      <w:pPr>
        <w:spacing w:line="276" w:lineRule="auto"/>
        <w:rPr>
          <w:sz w:val="28"/>
          <w:szCs w:val="28"/>
        </w:rPr>
      </w:pPr>
      <w:r w:rsidRPr="00337E7A">
        <w:rPr>
          <w:sz w:val="28"/>
          <w:szCs w:val="28"/>
        </w:rPr>
        <w:tab/>
        <w:t xml:space="preserve">Уход  один из важных компонентов реабилитации пациента. Сроки и темпы восстановления зависят не только от эффективности лечения, но и от организации процесса ухода. </w:t>
      </w:r>
    </w:p>
    <w:p w:rsidR="00D60072" w:rsidRPr="00337E7A" w:rsidRDefault="00D60072" w:rsidP="00D60072">
      <w:pPr>
        <w:spacing w:line="276" w:lineRule="auto"/>
        <w:ind w:firstLine="708"/>
        <w:rPr>
          <w:sz w:val="28"/>
          <w:szCs w:val="28"/>
        </w:rPr>
      </w:pPr>
      <w:r w:rsidRPr="00337E7A">
        <w:rPr>
          <w:sz w:val="28"/>
          <w:szCs w:val="28"/>
        </w:rPr>
        <w:t>Одним из первых реабилитационных мероприятий является правильное позиционирование клиента. Соблюдение рекомендаций по позиционированию поможет избежать или уменьшить проявление вторичных осложнений.</w:t>
      </w:r>
    </w:p>
    <w:p w:rsidR="00D60072" w:rsidRPr="00337E7A" w:rsidRDefault="00D60072" w:rsidP="00D60072">
      <w:pPr>
        <w:spacing w:line="276" w:lineRule="auto"/>
        <w:ind w:firstLine="708"/>
        <w:rPr>
          <w:sz w:val="28"/>
          <w:szCs w:val="28"/>
        </w:rPr>
      </w:pPr>
      <w:r w:rsidRPr="00337E7A">
        <w:rPr>
          <w:sz w:val="28"/>
          <w:szCs w:val="28"/>
        </w:rPr>
        <w:t>Уход за клиентом неизбежно связан с необходимостью его перемещения.</w:t>
      </w:r>
    </w:p>
    <w:p w:rsidR="00D60072" w:rsidRPr="00337E7A" w:rsidRDefault="00D60072" w:rsidP="00D60072">
      <w:pPr>
        <w:spacing w:line="276" w:lineRule="auto"/>
        <w:ind w:firstLine="708"/>
        <w:rPr>
          <w:sz w:val="28"/>
          <w:szCs w:val="28"/>
        </w:rPr>
      </w:pPr>
      <w:r w:rsidRPr="00337E7A">
        <w:rPr>
          <w:sz w:val="28"/>
          <w:szCs w:val="28"/>
        </w:rPr>
        <w:t xml:space="preserve">Незнание или несоблюдение рекомендаций по безопасному перемещению </w:t>
      </w:r>
      <w:proofErr w:type="gramStart"/>
      <w:r w:rsidRPr="00337E7A">
        <w:rPr>
          <w:sz w:val="28"/>
          <w:szCs w:val="28"/>
        </w:rPr>
        <w:t>-о</w:t>
      </w:r>
      <w:proofErr w:type="gramEnd"/>
      <w:r w:rsidRPr="00337E7A">
        <w:rPr>
          <w:sz w:val="28"/>
          <w:szCs w:val="28"/>
        </w:rPr>
        <w:t xml:space="preserve">дна из ведущих причин </w:t>
      </w:r>
      <w:proofErr w:type="spellStart"/>
      <w:r w:rsidRPr="00337E7A">
        <w:rPr>
          <w:sz w:val="28"/>
          <w:szCs w:val="28"/>
        </w:rPr>
        <w:t>травматизации</w:t>
      </w:r>
      <w:proofErr w:type="spellEnd"/>
      <w:r w:rsidRPr="00337E7A">
        <w:rPr>
          <w:sz w:val="28"/>
          <w:szCs w:val="28"/>
        </w:rPr>
        <w:t xml:space="preserve"> ухаживающего. Что не менее важно, небрежными действиями ухаживающий может причинить вред </w:t>
      </w:r>
      <w:proofErr w:type="spellStart"/>
      <w:r w:rsidRPr="00337E7A">
        <w:rPr>
          <w:sz w:val="28"/>
          <w:szCs w:val="28"/>
        </w:rPr>
        <w:t>маломобильному</w:t>
      </w:r>
      <w:proofErr w:type="spellEnd"/>
      <w:r w:rsidRPr="00337E7A">
        <w:rPr>
          <w:sz w:val="28"/>
          <w:szCs w:val="28"/>
        </w:rPr>
        <w:t xml:space="preserve"> гражданину.</w:t>
      </w:r>
    </w:p>
    <w:p w:rsidR="00D60072" w:rsidRPr="00337E7A" w:rsidRDefault="00D60072" w:rsidP="00D60072">
      <w:pPr>
        <w:spacing w:line="276" w:lineRule="auto"/>
        <w:jc w:val="center"/>
        <w:rPr>
          <w:b/>
          <w:sz w:val="28"/>
          <w:szCs w:val="28"/>
        </w:rPr>
      </w:pPr>
      <w:r w:rsidRPr="00337E7A">
        <w:rPr>
          <w:b/>
          <w:sz w:val="28"/>
          <w:szCs w:val="28"/>
        </w:rPr>
        <w:t xml:space="preserve">Приспособления для перемещения для безопасности </w:t>
      </w:r>
      <w:proofErr w:type="gramStart"/>
      <w:r w:rsidRPr="00337E7A">
        <w:rPr>
          <w:b/>
          <w:sz w:val="28"/>
          <w:szCs w:val="28"/>
        </w:rPr>
        <w:t>для</w:t>
      </w:r>
      <w:proofErr w:type="gramEnd"/>
      <w:r w:rsidRPr="00337E7A">
        <w:rPr>
          <w:b/>
          <w:sz w:val="28"/>
          <w:szCs w:val="28"/>
        </w:rPr>
        <w:t xml:space="preserve"> нуждающегося в помощи и ухаживающего.</w:t>
      </w:r>
    </w:p>
    <w:p w:rsidR="00D60072" w:rsidRPr="00337E7A" w:rsidRDefault="00D60072" w:rsidP="00D60072">
      <w:pPr>
        <w:spacing w:line="276" w:lineRule="auto"/>
        <w:ind w:firstLine="567"/>
        <w:rPr>
          <w:sz w:val="28"/>
          <w:szCs w:val="28"/>
        </w:rPr>
      </w:pPr>
      <w:r w:rsidRPr="00337E7A">
        <w:rPr>
          <w:b/>
          <w:bCs/>
          <w:sz w:val="28"/>
          <w:szCs w:val="28"/>
        </w:rPr>
        <w:t xml:space="preserve">Подушка-валик </w:t>
      </w:r>
      <w:r w:rsidRPr="00337E7A">
        <w:rPr>
          <w:sz w:val="28"/>
          <w:szCs w:val="28"/>
        </w:rPr>
        <w:t xml:space="preserve">– подушка, используемая при позиционировании </w:t>
      </w:r>
      <w:proofErr w:type="gramStart"/>
      <w:r w:rsidRPr="00337E7A">
        <w:rPr>
          <w:sz w:val="28"/>
          <w:szCs w:val="28"/>
        </w:rPr>
        <w:t>для</w:t>
      </w:r>
      <w:proofErr w:type="gramEnd"/>
    </w:p>
    <w:p w:rsidR="00D60072" w:rsidRPr="00337E7A" w:rsidRDefault="00D60072" w:rsidP="00D60072">
      <w:pPr>
        <w:spacing w:line="276" w:lineRule="auto"/>
        <w:rPr>
          <w:sz w:val="28"/>
          <w:szCs w:val="28"/>
        </w:rPr>
      </w:pPr>
      <w:r w:rsidRPr="00337E7A">
        <w:rPr>
          <w:sz w:val="28"/>
          <w:szCs w:val="28"/>
        </w:rPr>
        <w:t>укладывания (обеспечения поддержки) рук и ног пациента. Рекомендуется</w:t>
      </w:r>
    </w:p>
    <w:p w:rsidR="00D60072" w:rsidRPr="00337E7A" w:rsidRDefault="00D60072" w:rsidP="00D60072">
      <w:pPr>
        <w:spacing w:line="276" w:lineRule="auto"/>
        <w:rPr>
          <w:sz w:val="28"/>
          <w:szCs w:val="28"/>
        </w:rPr>
      </w:pPr>
      <w:r w:rsidRPr="00337E7A">
        <w:rPr>
          <w:sz w:val="28"/>
          <w:szCs w:val="28"/>
        </w:rPr>
        <w:t>использовать обычные подушки с синтетическими наполнителями (</w:t>
      </w:r>
      <w:proofErr w:type="spellStart"/>
      <w:r w:rsidRPr="00337E7A">
        <w:rPr>
          <w:sz w:val="28"/>
          <w:szCs w:val="28"/>
        </w:rPr>
        <w:t>синтепон</w:t>
      </w:r>
      <w:proofErr w:type="spellEnd"/>
      <w:r w:rsidRPr="00337E7A">
        <w:rPr>
          <w:sz w:val="28"/>
          <w:szCs w:val="28"/>
        </w:rPr>
        <w:t xml:space="preserve"> или полиэстер) прямоугольные (размеров 50*70) и квадратные (размером 45*45) не менее 3 каждого вида. Наполнение подушки не должно быть очень плотным.</w:t>
      </w:r>
    </w:p>
    <w:p w:rsidR="00D60072" w:rsidRPr="00337E7A" w:rsidRDefault="00D60072" w:rsidP="00D60072">
      <w:pPr>
        <w:spacing w:line="276" w:lineRule="auto"/>
        <w:ind w:firstLine="567"/>
        <w:rPr>
          <w:sz w:val="28"/>
          <w:szCs w:val="28"/>
        </w:rPr>
      </w:pPr>
      <w:r w:rsidRPr="00337E7A">
        <w:rPr>
          <w:b/>
          <w:bCs/>
          <w:sz w:val="28"/>
          <w:szCs w:val="28"/>
        </w:rPr>
        <w:t xml:space="preserve">Скользящее оборудование </w:t>
      </w:r>
      <w:r w:rsidRPr="00337E7A">
        <w:rPr>
          <w:sz w:val="28"/>
          <w:szCs w:val="28"/>
        </w:rPr>
        <w:t xml:space="preserve">– (простыни, рукава разного размера) из специальной прочной ткани, обладающей низким коэффициентом трения и способностью к легкому скольжению по различным поверхностям.       </w:t>
      </w:r>
    </w:p>
    <w:p w:rsidR="00D60072" w:rsidRPr="00337E7A" w:rsidRDefault="00D60072" w:rsidP="00D60072">
      <w:pPr>
        <w:spacing w:line="276" w:lineRule="auto"/>
        <w:ind w:firstLine="567"/>
        <w:mirrorIndents/>
        <w:rPr>
          <w:sz w:val="28"/>
          <w:szCs w:val="28"/>
        </w:rPr>
      </w:pPr>
      <w:r w:rsidRPr="00337E7A">
        <w:rPr>
          <w:sz w:val="28"/>
          <w:szCs w:val="28"/>
        </w:rPr>
        <w:t xml:space="preserve">Используется для уменьшения чрезмерной физической нагрузки при перемещении клиента в горизонтальной плоскости в пределах кровати, для изменения положения в постели, перемещения с поверхности на поверхность, значительно облегчает труд ухаживающих. </w:t>
      </w:r>
    </w:p>
    <w:p w:rsidR="00D60072" w:rsidRPr="00337E7A" w:rsidRDefault="00D60072" w:rsidP="00D60072">
      <w:pPr>
        <w:spacing w:line="276" w:lineRule="auto"/>
        <w:ind w:firstLine="567"/>
        <w:mirrorIndents/>
        <w:rPr>
          <w:sz w:val="28"/>
          <w:szCs w:val="28"/>
        </w:rPr>
      </w:pPr>
      <w:r w:rsidRPr="00337E7A">
        <w:rPr>
          <w:sz w:val="28"/>
          <w:szCs w:val="28"/>
        </w:rPr>
        <w:t>Для изготовления скользящей простыни вручную обычно используется парашютная ткань, подшитая армированными нитками; рекомендуемая длина – 150-200 см, ширина – 120-150 см (в зависимости от роста и комплекции пациента). На одного клиента необходимо две простыни. Перед раскроем необходимо обратить внимание на ширину приобретенной ткани.</w:t>
      </w:r>
    </w:p>
    <w:p w:rsidR="00D60072" w:rsidRPr="00337E7A" w:rsidRDefault="00D60072" w:rsidP="00D60072">
      <w:pPr>
        <w:spacing w:line="276" w:lineRule="auto"/>
        <w:ind w:firstLine="567"/>
        <w:mirrorIndents/>
        <w:rPr>
          <w:sz w:val="28"/>
          <w:szCs w:val="28"/>
        </w:rPr>
      </w:pPr>
      <w:r w:rsidRPr="00337E7A">
        <w:rPr>
          <w:sz w:val="28"/>
          <w:szCs w:val="28"/>
        </w:rPr>
        <w:t xml:space="preserve">Размеры скользящего рукава – 140 </w:t>
      </w:r>
      <w:proofErr w:type="spellStart"/>
      <w:r w:rsidRPr="00337E7A">
        <w:rPr>
          <w:sz w:val="28"/>
          <w:szCs w:val="28"/>
        </w:rPr>
        <w:t>х</w:t>
      </w:r>
      <w:proofErr w:type="spellEnd"/>
      <w:r w:rsidRPr="00337E7A">
        <w:rPr>
          <w:sz w:val="28"/>
          <w:szCs w:val="28"/>
        </w:rPr>
        <w:t xml:space="preserve"> 110 см (один рукав на одного пациента).</w:t>
      </w:r>
    </w:p>
    <w:p w:rsidR="00D60072" w:rsidRPr="00337E7A" w:rsidRDefault="00D60072" w:rsidP="00D60072">
      <w:pPr>
        <w:spacing w:line="276" w:lineRule="auto"/>
        <w:ind w:firstLine="567"/>
        <w:mirrorIndents/>
        <w:rPr>
          <w:sz w:val="28"/>
          <w:szCs w:val="28"/>
        </w:rPr>
      </w:pPr>
      <w:r w:rsidRPr="00337E7A">
        <w:rPr>
          <w:b/>
          <w:bCs/>
          <w:sz w:val="28"/>
          <w:szCs w:val="28"/>
        </w:rPr>
        <w:t xml:space="preserve">Доска для перемещения. </w:t>
      </w:r>
      <w:proofErr w:type="gramStart"/>
      <w:r w:rsidRPr="00337E7A">
        <w:rPr>
          <w:sz w:val="28"/>
          <w:szCs w:val="28"/>
        </w:rPr>
        <w:t xml:space="preserve">Предназначена для облегчения </w:t>
      </w:r>
      <w:proofErr w:type="spellStart"/>
      <w:r w:rsidRPr="00337E7A">
        <w:rPr>
          <w:sz w:val="28"/>
          <w:szCs w:val="28"/>
        </w:rPr>
        <w:t>перемещенияухаживаемого</w:t>
      </w:r>
      <w:proofErr w:type="spellEnd"/>
      <w:r w:rsidRPr="00337E7A">
        <w:rPr>
          <w:sz w:val="28"/>
          <w:szCs w:val="28"/>
        </w:rPr>
        <w:t xml:space="preserve"> с одной горизонтальной поверхности на другую (обычно</w:t>
      </w:r>
      <w:proofErr w:type="gramEnd"/>
    </w:p>
    <w:p w:rsidR="00D60072" w:rsidRPr="00337E7A" w:rsidRDefault="00D60072" w:rsidP="00D60072">
      <w:pPr>
        <w:spacing w:line="276" w:lineRule="auto"/>
        <w:mirrorIndents/>
        <w:rPr>
          <w:sz w:val="28"/>
          <w:szCs w:val="28"/>
        </w:rPr>
      </w:pPr>
      <w:r w:rsidRPr="00337E7A">
        <w:rPr>
          <w:sz w:val="28"/>
          <w:szCs w:val="28"/>
        </w:rPr>
        <w:lastRenderedPageBreak/>
        <w:t xml:space="preserve">в положении «сидя» из кровати на прикроватное кресло и обратно, из </w:t>
      </w:r>
      <w:proofErr w:type="gramStart"/>
      <w:r w:rsidRPr="00337E7A">
        <w:rPr>
          <w:sz w:val="28"/>
          <w:szCs w:val="28"/>
        </w:rPr>
        <w:t>инвалидного</w:t>
      </w:r>
      <w:proofErr w:type="gramEnd"/>
      <w:r w:rsidRPr="00337E7A">
        <w:rPr>
          <w:sz w:val="28"/>
          <w:szCs w:val="28"/>
        </w:rPr>
        <w:t xml:space="preserve"> кресло в машину и т.п.). Стандартные размеры доски 20*70 см, может использоваться прямая и дугообразная.</w:t>
      </w:r>
    </w:p>
    <w:p w:rsidR="00D60072" w:rsidRPr="00337E7A" w:rsidRDefault="00D60072" w:rsidP="00D60072">
      <w:pPr>
        <w:spacing w:line="276" w:lineRule="auto"/>
        <w:ind w:firstLine="567"/>
        <w:mirrorIndents/>
        <w:rPr>
          <w:sz w:val="28"/>
          <w:szCs w:val="28"/>
        </w:rPr>
      </w:pPr>
      <w:r w:rsidRPr="00337E7A">
        <w:rPr>
          <w:sz w:val="28"/>
          <w:szCs w:val="28"/>
        </w:rPr>
        <w:t>Так как при пересаживании нет необходимости поднимать клиента,</w:t>
      </w:r>
    </w:p>
    <w:p w:rsidR="00D60072" w:rsidRPr="00337E7A" w:rsidRDefault="00D60072" w:rsidP="00D60072">
      <w:pPr>
        <w:spacing w:line="276" w:lineRule="auto"/>
        <w:mirrorIndents/>
        <w:rPr>
          <w:sz w:val="28"/>
          <w:szCs w:val="28"/>
        </w:rPr>
      </w:pPr>
      <w:r w:rsidRPr="00337E7A">
        <w:rPr>
          <w:sz w:val="28"/>
          <w:szCs w:val="28"/>
        </w:rPr>
        <w:t xml:space="preserve">доска для перемещения позволяет снизить физическую нагрузку и, соответственно, риск </w:t>
      </w:r>
      <w:proofErr w:type="spellStart"/>
      <w:r w:rsidRPr="00337E7A">
        <w:rPr>
          <w:sz w:val="28"/>
          <w:szCs w:val="28"/>
        </w:rPr>
        <w:t>травмирования</w:t>
      </w:r>
      <w:proofErr w:type="spellEnd"/>
      <w:r w:rsidRPr="00337E7A">
        <w:rPr>
          <w:sz w:val="28"/>
          <w:szCs w:val="28"/>
        </w:rPr>
        <w:t xml:space="preserve"> спины и плечевого пояса перемещающего.</w:t>
      </w:r>
    </w:p>
    <w:p w:rsidR="00D60072" w:rsidRPr="00337E7A" w:rsidRDefault="00D60072" w:rsidP="00D60072">
      <w:pPr>
        <w:spacing w:line="276" w:lineRule="auto"/>
        <w:ind w:firstLine="567"/>
        <w:mirrorIndents/>
        <w:rPr>
          <w:sz w:val="28"/>
          <w:szCs w:val="28"/>
        </w:rPr>
      </w:pPr>
      <w:r w:rsidRPr="00337E7A">
        <w:rPr>
          <w:sz w:val="28"/>
          <w:szCs w:val="28"/>
        </w:rPr>
        <w:t xml:space="preserve">Устройство позволяет </w:t>
      </w:r>
      <w:proofErr w:type="spellStart"/>
      <w:r w:rsidRPr="00337E7A">
        <w:rPr>
          <w:sz w:val="28"/>
          <w:szCs w:val="28"/>
        </w:rPr>
        <w:t>маломобильному</w:t>
      </w:r>
      <w:proofErr w:type="spellEnd"/>
      <w:r w:rsidRPr="00337E7A">
        <w:rPr>
          <w:sz w:val="28"/>
          <w:szCs w:val="28"/>
        </w:rPr>
        <w:t xml:space="preserve"> гражданину участвовать в перемещении.</w:t>
      </w:r>
    </w:p>
    <w:p w:rsidR="00D60072" w:rsidRPr="00337E7A" w:rsidRDefault="00D60072" w:rsidP="00D60072">
      <w:pPr>
        <w:spacing w:line="276" w:lineRule="auto"/>
        <w:ind w:firstLine="567"/>
        <w:mirrorIndents/>
        <w:rPr>
          <w:sz w:val="28"/>
          <w:szCs w:val="28"/>
        </w:rPr>
      </w:pPr>
      <w:r w:rsidRPr="00337E7A">
        <w:rPr>
          <w:b/>
          <w:bCs/>
          <w:sz w:val="28"/>
          <w:szCs w:val="28"/>
        </w:rPr>
        <w:t xml:space="preserve">Пояс для перемещения </w:t>
      </w:r>
      <w:r w:rsidRPr="00337E7A">
        <w:rPr>
          <w:sz w:val="28"/>
          <w:szCs w:val="28"/>
        </w:rPr>
        <w:t xml:space="preserve">(поддерживающий пояс, ремень для перемещения) – изделие, предназначенное для помощи клиентам при пересаживании, вставании и ходьбе. Пояс позволяет осуществлять дополнительную опору, поддержку </w:t>
      </w:r>
      <w:proofErr w:type="spellStart"/>
      <w:r w:rsidRPr="00337E7A">
        <w:rPr>
          <w:sz w:val="28"/>
          <w:szCs w:val="28"/>
        </w:rPr>
        <w:t>ухаживаемому</w:t>
      </w:r>
      <w:proofErr w:type="spellEnd"/>
      <w:r w:rsidRPr="00337E7A">
        <w:rPr>
          <w:sz w:val="28"/>
          <w:szCs w:val="28"/>
        </w:rPr>
        <w:t xml:space="preserve"> и страховать его от падения. Подбирается в соответствии с размером, фиксируется на уровне нижних ребер или талии клиента либо на талии перемещающего.</w:t>
      </w:r>
    </w:p>
    <w:p w:rsidR="00D60072" w:rsidRPr="00337E7A" w:rsidRDefault="00D60072" w:rsidP="00D60072">
      <w:pPr>
        <w:spacing w:line="276" w:lineRule="auto"/>
        <w:ind w:firstLine="567"/>
        <w:rPr>
          <w:sz w:val="28"/>
          <w:szCs w:val="28"/>
        </w:rPr>
      </w:pPr>
      <w:r w:rsidRPr="00337E7A">
        <w:rPr>
          <w:b/>
          <w:bCs/>
          <w:sz w:val="28"/>
          <w:szCs w:val="28"/>
        </w:rPr>
        <w:t xml:space="preserve">Гибкая подкладка с ручками. </w:t>
      </w:r>
      <w:proofErr w:type="gramStart"/>
      <w:r w:rsidRPr="00337E7A">
        <w:rPr>
          <w:sz w:val="28"/>
          <w:szCs w:val="28"/>
        </w:rPr>
        <w:t>Предназначена</w:t>
      </w:r>
      <w:proofErr w:type="gramEnd"/>
      <w:r w:rsidRPr="00337E7A">
        <w:rPr>
          <w:sz w:val="28"/>
          <w:szCs w:val="28"/>
        </w:rPr>
        <w:t xml:space="preserve"> для облегчения пересаживания клиента с одной горизонтальной поверхности на другую. Позволяет удобно удерживать (придерживать) таз клиента во время перемещения.</w:t>
      </w:r>
    </w:p>
    <w:p w:rsidR="00D60072" w:rsidRPr="00337E7A" w:rsidRDefault="00D60072" w:rsidP="00D60072">
      <w:pPr>
        <w:spacing w:line="276" w:lineRule="auto"/>
        <w:ind w:firstLine="567"/>
        <w:rPr>
          <w:sz w:val="28"/>
          <w:szCs w:val="28"/>
        </w:rPr>
      </w:pPr>
    </w:p>
    <w:p w:rsidR="00D60072" w:rsidRPr="00337E7A" w:rsidRDefault="00D60072" w:rsidP="00D60072">
      <w:pPr>
        <w:spacing w:line="276" w:lineRule="auto"/>
        <w:ind w:firstLine="567"/>
        <w:rPr>
          <w:sz w:val="28"/>
          <w:szCs w:val="28"/>
        </w:rPr>
      </w:pPr>
    </w:p>
    <w:p w:rsidR="00D60072" w:rsidRPr="00337E7A" w:rsidRDefault="00D60072" w:rsidP="00D60072">
      <w:pPr>
        <w:spacing w:line="276" w:lineRule="auto"/>
        <w:jc w:val="center"/>
        <w:rPr>
          <w:sz w:val="28"/>
          <w:szCs w:val="28"/>
        </w:rPr>
      </w:pPr>
      <w:r w:rsidRPr="00337E7A">
        <w:rPr>
          <w:b/>
          <w:sz w:val="28"/>
          <w:szCs w:val="28"/>
        </w:rPr>
        <w:t>Позиционирование – это придание телу клиенту правильного положения с использованием мягких подушек-валиков.</w:t>
      </w:r>
    </w:p>
    <w:p w:rsidR="00D60072" w:rsidRPr="00337E7A" w:rsidRDefault="00D60072" w:rsidP="00D60072">
      <w:pPr>
        <w:spacing w:line="276" w:lineRule="auto"/>
        <w:jc w:val="center"/>
        <w:rPr>
          <w:b/>
          <w:sz w:val="28"/>
          <w:szCs w:val="28"/>
        </w:rPr>
      </w:pPr>
    </w:p>
    <w:p w:rsidR="00D60072" w:rsidRPr="00337E7A" w:rsidRDefault="00D60072" w:rsidP="00D60072">
      <w:pPr>
        <w:spacing w:line="276" w:lineRule="auto"/>
        <w:rPr>
          <w:b/>
          <w:bCs/>
          <w:sz w:val="28"/>
          <w:szCs w:val="28"/>
        </w:rPr>
      </w:pPr>
      <w:r w:rsidRPr="00337E7A">
        <w:rPr>
          <w:b/>
          <w:bCs/>
          <w:sz w:val="28"/>
          <w:szCs w:val="28"/>
        </w:rPr>
        <w:t>Принципы позиционирования:</w:t>
      </w:r>
    </w:p>
    <w:p w:rsidR="00D60072" w:rsidRPr="00337E7A" w:rsidRDefault="00D60072" w:rsidP="00D60072">
      <w:pPr>
        <w:spacing w:line="276" w:lineRule="auto"/>
        <w:rPr>
          <w:sz w:val="28"/>
          <w:szCs w:val="28"/>
        </w:rPr>
      </w:pPr>
      <w:r w:rsidRPr="00337E7A">
        <w:rPr>
          <w:sz w:val="28"/>
          <w:szCs w:val="28"/>
        </w:rPr>
        <w:t xml:space="preserve"> - поддержание физиологически правильного и комфортного для клиента положения тела;</w:t>
      </w:r>
    </w:p>
    <w:p w:rsidR="00D60072" w:rsidRPr="00337E7A" w:rsidRDefault="00D60072" w:rsidP="00D60072">
      <w:pPr>
        <w:spacing w:line="276" w:lineRule="auto"/>
        <w:rPr>
          <w:sz w:val="28"/>
          <w:szCs w:val="28"/>
        </w:rPr>
      </w:pPr>
      <w:r w:rsidRPr="00337E7A">
        <w:rPr>
          <w:sz w:val="28"/>
          <w:szCs w:val="28"/>
        </w:rPr>
        <w:t>-  частая смена положения тела;</w:t>
      </w:r>
    </w:p>
    <w:p w:rsidR="00D60072" w:rsidRPr="00337E7A" w:rsidRDefault="00D60072" w:rsidP="00D60072">
      <w:pPr>
        <w:spacing w:line="276" w:lineRule="auto"/>
        <w:rPr>
          <w:sz w:val="28"/>
          <w:szCs w:val="28"/>
        </w:rPr>
      </w:pPr>
      <w:r w:rsidRPr="00337E7A">
        <w:rPr>
          <w:sz w:val="28"/>
          <w:szCs w:val="28"/>
        </w:rPr>
        <w:t>-  соблюдение техники правильного перемещения клиента;</w:t>
      </w:r>
    </w:p>
    <w:p w:rsidR="00D60072" w:rsidRPr="00337E7A" w:rsidRDefault="00D60072" w:rsidP="00D60072">
      <w:pPr>
        <w:spacing w:line="276" w:lineRule="auto"/>
        <w:rPr>
          <w:sz w:val="28"/>
          <w:szCs w:val="28"/>
        </w:rPr>
      </w:pPr>
      <w:r w:rsidRPr="00337E7A">
        <w:rPr>
          <w:sz w:val="28"/>
          <w:szCs w:val="28"/>
        </w:rPr>
        <w:t>- бережное отношение к суставам руки и ноги пораженной стороны тела клиента</w:t>
      </w:r>
    </w:p>
    <w:p w:rsidR="00D60072" w:rsidRPr="00337E7A" w:rsidRDefault="00D60072" w:rsidP="00D60072">
      <w:pPr>
        <w:spacing w:line="276" w:lineRule="auto"/>
        <w:rPr>
          <w:sz w:val="28"/>
          <w:szCs w:val="28"/>
        </w:rPr>
      </w:pPr>
      <w:r w:rsidRPr="00337E7A">
        <w:rPr>
          <w:sz w:val="28"/>
          <w:szCs w:val="28"/>
        </w:rPr>
        <w:t xml:space="preserve">  Позиционирование – одно из первых реабилитационных мероприятий, необходимое</w:t>
      </w:r>
      <w:proofErr w:type="gramStart"/>
      <w:r w:rsidRPr="00337E7A">
        <w:rPr>
          <w:sz w:val="28"/>
          <w:szCs w:val="28"/>
        </w:rPr>
        <w:t xml:space="preserve"> ,</w:t>
      </w:r>
      <w:proofErr w:type="gramEnd"/>
      <w:r w:rsidRPr="00337E7A">
        <w:rPr>
          <w:sz w:val="28"/>
          <w:szCs w:val="28"/>
        </w:rPr>
        <w:t xml:space="preserve"> если у клиента имеются двигательные и чувствительные нарушения, а так же нарушения сознания.</w:t>
      </w:r>
    </w:p>
    <w:p w:rsidR="00D60072" w:rsidRPr="00337E7A" w:rsidRDefault="00D60072" w:rsidP="00D60072">
      <w:pPr>
        <w:spacing w:line="276" w:lineRule="auto"/>
        <w:rPr>
          <w:b/>
          <w:bCs/>
          <w:sz w:val="28"/>
          <w:szCs w:val="28"/>
        </w:rPr>
      </w:pPr>
    </w:p>
    <w:p w:rsidR="00D60072" w:rsidRPr="00337E7A" w:rsidRDefault="00D60072" w:rsidP="00D60072">
      <w:pPr>
        <w:spacing w:line="276" w:lineRule="auto"/>
        <w:rPr>
          <w:b/>
          <w:bCs/>
          <w:sz w:val="28"/>
          <w:szCs w:val="28"/>
        </w:rPr>
      </w:pPr>
      <w:r w:rsidRPr="00337E7A">
        <w:rPr>
          <w:b/>
          <w:bCs/>
          <w:sz w:val="28"/>
          <w:szCs w:val="28"/>
        </w:rPr>
        <w:t>Оптимальное расположение туловища и конечностей обеспечивает:</w:t>
      </w:r>
    </w:p>
    <w:p w:rsidR="00D60072" w:rsidRPr="00337E7A" w:rsidRDefault="00D60072" w:rsidP="00D60072">
      <w:pPr>
        <w:spacing w:line="276" w:lineRule="auto"/>
        <w:rPr>
          <w:sz w:val="28"/>
          <w:szCs w:val="28"/>
        </w:rPr>
      </w:pPr>
      <w:r w:rsidRPr="00337E7A">
        <w:rPr>
          <w:sz w:val="28"/>
          <w:szCs w:val="28"/>
        </w:rPr>
        <w:t>-  сохранение нормального дыхания;</w:t>
      </w:r>
    </w:p>
    <w:p w:rsidR="00D60072" w:rsidRPr="00337E7A" w:rsidRDefault="00D60072" w:rsidP="00D60072">
      <w:pPr>
        <w:spacing w:line="276" w:lineRule="auto"/>
        <w:rPr>
          <w:sz w:val="28"/>
          <w:szCs w:val="28"/>
        </w:rPr>
      </w:pPr>
      <w:r w:rsidRPr="00337E7A">
        <w:rPr>
          <w:sz w:val="28"/>
          <w:szCs w:val="28"/>
        </w:rPr>
        <w:t>-  формирование и сохранение правильного представления  о средней оси тела и расположении отдельных частей тела;</w:t>
      </w:r>
    </w:p>
    <w:p w:rsidR="00D60072" w:rsidRPr="00337E7A" w:rsidRDefault="00D60072" w:rsidP="00D60072">
      <w:pPr>
        <w:spacing w:line="276" w:lineRule="auto"/>
        <w:rPr>
          <w:sz w:val="28"/>
          <w:szCs w:val="28"/>
        </w:rPr>
      </w:pPr>
      <w:r w:rsidRPr="00337E7A">
        <w:rPr>
          <w:sz w:val="28"/>
          <w:szCs w:val="28"/>
        </w:rPr>
        <w:t>-  улучшение работы пищеварительной и выделительной систем;</w:t>
      </w:r>
    </w:p>
    <w:p w:rsidR="00D60072" w:rsidRPr="00337E7A" w:rsidRDefault="00D60072" w:rsidP="00D60072">
      <w:pPr>
        <w:spacing w:line="276" w:lineRule="auto"/>
        <w:rPr>
          <w:sz w:val="28"/>
          <w:szCs w:val="28"/>
        </w:rPr>
      </w:pPr>
      <w:r w:rsidRPr="00337E7A">
        <w:rPr>
          <w:sz w:val="28"/>
          <w:szCs w:val="28"/>
        </w:rPr>
        <w:t>-  поддержание достаточного притока питательных веще</w:t>
      </w:r>
      <w:proofErr w:type="gramStart"/>
      <w:r w:rsidRPr="00337E7A">
        <w:rPr>
          <w:sz w:val="28"/>
          <w:szCs w:val="28"/>
        </w:rPr>
        <w:t>ств к тк</w:t>
      </w:r>
      <w:proofErr w:type="gramEnd"/>
      <w:r w:rsidRPr="00337E7A">
        <w:rPr>
          <w:sz w:val="28"/>
          <w:szCs w:val="28"/>
        </w:rPr>
        <w:t>аням и органам;</w:t>
      </w:r>
    </w:p>
    <w:p w:rsidR="00D60072" w:rsidRPr="00337E7A" w:rsidRDefault="00D60072" w:rsidP="00D60072">
      <w:pPr>
        <w:spacing w:line="276" w:lineRule="auto"/>
        <w:rPr>
          <w:sz w:val="28"/>
          <w:szCs w:val="28"/>
        </w:rPr>
      </w:pPr>
      <w:r w:rsidRPr="00337E7A">
        <w:rPr>
          <w:sz w:val="28"/>
          <w:szCs w:val="28"/>
        </w:rPr>
        <w:t>-  ускорение процессов восстановления чувствительности и иннервации</w:t>
      </w:r>
    </w:p>
    <w:p w:rsidR="00D60072" w:rsidRPr="00337E7A" w:rsidRDefault="00D60072" w:rsidP="00D60072">
      <w:pPr>
        <w:spacing w:line="276" w:lineRule="auto"/>
        <w:rPr>
          <w:sz w:val="28"/>
          <w:szCs w:val="28"/>
        </w:rPr>
      </w:pPr>
      <w:r w:rsidRPr="00337E7A">
        <w:rPr>
          <w:color w:val="000000"/>
          <w:sz w:val="28"/>
          <w:szCs w:val="28"/>
        </w:rPr>
        <w:t xml:space="preserve">Укладывание клиентов с использованием подушек-валиков служит профилактикой ряда осложнений: пневмоний, пролежней, контрактур, </w:t>
      </w:r>
      <w:proofErr w:type="spellStart"/>
      <w:r w:rsidRPr="00337E7A">
        <w:rPr>
          <w:color w:val="000000"/>
          <w:sz w:val="28"/>
          <w:szCs w:val="28"/>
        </w:rPr>
        <w:t>спастичности</w:t>
      </w:r>
      <w:proofErr w:type="spellEnd"/>
      <w:r w:rsidRPr="00337E7A">
        <w:rPr>
          <w:color w:val="000000"/>
          <w:sz w:val="28"/>
          <w:szCs w:val="28"/>
        </w:rPr>
        <w:t xml:space="preserve"> (скованности) мышц, болей в плече и т.д.</w:t>
      </w:r>
    </w:p>
    <w:p w:rsidR="00D60072" w:rsidRPr="00337E7A" w:rsidRDefault="00D60072" w:rsidP="00D60072">
      <w:pPr>
        <w:spacing w:line="276" w:lineRule="auto"/>
        <w:ind w:firstLine="708"/>
        <w:rPr>
          <w:sz w:val="28"/>
          <w:szCs w:val="28"/>
        </w:rPr>
      </w:pPr>
      <w:r w:rsidRPr="00337E7A">
        <w:rPr>
          <w:color w:val="000000"/>
          <w:sz w:val="28"/>
          <w:szCs w:val="28"/>
        </w:rPr>
        <w:lastRenderedPageBreak/>
        <w:t xml:space="preserve">Положение </w:t>
      </w:r>
      <w:proofErr w:type="gramStart"/>
      <w:r w:rsidRPr="00337E7A">
        <w:rPr>
          <w:color w:val="000000"/>
          <w:sz w:val="28"/>
          <w:szCs w:val="28"/>
        </w:rPr>
        <w:t>обслуживаемого</w:t>
      </w:r>
      <w:proofErr w:type="gramEnd"/>
      <w:r w:rsidRPr="00337E7A">
        <w:rPr>
          <w:color w:val="000000"/>
          <w:sz w:val="28"/>
          <w:szCs w:val="28"/>
        </w:rPr>
        <w:t xml:space="preserve"> должно часто меняться. Меняя положение, мы воздействуем на чувствительные нервные окончания, расположенные в мышцах, связках, коже пораженной стороны тела. Поэтому важно, чтобы клиент лежал не только на здоровой, но и на обездвиженной стороне.</w:t>
      </w:r>
    </w:p>
    <w:p w:rsidR="00D60072" w:rsidRPr="00337E7A" w:rsidRDefault="00D60072" w:rsidP="00D60072">
      <w:pPr>
        <w:spacing w:line="276" w:lineRule="auto"/>
        <w:ind w:firstLine="708"/>
        <w:rPr>
          <w:sz w:val="28"/>
          <w:szCs w:val="28"/>
        </w:rPr>
      </w:pPr>
      <w:r w:rsidRPr="00337E7A">
        <w:rPr>
          <w:color w:val="000000"/>
          <w:sz w:val="28"/>
          <w:szCs w:val="28"/>
        </w:rPr>
        <w:t xml:space="preserve">Частота смены положения тела индивидуальна для каждого </w:t>
      </w:r>
      <w:proofErr w:type="spellStart"/>
      <w:r w:rsidRPr="00337E7A">
        <w:rPr>
          <w:color w:val="000000"/>
          <w:sz w:val="28"/>
          <w:szCs w:val="28"/>
        </w:rPr>
        <w:t>ухаживаемого</w:t>
      </w:r>
      <w:proofErr w:type="spellEnd"/>
      <w:r w:rsidRPr="00337E7A">
        <w:rPr>
          <w:color w:val="000000"/>
          <w:sz w:val="28"/>
          <w:szCs w:val="28"/>
        </w:rPr>
        <w:t xml:space="preserve">. Она зависит от тяжести его состояния, степени выраженности двигательных нарушений, риска образования пролежней и иных последствий длительного пребывания в положении лежа. Как правило, в острый период положение тела меняется чаще (в том числе, в ночное время). При этом для некоторых </w:t>
      </w:r>
      <w:proofErr w:type="spellStart"/>
      <w:r w:rsidRPr="00337E7A">
        <w:rPr>
          <w:color w:val="000000"/>
          <w:sz w:val="28"/>
          <w:szCs w:val="28"/>
        </w:rPr>
        <w:t>клиентовпериодичность</w:t>
      </w:r>
      <w:proofErr w:type="spellEnd"/>
      <w:r w:rsidRPr="00337E7A">
        <w:rPr>
          <w:color w:val="000000"/>
          <w:sz w:val="28"/>
          <w:szCs w:val="28"/>
        </w:rPr>
        <w:t xml:space="preserve"> поворотов каждые 2-3 часа может быть недостаточной. Важно регулярно осматривать кожные покровы в местах костных выступов после смены положения тела: наличие стойких покраснений на коже в местах давления между костными выступами и поверхностью кровати свидетельствует о необходимости сокращения времени пребывания в одном положении. При сердечной недостаточности, приводящей к дискомфортным или болевым ощущениям в положении лежа на левом боку, длительность пребывания в этом положении может быть так же сокращена.</w:t>
      </w:r>
    </w:p>
    <w:p w:rsidR="00D60072" w:rsidRPr="00337E7A" w:rsidRDefault="00D60072" w:rsidP="00D60072">
      <w:pPr>
        <w:spacing w:line="276" w:lineRule="auto"/>
        <w:ind w:firstLine="708"/>
        <w:rPr>
          <w:sz w:val="28"/>
          <w:szCs w:val="28"/>
        </w:rPr>
      </w:pPr>
      <w:r w:rsidRPr="00337E7A">
        <w:rPr>
          <w:color w:val="000000"/>
          <w:sz w:val="28"/>
          <w:szCs w:val="28"/>
        </w:rPr>
        <w:t>Во время перемещения клиента возможность причинения ему боли или какого-либо дискомфорта должна быть сведена к минимуму. Нужно помнить о разрушительной силе стресса для организма, способной свести на нет все результаты лечения и реабилитации, не говоря уже о том, что клиент не должен испытывать увеличение страданий по нашей вине. По этой причине, а также в целях профилактики осложнений, связанных с неправильным перемещением, перемещающий должен соблюдать технику перемещения (приемы перемещения рассмотрены далее</w:t>
      </w:r>
      <w:proofErr w:type="gramStart"/>
      <w:r w:rsidRPr="00337E7A">
        <w:rPr>
          <w:color w:val="000000"/>
          <w:sz w:val="28"/>
          <w:szCs w:val="28"/>
        </w:rPr>
        <w:t xml:space="preserve"> )</w:t>
      </w:r>
      <w:proofErr w:type="gramEnd"/>
      <w:r w:rsidRPr="00337E7A">
        <w:rPr>
          <w:color w:val="000000"/>
          <w:sz w:val="28"/>
          <w:szCs w:val="28"/>
        </w:rPr>
        <w:t>.</w:t>
      </w:r>
    </w:p>
    <w:p w:rsidR="00D60072" w:rsidRPr="00337E7A" w:rsidRDefault="00D60072" w:rsidP="00D60072">
      <w:pPr>
        <w:spacing w:line="276" w:lineRule="auto"/>
        <w:ind w:firstLine="708"/>
        <w:rPr>
          <w:sz w:val="28"/>
          <w:szCs w:val="28"/>
        </w:rPr>
      </w:pPr>
      <w:r w:rsidRPr="00337E7A">
        <w:rPr>
          <w:color w:val="000000"/>
          <w:sz w:val="28"/>
          <w:szCs w:val="28"/>
        </w:rPr>
        <w:t>Для правильного позиционирования используются подушки-валики разной толщины и размера. При их отсутствии первое время можно использовать подручные средства: сделать валик из мягкого неплотного одеяла, свитера и т.д. При этом нужно учесть, что поверхность, прилегающая к телу, должна быть мягкой, без швов, составляющие элементы опоры должны быть одинаковой плотности, между опорой и рукой или ногой не должно быть пустот, которые приводят к вынужденному напряжению мышц.</w:t>
      </w:r>
    </w:p>
    <w:p w:rsidR="00D60072" w:rsidRPr="00337E7A" w:rsidRDefault="00D60072" w:rsidP="00D60072">
      <w:pPr>
        <w:spacing w:line="276" w:lineRule="auto"/>
        <w:rPr>
          <w:b/>
          <w:bCs/>
          <w:i/>
          <w:iCs/>
          <w:color w:val="000000" w:themeColor="text1"/>
          <w:sz w:val="28"/>
          <w:szCs w:val="28"/>
        </w:rPr>
      </w:pPr>
    </w:p>
    <w:p w:rsidR="00D60072" w:rsidRPr="00337E7A" w:rsidRDefault="00D60072" w:rsidP="00D60072">
      <w:pPr>
        <w:spacing w:line="360" w:lineRule="auto"/>
        <w:rPr>
          <w:b/>
          <w:bCs/>
          <w:iCs/>
          <w:color w:val="000000" w:themeColor="text1"/>
          <w:sz w:val="28"/>
          <w:szCs w:val="28"/>
        </w:rPr>
      </w:pPr>
      <w:r w:rsidRPr="00337E7A">
        <w:rPr>
          <w:b/>
          <w:bCs/>
          <w:iCs/>
          <w:color w:val="000000" w:themeColor="text1"/>
          <w:sz w:val="28"/>
          <w:szCs w:val="28"/>
        </w:rPr>
        <w:t>Укладывание с использованием подушек-валиков</w:t>
      </w:r>
    </w:p>
    <w:p w:rsidR="00D60072" w:rsidRPr="00337E7A" w:rsidRDefault="00D60072" w:rsidP="00D60072">
      <w:pPr>
        <w:spacing w:line="360" w:lineRule="auto"/>
        <w:rPr>
          <w:sz w:val="28"/>
          <w:szCs w:val="28"/>
        </w:rPr>
      </w:pPr>
      <w:r w:rsidRPr="00337E7A">
        <w:rPr>
          <w:noProof/>
          <w:sz w:val="28"/>
          <w:szCs w:val="28"/>
        </w:rPr>
        <w:drawing>
          <wp:inline distT="0" distB="0" distL="19050" distR="9525">
            <wp:extent cx="5667375" cy="2099945"/>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Рисунок 1"/>
                    <pic:cNvPicPr>
                      <a:picLocks noChangeAspect="1" noChangeArrowheads="1"/>
                    </pic:cNvPicPr>
                  </pic:nvPicPr>
                  <pic:blipFill>
                    <a:blip r:embed="rId8" cstate="print"/>
                    <a:stretch>
                      <a:fillRect/>
                    </a:stretch>
                  </pic:blipFill>
                  <pic:spPr bwMode="auto">
                    <a:xfrm>
                      <a:off x="0" y="0"/>
                      <a:ext cx="5667375" cy="2099945"/>
                    </a:xfrm>
                    <a:prstGeom prst="rect">
                      <a:avLst/>
                    </a:prstGeom>
                  </pic:spPr>
                </pic:pic>
              </a:graphicData>
            </a:graphic>
          </wp:inline>
        </w:drawing>
      </w:r>
    </w:p>
    <w:p w:rsidR="00D60072" w:rsidRPr="00337E7A" w:rsidRDefault="00D60072" w:rsidP="00D60072">
      <w:pPr>
        <w:spacing w:line="276" w:lineRule="auto"/>
        <w:rPr>
          <w:sz w:val="28"/>
          <w:szCs w:val="28"/>
        </w:rPr>
      </w:pPr>
      <w:r w:rsidRPr="00337E7A">
        <w:rPr>
          <w:b/>
          <w:bCs/>
          <w:sz w:val="28"/>
          <w:szCs w:val="28"/>
        </w:rPr>
        <w:lastRenderedPageBreak/>
        <w:t>Положение на спине:</w:t>
      </w:r>
    </w:p>
    <w:p w:rsidR="00D60072" w:rsidRPr="00337E7A" w:rsidRDefault="00D60072" w:rsidP="00D60072">
      <w:pPr>
        <w:numPr>
          <w:ilvl w:val="0"/>
          <w:numId w:val="17"/>
        </w:numPr>
        <w:spacing w:line="276" w:lineRule="auto"/>
        <w:rPr>
          <w:sz w:val="28"/>
          <w:szCs w:val="28"/>
        </w:rPr>
      </w:pPr>
      <w:r w:rsidRPr="00337E7A">
        <w:rPr>
          <w:sz w:val="28"/>
          <w:szCs w:val="28"/>
        </w:rPr>
        <w:t>голова лежит прямо;</w:t>
      </w:r>
    </w:p>
    <w:p w:rsidR="00D60072" w:rsidRPr="00337E7A" w:rsidRDefault="00D60072" w:rsidP="00D60072">
      <w:pPr>
        <w:numPr>
          <w:ilvl w:val="0"/>
          <w:numId w:val="17"/>
        </w:numPr>
        <w:spacing w:line="276" w:lineRule="auto"/>
        <w:rPr>
          <w:sz w:val="28"/>
          <w:szCs w:val="28"/>
        </w:rPr>
      </w:pPr>
      <w:r w:rsidRPr="00337E7A">
        <w:rPr>
          <w:sz w:val="28"/>
          <w:szCs w:val="28"/>
        </w:rPr>
        <w:t xml:space="preserve"> правая и левая стороны тела симметричны;</w:t>
      </w:r>
    </w:p>
    <w:p w:rsidR="00D60072" w:rsidRPr="00337E7A" w:rsidRDefault="00D60072" w:rsidP="00D60072">
      <w:pPr>
        <w:numPr>
          <w:ilvl w:val="0"/>
          <w:numId w:val="17"/>
        </w:numPr>
        <w:spacing w:line="276" w:lineRule="auto"/>
        <w:rPr>
          <w:sz w:val="28"/>
          <w:szCs w:val="28"/>
        </w:rPr>
      </w:pPr>
      <w:r w:rsidRPr="00337E7A">
        <w:rPr>
          <w:sz w:val="28"/>
          <w:szCs w:val="28"/>
        </w:rPr>
        <w:t xml:space="preserve"> ноги не перекрещены;</w:t>
      </w:r>
    </w:p>
    <w:p w:rsidR="00D60072" w:rsidRPr="00337E7A" w:rsidRDefault="00D60072" w:rsidP="00D60072">
      <w:pPr>
        <w:numPr>
          <w:ilvl w:val="0"/>
          <w:numId w:val="17"/>
        </w:numPr>
        <w:spacing w:line="276" w:lineRule="auto"/>
        <w:rPr>
          <w:sz w:val="28"/>
          <w:szCs w:val="28"/>
        </w:rPr>
      </w:pPr>
      <w:r w:rsidRPr="00337E7A">
        <w:rPr>
          <w:sz w:val="28"/>
          <w:szCs w:val="28"/>
        </w:rPr>
        <w:t>стопы поддержаны мягким упором.</w:t>
      </w:r>
    </w:p>
    <w:p w:rsidR="00D60072" w:rsidRPr="00337E7A" w:rsidRDefault="00D60072" w:rsidP="00D60072">
      <w:pPr>
        <w:spacing w:line="276" w:lineRule="auto"/>
        <w:rPr>
          <w:sz w:val="28"/>
          <w:szCs w:val="28"/>
        </w:rPr>
      </w:pPr>
      <w:r w:rsidRPr="00337E7A">
        <w:rPr>
          <w:sz w:val="28"/>
          <w:szCs w:val="28"/>
        </w:rPr>
        <w:t>Положение на спине является наиболее стабильным, а так же удобным для поведения гигиенических процедур и медицинских манипуляций,</w:t>
      </w:r>
    </w:p>
    <w:p w:rsidR="00D60072" w:rsidRPr="00337E7A" w:rsidRDefault="00D60072" w:rsidP="00D60072">
      <w:pPr>
        <w:spacing w:line="276" w:lineRule="auto"/>
        <w:rPr>
          <w:sz w:val="28"/>
          <w:szCs w:val="28"/>
        </w:rPr>
      </w:pPr>
      <w:r w:rsidRPr="00337E7A">
        <w:rPr>
          <w:sz w:val="28"/>
          <w:szCs w:val="28"/>
        </w:rPr>
        <w:t xml:space="preserve">В положении на спине у </w:t>
      </w:r>
      <w:proofErr w:type="spellStart"/>
      <w:r w:rsidRPr="00337E7A">
        <w:rPr>
          <w:sz w:val="28"/>
          <w:szCs w:val="28"/>
        </w:rPr>
        <w:t>маломобильных</w:t>
      </w:r>
      <w:proofErr w:type="spellEnd"/>
      <w:r w:rsidRPr="00337E7A">
        <w:rPr>
          <w:sz w:val="28"/>
          <w:szCs w:val="28"/>
        </w:rPr>
        <w:t xml:space="preserve"> граждан с нарушением глотания риск попадания в дыхательные пути слюны и остатков пищи значительно возрастает – особенно, если изголовье кровати не приподнято, голова запрокинута назад.</w:t>
      </w:r>
    </w:p>
    <w:p w:rsidR="00D60072" w:rsidRPr="00337E7A" w:rsidRDefault="00D60072" w:rsidP="00D60072">
      <w:pPr>
        <w:spacing w:line="276" w:lineRule="auto"/>
        <w:rPr>
          <w:sz w:val="28"/>
          <w:szCs w:val="28"/>
        </w:rPr>
      </w:pPr>
      <w:r w:rsidRPr="00337E7A">
        <w:rPr>
          <w:sz w:val="28"/>
          <w:szCs w:val="28"/>
        </w:rPr>
        <w:t>При сильном наклоне головы клиент вперед (что бывает, например, при укладывании головы на высокую подушку) возникает рефлекторное повышение тонуса мышц рук и ног, что способствует формированию патологических поз (рука сгибается и приводится к телу, нога, наоборот, выпрямляется).</w:t>
      </w:r>
    </w:p>
    <w:p w:rsidR="00D60072" w:rsidRPr="00337E7A" w:rsidRDefault="00D60072" w:rsidP="00D60072">
      <w:pPr>
        <w:spacing w:line="276" w:lineRule="auto"/>
        <w:rPr>
          <w:sz w:val="28"/>
          <w:szCs w:val="28"/>
        </w:rPr>
      </w:pPr>
      <w:r w:rsidRPr="00337E7A">
        <w:rPr>
          <w:sz w:val="28"/>
          <w:szCs w:val="28"/>
        </w:rPr>
        <w:t>В положении на спине пациент должен лежать таким образом, чтобы права и левая стороны тела были симметричны (</w:t>
      </w:r>
      <w:proofErr w:type="gramStart"/>
      <w:r w:rsidRPr="00337E7A">
        <w:rPr>
          <w:sz w:val="28"/>
          <w:szCs w:val="28"/>
        </w:rPr>
        <w:t>см</w:t>
      </w:r>
      <w:proofErr w:type="gramEnd"/>
      <w:r w:rsidRPr="00337E7A">
        <w:rPr>
          <w:sz w:val="28"/>
          <w:szCs w:val="28"/>
        </w:rPr>
        <w:t>. рис. 1). Крупные суставы (плечевые, тазобедренные, локтевые, коленные) должны быть расположены на одном уровне.</w:t>
      </w:r>
    </w:p>
    <w:p w:rsidR="00D60072" w:rsidRPr="00337E7A" w:rsidRDefault="00D60072" w:rsidP="00D60072">
      <w:pPr>
        <w:spacing w:line="276" w:lineRule="auto"/>
        <w:ind w:firstLine="708"/>
        <w:rPr>
          <w:sz w:val="28"/>
          <w:szCs w:val="28"/>
        </w:rPr>
      </w:pPr>
      <w:r w:rsidRPr="00337E7A">
        <w:rPr>
          <w:sz w:val="28"/>
          <w:szCs w:val="28"/>
        </w:rPr>
        <w:t>Для того чтобы оба плеча находились на одном уровне, они поддерживаются небольшими по высоте подушками. Под предплечье и кисть укладывается подушка-валик повыше с целью профилактики отечности кисти.</w:t>
      </w:r>
    </w:p>
    <w:p w:rsidR="00D60072" w:rsidRPr="00337E7A" w:rsidRDefault="00D60072" w:rsidP="00D60072">
      <w:pPr>
        <w:spacing w:line="276" w:lineRule="auto"/>
        <w:ind w:firstLine="708"/>
        <w:rPr>
          <w:sz w:val="28"/>
          <w:szCs w:val="28"/>
        </w:rPr>
      </w:pPr>
      <w:r w:rsidRPr="00337E7A">
        <w:rPr>
          <w:sz w:val="28"/>
          <w:szCs w:val="28"/>
        </w:rPr>
        <w:t xml:space="preserve">Для профилактики контрактуры </w:t>
      </w:r>
      <w:proofErr w:type="gramStart"/>
      <w:r w:rsidRPr="00337E7A">
        <w:rPr>
          <w:sz w:val="28"/>
          <w:szCs w:val="28"/>
        </w:rPr>
        <w:t>стопы</w:t>
      </w:r>
      <w:proofErr w:type="gramEnd"/>
      <w:r w:rsidRPr="00337E7A">
        <w:rPr>
          <w:sz w:val="28"/>
          <w:szCs w:val="28"/>
        </w:rPr>
        <w:t xml:space="preserve"> с помощью подушки-валика поставленной между стопами и спинкой кровати, создается мягкая поддержка. Твердый упор и фиксация стоп под прямым углом недопустимы, так как вызывают напряжение мышц голени. Однако имеет ряд существенных недостатков. В положении на спине вследствие увеличения давления на органы грудной клетки и сопутствующей слабости дыхательных мышц уменьшается объем вдоха, ухудшается вентиляция и кровоснабжение легких и бронхов, что приводит к застою мокроты.</w:t>
      </w:r>
    </w:p>
    <w:p w:rsidR="00D60072" w:rsidRPr="00337E7A" w:rsidRDefault="00D60072" w:rsidP="00D60072">
      <w:pPr>
        <w:spacing w:line="276" w:lineRule="auto"/>
        <w:ind w:firstLine="708"/>
        <w:rPr>
          <w:sz w:val="28"/>
          <w:szCs w:val="28"/>
        </w:rPr>
      </w:pPr>
      <w:r w:rsidRPr="00337E7A">
        <w:rPr>
          <w:sz w:val="28"/>
          <w:szCs w:val="28"/>
        </w:rPr>
        <w:t>Дыхание становится более поверхностным, а значит, насыщение кислородом крови снижается, в органы и ткани поступает меньше кислорода, необходимого для их нормальной работы.</w:t>
      </w:r>
    </w:p>
    <w:p w:rsidR="00D60072" w:rsidRPr="00337E7A" w:rsidRDefault="00D60072" w:rsidP="00D60072">
      <w:pPr>
        <w:spacing w:line="276" w:lineRule="auto"/>
        <w:ind w:firstLine="708"/>
        <w:rPr>
          <w:sz w:val="28"/>
          <w:szCs w:val="28"/>
        </w:rPr>
      </w:pPr>
      <w:r w:rsidRPr="00337E7A">
        <w:rPr>
          <w:sz w:val="28"/>
          <w:szCs w:val="28"/>
        </w:rPr>
        <w:t>Положение на спине (без подъема изголовья кровати) обычно является промежуточным. В положении на спине нежелательно оставлять клиента на длительное время (более часа) – рекомендуется подъем изголовья кровати или позиционирование на боку. При подъеме уровня изголовья необходимо укладывать подушки-валики под ноги пациента</w:t>
      </w:r>
    </w:p>
    <w:p w:rsidR="00D60072" w:rsidRPr="00337E7A" w:rsidRDefault="00D60072" w:rsidP="00D60072">
      <w:pPr>
        <w:spacing w:line="276" w:lineRule="auto"/>
        <w:rPr>
          <w:b/>
          <w:bCs/>
          <w:iCs/>
          <w:color w:val="000000" w:themeColor="text1"/>
          <w:sz w:val="28"/>
          <w:szCs w:val="28"/>
        </w:rPr>
      </w:pPr>
      <w:r w:rsidRPr="00337E7A">
        <w:rPr>
          <w:b/>
          <w:bCs/>
          <w:iCs/>
          <w:color w:val="000000" w:themeColor="text1"/>
          <w:sz w:val="28"/>
          <w:szCs w:val="28"/>
        </w:rPr>
        <w:t>Укладывание в положении на боку</w:t>
      </w:r>
    </w:p>
    <w:p w:rsidR="00D60072" w:rsidRPr="00337E7A" w:rsidRDefault="00D60072" w:rsidP="00D60072">
      <w:pPr>
        <w:spacing w:line="276" w:lineRule="auto"/>
        <w:rPr>
          <w:sz w:val="28"/>
          <w:szCs w:val="28"/>
        </w:rPr>
      </w:pPr>
      <w:r w:rsidRPr="00337E7A">
        <w:rPr>
          <w:color w:val="000000"/>
          <w:sz w:val="28"/>
          <w:szCs w:val="28"/>
        </w:rPr>
        <w:t>Положение на боку предпочтительнее для пациентов с двигательными и чувствительными постинсультными нарушениями, оказывает положительное влияние на восстановление мышечной и поверхностной чувствительности обездвиженной стороны тела, улучшает функции органов дыхания. В положении на боку меньше риск попадания слюны и пищи в дыхательные пути.</w:t>
      </w:r>
    </w:p>
    <w:p w:rsidR="00D60072" w:rsidRPr="00337E7A" w:rsidRDefault="00D60072" w:rsidP="00D60072">
      <w:pPr>
        <w:spacing w:line="276" w:lineRule="auto"/>
        <w:rPr>
          <w:b/>
          <w:bCs/>
          <w:i/>
          <w:iCs/>
          <w:color w:val="000000"/>
          <w:sz w:val="28"/>
          <w:szCs w:val="28"/>
        </w:rPr>
      </w:pPr>
      <w:r w:rsidRPr="00337E7A">
        <w:rPr>
          <w:color w:val="000000"/>
          <w:sz w:val="28"/>
          <w:szCs w:val="28"/>
        </w:rPr>
        <w:lastRenderedPageBreak/>
        <w:t xml:space="preserve">• </w:t>
      </w:r>
      <w:r w:rsidRPr="00337E7A">
        <w:rPr>
          <w:b/>
          <w:bCs/>
          <w:iCs/>
          <w:color w:val="000000"/>
          <w:sz w:val="28"/>
          <w:szCs w:val="28"/>
        </w:rPr>
        <w:t>Позиционирование на обездвиженном боку</w:t>
      </w:r>
    </w:p>
    <w:p w:rsidR="00D60072" w:rsidRPr="00337E7A" w:rsidRDefault="00D60072" w:rsidP="00D60072">
      <w:pPr>
        <w:spacing w:line="276" w:lineRule="auto"/>
        <w:ind w:firstLine="708"/>
        <w:rPr>
          <w:sz w:val="28"/>
          <w:szCs w:val="28"/>
        </w:rPr>
      </w:pPr>
      <w:proofErr w:type="spellStart"/>
      <w:r w:rsidRPr="00337E7A">
        <w:rPr>
          <w:color w:val="000000"/>
          <w:sz w:val="28"/>
          <w:szCs w:val="28"/>
        </w:rPr>
        <w:t>Маломобильного</w:t>
      </w:r>
      <w:proofErr w:type="spellEnd"/>
      <w:r w:rsidRPr="00337E7A">
        <w:rPr>
          <w:color w:val="000000"/>
          <w:sz w:val="28"/>
          <w:szCs w:val="28"/>
        </w:rPr>
        <w:t xml:space="preserve"> гражданина можно укладывать как на здоровый, так и на обездвиженный бок. </w:t>
      </w:r>
      <w:proofErr w:type="gramStart"/>
      <w:r w:rsidRPr="00337E7A">
        <w:rPr>
          <w:color w:val="000000"/>
          <w:sz w:val="28"/>
          <w:szCs w:val="28"/>
        </w:rPr>
        <w:t xml:space="preserve">Положение на обездвиженном боку часто бывает наиболее удобным для самих клиентов: на парализованную сторону легче повернуться без помощи ухаживающего, свободное положение здоровой руки (сверху) позволяет увеличить активность и расширить круг действий </w:t>
      </w:r>
      <w:proofErr w:type="spellStart"/>
      <w:r w:rsidRPr="00337E7A">
        <w:rPr>
          <w:color w:val="000000"/>
          <w:sz w:val="28"/>
          <w:szCs w:val="28"/>
        </w:rPr>
        <w:t>ухаживаемого</w:t>
      </w:r>
      <w:proofErr w:type="spellEnd"/>
      <w:r w:rsidRPr="00337E7A">
        <w:rPr>
          <w:color w:val="000000"/>
          <w:sz w:val="28"/>
          <w:szCs w:val="28"/>
        </w:rPr>
        <w:t>.</w:t>
      </w:r>
      <w:proofErr w:type="gramEnd"/>
      <w:r w:rsidRPr="00337E7A">
        <w:rPr>
          <w:color w:val="000000"/>
          <w:sz w:val="28"/>
          <w:szCs w:val="28"/>
        </w:rPr>
        <w:t xml:space="preserve"> Здоровой рукой он может дотянуться до необходимого предмета, расположенного в пределах досягаемости, выполнять простые упражнения и т.д. Однако при позиционировании на парализованном боку следует учесть, что риск возникновения пролежней в этом случае выше, кроме этого важно уделять внимание правильному положению обездвиженного плеча и руки.</w:t>
      </w:r>
    </w:p>
    <w:p w:rsidR="00D60072" w:rsidRPr="00337E7A" w:rsidRDefault="00D60072" w:rsidP="00D60072">
      <w:pPr>
        <w:spacing w:line="276" w:lineRule="auto"/>
        <w:rPr>
          <w:b/>
          <w:bCs/>
          <w:i/>
          <w:iCs/>
          <w:color w:val="000000"/>
          <w:sz w:val="28"/>
          <w:szCs w:val="28"/>
        </w:rPr>
      </w:pPr>
      <w:r w:rsidRPr="00337E7A">
        <w:rPr>
          <w:color w:val="000000"/>
          <w:sz w:val="28"/>
          <w:szCs w:val="28"/>
        </w:rPr>
        <w:t xml:space="preserve">• </w:t>
      </w:r>
      <w:r w:rsidRPr="00337E7A">
        <w:rPr>
          <w:b/>
          <w:bCs/>
          <w:iCs/>
          <w:color w:val="000000"/>
          <w:sz w:val="28"/>
          <w:szCs w:val="28"/>
        </w:rPr>
        <w:t>Позиционирование на здоровом боку</w:t>
      </w:r>
    </w:p>
    <w:p w:rsidR="00D60072" w:rsidRPr="00337E7A" w:rsidRDefault="00D60072" w:rsidP="00D60072">
      <w:pPr>
        <w:spacing w:line="276" w:lineRule="auto"/>
        <w:ind w:firstLine="708"/>
        <w:rPr>
          <w:sz w:val="28"/>
          <w:szCs w:val="28"/>
        </w:rPr>
      </w:pPr>
      <w:r w:rsidRPr="00337E7A">
        <w:rPr>
          <w:color w:val="000000"/>
          <w:sz w:val="28"/>
          <w:szCs w:val="28"/>
        </w:rPr>
        <w:t xml:space="preserve">В положении на здоровом боку клиент может находиться, как </w:t>
      </w:r>
      <w:proofErr w:type="spellStart"/>
      <w:r w:rsidRPr="00337E7A">
        <w:rPr>
          <w:color w:val="000000"/>
          <w:sz w:val="28"/>
          <w:szCs w:val="28"/>
        </w:rPr>
        <w:t>правило</w:t>
      </w:r>
      <w:proofErr w:type="gramStart"/>
      <w:r w:rsidRPr="00337E7A">
        <w:rPr>
          <w:color w:val="000000"/>
          <w:sz w:val="28"/>
          <w:szCs w:val="28"/>
        </w:rPr>
        <w:t>,б</w:t>
      </w:r>
      <w:proofErr w:type="gramEnd"/>
      <w:r w:rsidRPr="00337E7A">
        <w:rPr>
          <w:color w:val="000000"/>
          <w:sz w:val="28"/>
          <w:szCs w:val="28"/>
        </w:rPr>
        <w:t>олее</w:t>
      </w:r>
      <w:proofErr w:type="spellEnd"/>
      <w:r w:rsidRPr="00337E7A">
        <w:rPr>
          <w:color w:val="000000"/>
          <w:sz w:val="28"/>
          <w:szCs w:val="28"/>
        </w:rPr>
        <w:t xml:space="preserve"> длительное время, но его подвижность при этом значительно ограничивается.</w:t>
      </w:r>
    </w:p>
    <w:p w:rsidR="00D60072" w:rsidRPr="00337E7A" w:rsidRDefault="00D60072" w:rsidP="00D60072">
      <w:pPr>
        <w:spacing w:line="276" w:lineRule="auto"/>
        <w:ind w:firstLine="708"/>
        <w:rPr>
          <w:sz w:val="28"/>
          <w:szCs w:val="28"/>
        </w:rPr>
      </w:pPr>
      <w:r w:rsidRPr="00337E7A">
        <w:rPr>
          <w:color w:val="000000"/>
          <w:sz w:val="28"/>
          <w:szCs w:val="28"/>
        </w:rPr>
        <w:t xml:space="preserve">Позиционирование на боку осуществляется одинаково: как </w:t>
      </w:r>
      <w:proofErr w:type="gramStart"/>
      <w:r w:rsidRPr="00337E7A">
        <w:rPr>
          <w:color w:val="000000"/>
          <w:sz w:val="28"/>
          <w:szCs w:val="28"/>
        </w:rPr>
        <w:t>на</w:t>
      </w:r>
      <w:proofErr w:type="gramEnd"/>
      <w:r w:rsidRPr="00337E7A">
        <w:rPr>
          <w:color w:val="000000"/>
          <w:sz w:val="28"/>
          <w:szCs w:val="28"/>
        </w:rPr>
        <w:t xml:space="preserve"> здоровом, так и на пораженном. В положении на боку клиент должен лежать ровно, не наклоняясь вперед и не отклоняясь на спину. Голова не должна быть наклонена к плечу или вперед, поэтому подушку следует укладывать под голову и шею, вплотную к плечу, а не под само плечо. Руку, находящуюся снизу, следует удобно устроить впереди, она не должна быть зажата туловищем. Суставы рук и ног должны быть поддержаны подушками-валиками, находиться в полусогнутом положении. При этом стопа должна полностью лежать на подушке - валике (для этого может понадобиться дополнительная подушка).</w:t>
      </w:r>
    </w:p>
    <w:p w:rsidR="00D60072" w:rsidRPr="00337E7A" w:rsidRDefault="00D60072" w:rsidP="00D60072">
      <w:pPr>
        <w:spacing w:line="276" w:lineRule="auto"/>
        <w:ind w:firstLine="708"/>
        <w:rPr>
          <w:sz w:val="28"/>
          <w:szCs w:val="28"/>
        </w:rPr>
      </w:pPr>
      <w:r w:rsidRPr="00337E7A">
        <w:rPr>
          <w:color w:val="000000"/>
          <w:sz w:val="28"/>
          <w:szCs w:val="28"/>
        </w:rPr>
        <w:t>При высоком риске образования пролежней можно положить небольшую подушку под стопу другой ноги. Во избежание контрактур пальцы руки должны быть по возможности расправлены. Положение рук и ног со временем необходимо менять, незначительно смещая подушки-валики.</w:t>
      </w:r>
    </w:p>
    <w:p w:rsidR="00D60072" w:rsidRPr="00337E7A" w:rsidRDefault="00D60072" w:rsidP="00D60072">
      <w:pPr>
        <w:spacing w:line="276" w:lineRule="auto"/>
        <w:rPr>
          <w:color w:val="000000"/>
          <w:sz w:val="28"/>
          <w:szCs w:val="28"/>
        </w:rPr>
      </w:pPr>
    </w:p>
    <w:p w:rsidR="00D60072" w:rsidRPr="00337E7A" w:rsidRDefault="00D60072" w:rsidP="00D60072">
      <w:pPr>
        <w:spacing w:line="276" w:lineRule="auto"/>
        <w:rPr>
          <w:sz w:val="28"/>
          <w:szCs w:val="28"/>
        </w:rPr>
      </w:pPr>
      <w:r w:rsidRPr="00337E7A">
        <w:rPr>
          <w:noProof/>
          <w:sz w:val="28"/>
          <w:szCs w:val="28"/>
        </w:rPr>
        <w:drawing>
          <wp:inline distT="0" distB="0" distL="19050" distR="0">
            <wp:extent cx="3567430" cy="2542540"/>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Рисунок 2"/>
                    <pic:cNvPicPr>
                      <a:picLocks noChangeAspect="1" noChangeArrowheads="1"/>
                    </pic:cNvPicPr>
                  </pic:nvPicPr>
                  <pic:blipFill>
                    <a:blip r:embed="rId9" cstate="print"/>
                    <a:stretch>
                      <a:fillRect/>
                    </a:stretch>
                  </pic:blipFill>
                  <pic:spPr bwMode="auto">
                    <a:xfrm>
                      <a:off x="0" y="0"/>
                      <a:ext cx="3567430" cy="2542540"/>
                    </a:xfrm>
                    <a:prstGeom prst="rect">
                      <a:avLst/>
                    </a:prstGeom>
                  </pic:spPr>
                </pic:pic>
              </a:graphicData>
            </a:graphic>
          </wp:inline>
        </w:drawing>
      </w:r>
    </w:p>
    <w:p w:rsidR="00D60072" w:rsidRPr="00337E7A" w:rsidRDefault="00D60072" w:rsidP="00D60072">
      <w:pPr>
        <w:spacing w:line="276" w:lineRule="auto"/>
        <w:rPr>
          <w:b/>
          <w:bCs/>
          <w:sz w:val="28"/>
          <w:szCs w:val="28"/>
        </w:rPr>
      </w:pPr>
      <w:r w:rsidRPr="00337E7A">
        <w:rPr>
          <w:b/>
          <w:bCs/>
          <w:sz w:val="28"/>
          <w:szCs w:val="28"/>
        </w:rPr>
        <w:t>Положение на боку:</w:t>
      </w:r>
    </w:p>
    <w:p w:rsidR="00D60072" w:rsidRPr="00337E7A" w:rsidRDefault="00D60072" w:rsidP="00D60072">
      <w:pPr>
        <w:numPr>
          <w:ilvl w:val="0"/>
          <w:numId w:val="18"/>
        </w:numPr>
        <w:spacing w:line="276" w:lineRule="auto"/>
        <w:rPr>
          <w:sz w:val="28"/>
          <w:szCs w:val="28"/>
        </w:rPr>
      </w:pPr>
      <w:r w:rsidRPr="00337E7A">
        <w:rPr>
          <w:sz w:val="28"/>
          <w:szCs w:val="28"/>
        </w:rPr>
        <w:t xml:space="preserve"> пациент лежит строго на боку;</w:t>
      </w:r>
    </w:p>
    <w:p w:rsidR="00D60072" w:rsidRPr="00337E7A" w:rsidRDefault="00D60072" w:rsidP="00D60072">
      <w:pPr>
        <w:numPr>
          <w:ilvl w:val="0"/>
          <w:numId w:val="18"/>
        </w:numPr>
        <w:spacing w:line="276" w:lineRule="auto"/>
        <w:rPr>
          <w:sz w:val="28"/>
          <w:szCs w:val="28"/>
        </w:rPr>
      </w:pPr>
      <w:r w:rsidRPr="00337E7A">
        <w:rPr>
          <w:sz w:val="28"/>
          <w:szCs w:val="28"/>
        </w:rPr>
        <w:lastRenderedPageBreak/>
        <w:t xml:space="preserve"> голова лежит прямо (по средней линии тела);</w:t>
      </w:r>
    </w:p>
    <w:p w:rsidR="00D60072" w:rsidRPr="00337E7A" w:rsidRDefault="00D60072" w:rsidP="00D60072">
      <w:pPr>
        <w:numPr>
          <w:ilvl w:val="0"/>
          <w:numId w:val="18"/>
        </w:numPr>
        <w:spacing w:line="276" w:lineRule="auto"/>
        <w:rPr>
          <w:sz w:val="28"/>
          <w:szCs w:val="28"/>
        </w:rPr>
      </w:pPr>
      <w:r w:rsidRPr="00337E7A">
        <w:rPr>
          <w:sz w:val="28"/>
          <w:szCs w:val="28"/>
        </w:rPr>
        <w:t xml:space="preserve"> руки и ноги поддержаны подушками-валиками;</w:t>
      </w:r>
    </w:p>
    <w:p w:rsidR="00D60072" w:rsidRPr="00337E7A" w:rsidRDefault="00D60072" w:rsidP="00D60072">
      <w:pPr>
        <w:numPr>
          <w:ilvl w:val="0"/>
          <w:numId w:val="18"/>
        </w:numPr>
        <w:spacing w:line="276" w:lineRule="auto"/>
        <w:rPr>
          <w:sz w:val="28"/>
          <w:szCs w:val="28"/>
        </w:rPr>
      </w:pPr>
      <w:r w:rsidRPr="00337E7A">
        <w:rPr>
          <w:sz w:val="28"/>
          <w:szCs w:val="28"/>
        </w:rPr>
        <w:t xml:space="preserve"> суставы в полусогнутом положении.</w:t>
      </w:r>
    </w:p>
    <w:p w:rsidR="00D60072" w:rsidRPr="00337E7A" w:rsidRDefault="00D60072" w:rsidP="00D60072">
      <w:pPr>
        <w:spacing w:line="276" w:lineRule="auto"/>
        <w:rPr>
          <w:b/>
          <w:bCs/>
          <w:iCs/>
          <w:color w:val="000000" w:themeColor="text1"/>
          <w:sz w:val="28"/>
          <w:szCs w:val="28"/>
        </w:rPr>
      </w:pPr>
      <w:r w:rsidRPr="00337E7A">
        <w:rPr>
          <w:b/>
          <w:bCs/>
          <w:iCs/>
          <w:color w:val="000000" w:themeColor="text1"/>
          <w:sz w:val="28"/>
          <w:szCs w:val="28"/>
        </w:rPr>
        <w:t>Положение на высоком изголовье</w:t>
      </w:r>
    </w:p>
    <w:p w:rsidR="00D60072" w:rsidRPr="00337E7A" w:rsidRDefault="00D60072" w:rsidP="00D60072">
      <w:pPr>
        <w:spacing w:line="276" w:lineRule="auto"/>
        <w:ind w:firstLine="708"/>
        <w:rPr>
          <w:sz w:val="28"/>
          <w:szCs w:val="28"/>
        </w:rPr>
      </w:pPr>
      <w:r w:rsidRPr="00337E7A">
        <w:rPr>
          <w:color w:val="000000"/>
          <w:sz w:val="28"/>
          <w:szCs w:val="28"/>
        </w:rPr>
        <w:t>Положение на высоком изголовье является промежуточным между горизонтальным положением и полным усаживанием со спущенными ногами.</w:t>
      </w:r>
    </w:p>
    <w:p w:rsidR="00D60072" w:rsidRPr="00337E7A" w:rsidRDefault="00D60072" w:rsidP="00D60072">
      <w:pPr>
        <w:spacing w:line="276" w:lineRule="auto"/>
        <w:ind w:firstLine="708"/>
        <w:rPr>
          <w:sz w:val="28"/>
          <w:szCs w:val="28"/>
        </w:rPr>
      </w:pPr>
      <w:r w:rsidRPr="00337E7A">
        <w:rPr>
          <w:color w:val="000000"/>
          <w:sz w:val="28"/>
          <w:szCs w:val="28"/>
        </w:rPr>
        <w:t>Положение может достигаться подъемом изголовья кровати либо усаживанием со спинкой с регулируемым углом наклона.</w:t>
      </w:r>
    </w:p>
    <w:p w:rsidR="00D60072" w:rsidRPr="00337E7A" w:rsidRDefault="00D60072" w:rsidP="00D60072">
      <w:pPr>
        <w:spacing w:line="276" w:lineRule="auto"/>
        <w:ind w:firstLine="708"/>
        <w:rPr>
          <w:sz w:val="28"/>
          <w:szCs w:val="28"/>
        </w:rPr>
      </w:pPr>
      <w:r w:rsidRPr="00337E7A">
        <w:rPr>
          <w:color w:val="000000"/>
          <w:sz w:val="28"/>
          <w:szCs w:val="28"/>
        </w:rPr>
        <w:t>При подъеме изголовья важно, чтобы таз клиента находился по линии изгиба кровати. В противном случае (если он будет сидеть низко), из-за изгиба в грудном отделе позвоночника уменьшается объем грудной клетки, что негативно влияет на дыхание и может привести к возникновению болей в спине. Такое положение еще больше повышает давление на область крестца и пяток, что может привести к образованию пролежней.</w:t>
      </w:r>
    </w:p>
    <w:p w:rsidR="00D60072" w:rsidRPr="00337E7A" w:rsidRDefault="00D60072" w:rsidP="00D60072">
      <w:pPr>
        <w:spacing w:line="276" w:lineRule="auto"/>
        <w:ind w:firstLine="708"/>
        <w:rPr>
          <w:sz w:val="28"/>
          <w:szCs w:val="28"/>
        </w:rPr>
      </w:pPr>
      <w:proofErr w:type="gramStart"/>
      <w:r w:rsidRPr="00337E7A">
        <w:rPr>
          <w:color w:val="000000"/>
          <w:sz w:val="28"/>
          <w:szCs w:val="28"/>
        </w:rPr>
        <w:t>Подушки-валики укладываются как под парализованную, так и под здоровую ногу от нижнего края ягодиц по всей длине ноги до пятки (в таком положении пятки не должны давить на поверхность кровати, (см. рис. 3).</w:t>
      </w:r>
      <w:proofErr w:type="gramEnd"/>
    </w:p>
    <w:p w:rsidR="00D60072" w:rsidRPr="00337E7A" w:rsidRDefault="00D60072" w:rsidP="00D60072">
      <w:pPr>
        <w:spacing w:line="276" w:lineRule="auto"/>
        <w:ind w:firstLine="708"/>
        <w:rPr>
          <w:sz w:val="28"/>
          <w:szCs w:val="28"/>
        </w:rPr>
      </w:pPr>
      <w:r w:rsidRPr="00337E7A">
        <w:rPr>
          <w:color w:val="000000"/>
          <w:sz w:val="28"/>
          <w:szCs w:val="28"/>
        </w:rPr>
        <w:t xml:space="preserve">Ноги слегка разведены, при этом сохраняется небольшой изгиб в тазобедренных и коленных суставах. Важно понимать, что несоблюдение этой меры ведет не только к необходимости дополнительно подтягивать клиента к изголовью впоследствии, но и к увеличению риска образования пролежней вследствие сдвига мягких тканей в области крестца. Укладывание ног имеет большое значение не только при двигательных нарушениях, но </w:t>
      </w:r>
      <w:proofErr w:type="gramStart"/>
      <w:r w:rsidRPr="00337E7A">
        <w:rPr>
          <w:color w:val="000000"/>
          <w:sz w:val="28"/>
          <w:szCs w:val="28"/>
        </w:rPr>
        <w:t>так</w:t>
      </w:r>
      <w:proofErr w:type="gramEnd"/>
      <w:r w:rsidRPr="00337E7A">
        <w:rPr>
          <w:color w:val="000000"/>
          <w:sz w:val="28"/>
          <w:szCs w:val="28"/>
        </w:rPr>
        <w:t xml:space="preserve"> же с целью профилактики тромбозов и образования контрактур</w:t>
      </w:r>
    </w:p>
    <w:p w:rsidR="00D60072" w:rsidRPr="00337E7A" w:rsidRDefault="00D60072" w:rsidP="00D60072">
      <w:pPr>
        <w:spacing w:line="276" w:lineRule="auto"/>
        <w:rPr>
          <w:sz w:val="28"/>
          <w:szCs w:val="28"/>
        </w:rPr>
      </w:pPr>
      <w:r w:rsidRPr="00337E7A">
        <w:rPr>
          <w:noProof/>
          <w:sz w:val="28"/>
          <w:szCs w:val="28"/>
        </w:rPr>
        <w:drawing>
          <wp:inline distT="0" distB="0" distL="19050" distR="3175">
            <wp:extent cx="5940425" cy="1844040"/>
            <wp:effectExtent l="0" t="0" r="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Рисунок 3"/>
                    <pic:cNvPicPr>
                      <a:picLocks noChangeAspect="1" noChangeArrowheads="1"/>
                    </pic:cNvPicPr>
                  </pic:nvPicPr>
                  <pic:blipFill>
                    <a:blip r:embed="rId10" cstate="print"/>
                    <a:stretch>
                      <a:fillRect/>
                    </a:stretch>
                  </pic:blipFill>
                  <pic:spPr bwMode="auto">
                    <a:xfrm>
                      <a:off x="0" y="0"/>
                      <a:ext cx="5940425" cy="1844040"/>
                    </a:xfrm>
                    <a:prstGeom prst="rect">
                      <a:avLst/>
                    </a:prstGeom>
                  </pic:spPr>
                </pic:pic>
              </a:graphicData>
            </a:graphic>
          </wp:inline>
        </w:drawing>
      </w:r>
    </w:p>
    <w:p w:rsidR="00D60072" w:rsidRPr="00337E7A" w:rsidRDefault="00D60072" w:rsidP="00D60072">
      <w:pPr>
        <w:spacing w:line="276" w:lineRule="auto"/>
        <w:jc w:val="center"/>
        <w:rPr>
          <w:color w:val="000000"/>
          <w:sz w:val="28"/>
          <w:szCs w:val="28"/>
          <w:vertAlign w:val="subscript"/>
        </w:rPr>
      </w:pPr>
      <w:r w:rsidRPr="00337E7A">
        <w:rPr>
          <w:color w:val="000000"/>
          <w:sz w:val="28"/>
          <w:szCs w:val="28"/>
          <w:vertAlign w:val="subscript"/>
        </w:rPr>
        <w:t>Рис. 3</w:t>
      </w:r>
    </w:p>
    <w:p w:rsidR="00D60072" w:rsidRPr="00337E7A" w:rsidRDefault="00D60072" w:rsidP="00D60072">
      <w:pPr>
        <w:spacing w:line="276" w:lineRule="auto"/>
        <w:rPr>
          <w:b/>
          <w:bCs/>
          <w:iCs/>
          <w:color w:val="000000" w:themeColor="text1"/>
          <w:sz w:val="28"/>
          <w:szCs w:val="28"/>
        </w:rPr>
      </w:pPr>
      <w:r w:rsidRPr="00337E7A">
        <w:rPr>
          <w:b/>
          <w:bCs/>
          <w:iCs/>
          <w:color w:val="000000" w:themeColor="text1"/>
          <w:sz w:val="28"/>
          <w:szCs w:val="28"/>
        </w:rPr>
        <w:t>Усаживание со спущенными ногами</w:t>
      </w:r>
    </w:p>
    <w:p w:rsidR="00D60072" w:rsidRPr="00337E7A" w:rsidRDefault="00D60072" w:rsidP="00D60072">
      <w:pPr>
        <w:spacing w:line="276" w:lineRule="auto"/>
        <w:ind w:firstLine="708"/>
        <w:contextualSpacing/>
        <w:rPr>
          <w:sz w:val="28"/>
          <w:szCs w:val="28"/>
        </w:rPr>
      </w:pPr>
      <w:r w:rsidRPr="00337E7A">
        <w:rPr>
          <w:color w:val="000000"/>
          <w:sz w:val="28"/>
          <w:szCs w:val="28"/>
        </w:rPr>
        <w:t xml:space="preserve">Усаживать </w:t>
      </w:r>
      <w:proofErr w:type="gramStart"/>
      <w:r w:rsidRPr="00337E7A">
        <w:rPr>
          <w:color w:val="000000"/>
          <w:sz w:val="28"/>
          <w:szCs w:val="28"/>
        </w:rPr>
        <w:t>обслуживаемых</w:t>
      </w:r>
      <w:proofErr w:type="gramEnd"/>
      <w:r w:rsidRPr="00337E7A">
        <w:rPr>
          <w:color w:val="000000"/>
          <w:sz w:val="28"/>
          <w:szCs w:val="28"/>
        </w:rPr>
        <w:t xml:space="preserve"> следует начинать как можно раньше с момента разрешения лечащего врача. В положении сидя снижается риск возникновения пневмоний, улучшается работа органов пищеварения. Такое положение является наиболее предпочтительным при кормлении и совершении клиентом физиологических отправлений, проведении процедур личной гигиены и проведения занятий по реабилитации.</w:t>
      </w:r>
    </w:p>
    <w:p w:rsidR="00D60072" w:rsidRPr="00337E7A" w:rsidRDefault="00D60072" w:rsidP="00D60072">
      <w:pPr>
        <w:spacing w:line="276" w:lineRule="auto"/>
        <w:ind w:firstLine="708"/>
        <w:contextualSpacing/>
        <w:rPr>
          <w:sz w:val="28"/>
          <w:szCs w:val="28"/>
        </w:rPr>
      </w:pPr>
      <w:r w:rsidRPr="00337E7A">
        <w:rPr>
          <w:color w:val="000000"/>
          <w:sz w:val="28"/>
          <w:szCs w:val="28"/>
        </w:rPr>
        <w:t>Усаживанию предшествует постепенный подъем уровня изголовья кровати.</w:t>
      </w:r>
    </w:p>
    <w:p w:rsidR="00D60072" w:rsidRPr="00337E7A" w:rsidRDefault="00D60072" w:rsidP="00D60072">
      <w:pPr>
        <w:spacing w:line="276" w:lineRule="auto"/>
        <w:ind w:firstLine="708"/>
        <w:contextualSpacing/>
        <w:rPr>
          <w:sz w:val="28"/>
          <w:szCs w:val="28"/>
        </w:rPr>
      </w:pPr>
      <w:r w:rsidRPr="00337E7A">
        <w:rPr>
          <w:color w:val="000000"/>
          <w:sz w:val="28"/>
          <w:szCs w:val="28"/>
        </w:rPr>
        <w:lastRenderedPageBreak/>
        <w:t>При усаживании со спущенными ногами важно обеспечить опору для стоп (</w:t>
      </w:r>
      <w:proofErr w:type="gramStart"/>
      <w:r w:rsidRPr="00337E7A">
        <w:rPr>
          <w:color w:val="000000"/>
          <w:sz w:val="28"/>
          <w:szCs w:val="28"/>
        </w:rPr>
        <w:t>см</w:t>
      </w:r>
      <w:proofErr w:type="gramEnd"/>
      <w:r w:rsidRPr="00337E7A">
        <w:rPr>
          <w:color w:val="000000"/>
          <w:sz w:val="28"/>
          <w:szCs w:val="28"/>
        </w:rPr>
        <w:t>. рис. 4). С этой целью можно опустить уровень кровати, чтобы стопы клиента  стояли на полу, либо поставить дополнительную подставку (скамеечку) под ноги, высота которой зависит от уровня кровати. В первое время в качестве подставки допустимо использовать подручные приспособления: упаковку с подгузниками, широкий таз и т.п.</w:t>
      </w:r>
    </w:p>
    <w:p w:rsidR="00D60072" w:rsidRPr="00337E7A" w:rsidRDefault="00D60072" w:rsidP="00D60072">
      <w:pPr>
        <w:spacing w:line="276" w:lineRule="auto"/>
        <w:ind w:firstLine="708"/>
        <w:contextualSpacing/>
        <w:rPr>
          <w:sz w:val="28"/>
          <w:szCs w:val="28"/>
        </w:rPr>
      </w:pPr>
      <w:r w:rsidRPr="00337E7A">
        <w:rPr>
          <w:color w:val="000000"/>
          <w:sz w:val="28"/>
          <w:szCs w:val="28"/>
        </w:rPr>
        <w:t>В таком положении угол между бедром и голенью составляет не более 90 градусов, снижается давление на заднюю поверхность бедра.</w:t>
      </w:r>
    </w:p>
    <w:p w:rsidR="00D60072" w:rsidRPr="00337E7A" w:rsidRDefault="00D60072" w:rsidP="00D60072">
      <w:pPr>
        <w:spacing w:line="276" w:lineRule="auto"/>
        <w:contextualSpacing/>
        <w:rPr>
          <w:sz w:val="28"/>
          <w:szCs w:val="28"/>
        </w:rPr>
      </w:pPr>
      <w:r w:rsidRPr="00337E7A">
        <w:rPr>
          <w:color w:val="000000"/>
          <w:sz w:val="28"/>
          <w:szCs w:val="28"/>
        </w:rPr>
        <w:t xml:space="preserve">Если клиента не способен удерживать спину без поддержки, ее можно обеспечить 2-3 прямоугольными подушками (размером приблизительно размером 50*70 см) из листа поролона толщиной не менее 15 </w:t>
      </w:r>
      <w:proofErr w:type="gramStart"/>
      <w:r w:rsidRPr="00337E7A">
        <w:rPr>
          <w:color w:val="000000"/>
          <w:sz w:val="28"/>
          <w:szCs w:val="28"/>
        </w:rPr>
        <w:t>см</w:t>
      </w:r>
      <w:proofErr w:type="gramEnd"/>
      <w:r w:rsidRPr="00337E7A">
        <w:rPr>
          <w:color w:val="000000"/>
          <w:sz w:val="28"/>
          <w:szCs w:val="28"/>
        </w:rPr>
        <w:t xml:space="preserve"> либо обычными плотными подушками. Ослабленным клиентам важно обеспечить поддержку головы и шеи, что так же достигается с помощью дополнительных подушек. Может </w:t>
      </w:r>
      <w:proofErr w:type="gramStart"/>
      <w:r w:rsidRPr="00337E7A">
        <w:rPr>
          <w:color w:val="000000"/>
          <w:sz w:val="28"/>
          <w:szCs w:val="28"/>
        </w:rPr>
        <w:t>быть</w:t>
      </w:r>
      <w:proofErr w:type="gramEnd"/>
      <w:r w:rsidRPr="00337E7A">
        <w:rPr>
          <w:color w:val="000000"/>
          <w:sz w:val="28"/>
          <w:szCs w:val="28"/>
        </w:rPr>
        <w:t xml:space="preserve"> удобна в использовании кресло-подушка с подлокотниками (см. рис. 5).</w:t>
      </w:r>
    </w:p>
    <w:p w:rsidR="00D60072" w:rsidRPr="00337E7A" w:rsidRDefault="00D60072" w:rsidP="00D60072">
      <w:pPr>
        <w:spacing w:line="276" w:lineRule="auto"/>
        <w:ind w:firstLine="708"/>
        <w:contextualSpacing/>
        <w:rPr>
          <w:sz w:val="28"/>
          <w:szCs w:val="28"/>
        </w:rPr>
      </w:pPr>
      <w:r w:rsidRPr="00337E7A">
        <w:rPr>
          <w:color w:val="000000"/>
          <w:sz w:val="28"/>
          <w:szCs w:val="28"/>
        </w:rPr>
        <w:t xml:space="preserve">Важно, чтобы </w:t>
      </w:r>
      <w:proofErr w:type="spellStart"/>
      <w:r w:rsidRPr="00337E7A">
        <w:rPr>
          <w:color w:val="000000"/>
          <w:sz w:val="28"/>
          <w:szCs w:val="28"/>
        </w:rPr>
        <w:t>ухаживаемый</w:t>
      </w:r>
      <w:proofErr w:type="spellEnd"/>
      <w:r w:rsidRPr="00337E7A">
        <w:rPr>
          <w:color w:val="000000"/>
          <w:sz w:val="28"/>
          <w:szCs w:val="28"/>
        </w:rPr>
        <w:t xml:space="preserve"> сидел ровно, не заваливаясь на спину или на бок. С этой целью, а так же с целью поддержки обездвиженного плеча и профилактики повреждения плечевого сустава под локти, предплечья и кисти укладываются дополнительные подушки-валики (по 2 под каждую руку). На бедра можно положить 2-3 небольших подушки-валика, чтобы положить на них руки, особенно обездвиженную, книги для просмотра и чтения и </w:t>
      </w:r>
      <w:proofErr w:type="spellStart"/>
      <w:r w:rsidRPr="00337E7A">
        <w:rPr>
          <w:color w:val="000000"/>
          <w:sz w:val="28"/>
          <w:szCs w:val="28"/>
        </w:rPr>
        <w:t>т</w:t>
      </w:r>
      <w:proofErr w:type="gramStart"/>
      <w:r w:rsidRPr="00337E7A">
        <w:rPr>
          <w:color w:val="000000"/>
          <w:sz w:val="28"/>
          <w:szCs w:val="28"/>
        </w:rPr>
        <w:t>.п</w:t>
      </w:r>
      <w:proofErr w:type="spellEnd"/>
      <w:proofErr w:type="gramEnd"/>
    </w:p>
    <w:p w:rsidR="00D60072" w:rsidRPr="00337E7A" w:rsidRDefault="00D60072" w:rsidP="00D60072">
      <w:pPr>
        <w:spacing w:line="276" w:lineRule="auto"/>
        <w:rPr>
          <w:sz w:val="28"/>
          <w:szCs w:val="28"/>
        </w:rPr>
      </w:pPr>
      <w:r w:rsidRPr="00337E7A">
        <w:rPr>
          <w:noProof/>
          <w:sz w:val="28"/>
          <w:szCs w:val="28"/>
        </w:rPr>
        <w:drawing>
          <wp:anchor distT="0" distB="0" distL="0" distR="0" simplePos="0" relativeHeight="251659264" behindDoc="0" locked="0" layoutInCell="1" allowOverlap="1">
            <wp:simplePos x="0" y="0"/>
            <wp:positionH relativeFrom="column">
              <wp:posOffset>2899410</wp:posOffset>
            </wp:positionH>
            <wp:positionV relativeFrom="paragraph">
              <wp:posOffset>150495</wp:posOffset>
            </wp:positionV>
            <wp:extent cx="2548255" cy="2501900"/>
            <wp:effectExtent l="0" t="0" r="0" b="0"/>
            <wp:wrapSquare wrapText="largest"/>
            <wp:docPr id="4" name="Изображение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Изображение1"/>
                    <pic:cNvPicPr>
                      <a:picLocks noChangeAspect="1" noChangeArrowheads="1"/>
                    </pic:cNvPicPr>
                  </pic:nvPicPr>
                  <pic:blipFill>
                    <a:blip r:embed="rId11" cstate="print"/>
                    <a:stretch>
                      <a:fillRect/>
                    </a:stretch>
                  </pic:blipFill>
                  <pic:spPr bwMode="auto">
                    <a:xfrm>
                      <a:off x="0" y="0"/>
                      <a:ext cx="2548255" cy="2501900"/>
                    </a:xfrm>
                    <a:prstGeom prst="rect">
                      <a:avLst/>
                    </a:prstGeom>
                  </pic:spPr>
                </pic:pic>
              </a:graphicData>
            </a:graphic>
          </wp:anchor>
        </w:drawing>
      </w:r>
      <w:r w:rsidRPr="00337E7A">
        <w:rPr>
          <w:noProof/>
          <w:sz w:val="28"/>
          <w:szCs w:val="28"/>
        </w:rPr>
        <w:drawing>
          <wp:inline distT="0" distB="0" distL="19050" distR="0">
            <wp:extent cx="2160270" cy="2733040"/>
            <wp:effectExtent l="0" t="0" r="0" b="0"/>
            <wp:docPr id="5"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Рисунок 4"/>
                    <pic:cNvPicPr>
                      <a:picLocks noChangeAspect="1" noChangeArrowheads="1"/>
                    </pic:cNvPicPr>
                  </pic:nvPicPr>
                  <pic:blipFill>
                    <a:blip r:embed="rId12" cstate="print"/>
                    <a:stretch>
                      <a:fillRect/>
                    </a:stretch>
                  </pic:blipFill>
                  <pic:spPr bwMode="auto">
                    <a:xfrm>
                      <a:off x="0" y="0"/>
                      <a:ext cx="2160270" cy="2733040"/>
                    </a:xfrm>
                    <a:prstGeom prst="rect">
                      <a:avLst/>
                    </a:prstGeom>
                  </pic:spPr>
                </pic:pic>
              </a:graphicData>
            </a:graphic>
          </wp:inline>
        </w:drawing>
      </w:r>
    </w:p>
    <w:p w:rsidR="00D60072" w:rsidRPr="00337E7A" w:rsidRDefault="00D60072" w:rsidP="00D60072">
      <w:pPr>
        <w:spacing w:line="276" w:lineRule="auto"/>
        <w:rPr>
          <w:sz w:val="28"/>
          <w:szCs w:val="28"/>
          <w:vertAlign w:val="subscript"/>
        </w:rPr>
      </w:pPr>
      <w:r w:rsidRPr="00337E7A">
        <w:rPr>
          <w:sz w:val="28"/>
          <w:szCs w:val="28"/>
          <w:vertAlign w:val="subscript"/>
        </w:rPr>
        <w:t xml:space="preserve">                               Рис. 4                                                                                                          Рис. 5</w:t>
      </w:r>
    </w:p>
    <w:p w:rsidR="00D60072" w:rsidRPr="00337E7A" w:rsidRDefault="00D60072" w:rsidP="00D60072">
      <w:pPr>
        <w:spacing w:line="276" w:lineRule="auto"/>
        <w:rPr>
          <w:sz w:val="28"/>
          <w:szCs w:val="28"/>
        </w:rPr>
      </w:pPr>
    </w:p>
    <w:p w:rsidR="00D60072" w:rsidRPr="00337E7A" w:rsidRDefault="00D60072" w:rsidP="00D60072">
      <w:pPr>
        <w:spacing w:line="276" w:lineRule="auto"/>
        <w:rPr>
          <w:sz w:val="28"/>
          <w:szCs w:val="28"/>
        </w:rPr>
      </w:pPr>
    </w:p>
    <w:p w:rsidR="00D60072" w:rsidRPr="00337E7A" w:rsidRDefault="00D60072" w:rsidP="00D60072">
      <w:pPr>
        <w:spacing w:line="276" w:lineRule="auto"/>
        <w:rPr>
          <w:sz w:val="28"/>
          <w:szCs w:val="28"/>
        </w:rPr>
      </w:pPr>
    </w:p>
    <w:p w:rsidR="00D60072" w:rsidRPr="00337E7A" w:rsidRDefault="00D60072" w:rsidP="00D60072">
      <w:pPr>
        <w:spacing w:line="276" w:lineRule="auto"/>
        <w:rPr>
          <w:sz w:val="28"/>
          <w:szCs w:val="28"/>
        </w:rPr>
      </w:pPr>
    </w:p>
    <w:p w:rsidR="00D60072" w:rsidRDefault="00D60072" w:rsidP="00D60072">
      <w:pPr>
        <w:spacing w:line="276" w:lineRule="auto"/>
        <w:rPr>
          <w:sz w:val="28"/>
          <w:szCs w:val="28"/>
        </w:rPr>
      </w:pPr>
    </w:p>
    <w:p w:rsidR="00C67A2C" w:rsidRDefault="00C67A2C" w:rsidP="00D60072">
      <w:pPr>
        <w:spacing w:line="276" w:lineRule="auto"/>
        <w:rPr>
          <w:sz w:val="28"/>
          <w:szCs w:val="28"/>
        </w:rPr>
      </w:pPr>
    </w:p>
    <w:p w:rsidR="00C67A2C" w:rsidRDefault="00C67A2C" w:rsidP="00D60072">
      <w:pPr>
        <w:spacing w:line="276" w:lineRule="auto"/>
        <w:rPr>
          <w:sz w:val="28"/>
          <w:szCs w:val="28"/>
        </w:rPr>
      </w:pPr>
    </w:p>
    <w:p w:rsidR="00C67A2C" w:rsidRDefault="00C67A2C" w:rsidP="00D60072">
      <w:pPr>
        <w:spacing w:line="276" w:lineRule="auto"/>
        <w:rPr>
          <w:sz w:val="28"/>
          <w:szCs w:val="28"/>
        </w:rPr>
      </w:pPr>
    </w:p>
    <w:p w:rsidR="00C67A2C" w:rsidRPr="00337E7A" w:rsidRDefault="00C67A2C" w:rsidP="00D60072">
      <w:pPr>
        <w:spacing w:line="276" w:lineRule="auto"/>
        <w:rPr>
          <w:sz w:val="28"/>
          <w:szCs w:val="28"/>
        </w:rPr>
      </w:pPr>
    </w:p>
    <w:p w:rsidR="00D60072" w:rsidRPr="00337E7A" w:rsidRDefault="00D60072" w:rsidP="00D60072">
      <w:pPr>
        <w:spacing w:line="276" w:lineRule="auto"/>
        <w:jc w:val="center"/>
        <w:rPr>
          <w:b/>
          <w:bCs/>
          <w:iCs/>
          <w:color w:val="000000" w:themeColor="text1"/>
          <w:sz w:val="28"/>
          <w:szCs w:val="28"/>
        </w:rPr>
      </w:pPr>
      <w:r w:rsidRPr="00337E7A">
        <w:rPr>
          <w:b/>
          <w:bCs/>
          <w:iCs/>
          <w:color w:val="000000" w:themeColor="text1"/>
          <w:sz w:val="28"/>
          <w:szCs w:val="28"/>
        </w:rPr>
        <w:t xml:space="preserve">БЕЗОПАСНОСТЬ </w:t>
      </w:r>
      <w:proofErr w:type="gramStart"/>
      <w:r w:rsidRPr="00337E7A">
        <w:rPr>
          <w:b/>
          <w:bCs/>
          <w:iCs/>
          <w:color w:val="000000" w:themeColor="text1"/>
          <w:sz w:val="28"/>
          <w:szCs w:val="28"/>
        </w:rPr>
        <w:t>УХАЖИВАЮЩЕГО</w:t>
      </w:r>
      <w:proofErr w:type="gramEnd"/>
    </w:p>
    <w:p w:rsidR="00D60072" w:rsidRPr="00337E7A" w:rsidRDefault="00D60072" w:rsidP="00D60072">
      <w:pPr>
        <w:spacing w:line="276" w:lineRule="auto"/>
        <w:rPr>
          <w:b/>
          <w:bCs/>
          <w:color w:val="000000"/>
          <w:sz w:val="28"/>
          <w:szCs w:val="28"/>
        </w:rPr>
      </w:pPr>
      <w:r w:rsidRPr="00337E7A">
        <w:rPr>
          <w:b/>
          <w:bCs/>
          <w:color w:val="000000"/>
          <w:sz w:val="28"/>
          <w:szCs w:val="28"/>
        </w:rPr>
        <w:t>С целью обеспечения безопасности ухаживающего при перемещении</w:t>
      </w:r>
    </w:p>
    <w:p w:rsidR="00D60072" w:rsidRPr="00337E7A" w:rsidRDefault="00D60072" w:rsidP="00D60072">
      <w:pPr>
        <w:spacing w:line="276" w:lineRule="auto"/>
        <w:rPr>
          <w:b/>
          <w:bCs/>
          <w:color w:val="000000"/>
          <w:sz w:val="28"/>
          <w:szCs w:val="28"/>
        </w:rPr>
      </w:pPr>
      <w:r w:rsidRPr="00337E7A">
        <w:rPr>
          <w:b/>
          <w:bCs/>
          <w:color w:val="000000"/>
          <w:sz w:val="28"/>
          <w:szCs w:val="28"/>
        </w:rPr>
        <w:t>клиента важно соблюдать следующие рекомендации:</w:t>
      </w:r>
    </w:p>
    <w:p w:rsidR="00D60072" w:rsidRPr="00337E7A" w:rsidRDefault="00D60072" w:rsidP="00D60072">
      <w:pPr>
        <w:spacing w:line="276" w:lineRule="auto"/>
        <w:rPr>
          <w:color w:val="000000"/>
          <w:sz w:val="28"/>
          <w:szCs w:val="28"/>
        </w:rPr>
      </w:pPr>
      <w:r w:rsidRPr="00337E7A">
        <w:rPr>
          <w:color w:val="000000"/>
          <w:sz w:val="28"/>
          <w:szCs w:val="28"/>
        </w:rPr>
        <w:t>1. Оцените, что следует сделать.</w:t>
      </w:r>
    </w:p>
    <w:p w:rsidR="00D60072" w:rsidRPr="00337E7A" w:rsidRDefault="00D60072" w:rsidP="00D60072">
      <w:pPr>
        <w:spacing w:line="276" w:lineRule="auto"/>
        <w:rPr>
          <w:sz w:val="28"/>
          <w:szCs w:val="28"/>
        </w:rPr>
      </w:pPr>
      <w:r w:rsidRPr="00337E7A">
        <w:rPr>
          <w:color w:val="000000"/>
          <w:sz w:val="28"/>
          <w:szCs w:val="28"/>
        </w:rPr>
        <w:t>2. Оцените ситуацию:</w:t>
      </w:r>
    </w:p>
    <w:p w:rsidR="00D60072" w:rsidRPr="00337E7A" w:rsidRDefault="00D60072" w:rsidP="00D60072">
      <w:pPr>
        <w:numPr>
          <w:ilvl w:val="0"/>
          <w:numId w:val="14"/>
        </w:numPr>
        <w:spacing w:line="276" w:lineRule="auto"/>
        <w:ind w:left="0" w:firstLine="0"/>
        <w:rPr>
          <w:sz w:val="28"/>
          <w:szCs w:val="28"/>
        </w:rPr>
      </w:pPr>
      <w:r w:rsidRPr="00337E7A">
        <w:rPr>
          <w:color w:val="000000"/>
          <w:sz w:val="28"/>
          <w:szCs w:val="28"/>
        </w:rPr>
        <w:t xml:space="preserve"> окружающую обстановку (расположение мебели, свободное пространство, отсутствие половиков, предметов на полу, о которые можно споткнуться);</w:t>
      </w:r>
    </w:p>
    <w:p w:rsidR="00D60072" w:rsidRPr="00337E7A" w:rsidRDefault="00D60072" w:rsidP="00D60072">
      <w:pPr>
        <w:numPr>
          <w:ilvl w:val="0"/>
          <w:numId w:val="14"/>
        </w:numPr>
        <w:spacing w:line="276" w:lineRule="auto"/>
        <w:ind w:left="0" w:firstLine="0"/>
        <w:rPr>
          <w:sz w:val="28"/>
          <w:szCs w:val="28"/>
        </w:rPr>
      </w:pPr>
      <w:r w:rsidRPr="00337E7A">
        <w:rPr>
          <w:color w:val="000000"/>
          <w:sz w:val="28"/>
          <w:szCs w:val="28"/>
        </w:rPr>
        <w:t xml:space="preserve"> вес пациента и тяжесть его состояния, возможность оказывать помощь при перемещении, противопоказания к перемещению;</w:t>
      </w:r>
    </w:p>
    <w:p w:rsidR="00D60072" w:rsidRPr="00337E7A" w:rsidRDefault="00D60072" w:rsidP="00D60072">
      <w:pPr>
        <w:numPr>
          <w:ilvl w:val="0"/>
          <w:numId w:val="14"/>
        </w:numPr>
        <w:spacing w:line="276" w:lineRule="auto"/>
        <w:ind w:left="0" w:firstLine="0"/>
        <w:rPr>
          <w:color w:val="000000"/>
          <w:sz w:val="28"/>
          <w:szCs w:val="28"/>
        </w:rPr>
      </w:pPr>
      <w:r w:rsidRPr="00337E7A">
        <w:rPr>
          <w:color w:val="000000"/>
          <w:sz w:val="28"/>
          <w:szCs w:val="28"/>
        </w:rPr>
        <w:t xml:space="preserve"> свои силы, степень усталости;</w:t>
      </w:r>
    </w:p>
    <w:p w:rsidR="00D60072" w:rsidRPr="00337E7A" w:rsidRDefault="00D60072" w:rsidP="00D60072">
      <w:pPr>
        <w:numPr>
          <w:ilvl w:val="0"/>
          <w:numId w:val="14"/>
        </w:numPr>
        <w:spacing w:line="276" w:lineRule="auto"/>
        <w:ind w:left="0" w:firstLine="0"/>
        <w:rPr>
          <w:sz w:val="28"/>
          <w:szCs w:val="28"/>
        </w:rPr>
      </w:pPr>
      <w:r w:rsidRPr="00337E7A">
        <w:rPr>
          <w:color w:val="000000"/>
          <w:sz w:val="28"/>
          <w:szCs w:val="28"/>
        </w:rPr>
        <w:t>возможность и необходимость участия помощника (подбирайте похожего на Вас по комплекции помощника или выбирайте способ перемещения, учитывающий разницу в комплекции);</w:t>
      </w:r>
    </w:p>
    <w:p w:rsidR="00D60072" w:rsidRPr="00337E7A" w:rsidRDefault="00D60072" w:rsidP="00D60072">
      <w:pPr>
        <w:numPr>
          <w:ilvl w:val="0"/>
          <w:numId w:val="14"/>
        </w:numPr>
        <w:spacing w:line="276" w:lineRule="auto"/>
        <w:ind w:left="0" w:firstLine="0"/>
        <w:rPr>
          <w:sz w:val="28"/>
          <w:szCs w:val="28"/>
        </w:rPr>
      </w:pPr>
      <w:r w:rsidRPr="00337E7A">
        <w:rPr>
          <w:color w:val="000000"/>
          <w:sz w:val="28"/>
          <w:szCs w:val="28"/>
        </w:rPr>
        <w:t xml:space="preserve"> </w:t>
      </w:r>
      <w:proofErr w:type="gramStart"/>
      <w:r w:rsidRPr="00337E7A">
        <w:rPr>
          <w:color w:val="000000"/>
          <w:sz w:val="28"/>
          <w:szCs w:val="28"/>
        </w:rPr>
        <w:t>возможность и необходимость применения вспомогательных средств и медицинского оборудования (при наличии оборудования необходимо</w:t>
      </w:r>
      <w:proofErr w:type="gramEnd"/>
    </w:p>
    <w:p w:rsidR="00D60072" w:rsidRPr="00337E7A" w:rsidRDefault="00D60072" w:rsidP="00D60072">
      <w:pPr>
        <w:spacing w:line="276" w:lineRule="auto"/>
        <w:rPr>
          <w:color w:val="000000"/>
          <w:sz w:val="28"/>
          <w:szCs w:val="28"/>
        </w:rPr>
      </w:pPr>
      <w:r w:rsidRPr="00337E7A">
        <w:rPr>
          <w:color w:val="000000"/>
          <w:sz w:val="28"/>
          <w:szCs w:val="28"/>
        </w:rPr>
        <w:t>проверить его исправность, функционирование тормозов).</w:t>
      </w:r>
    </w:p>
    <w:p w:rsidR="00D60072" w:rsidRPr="00337E7A" w:rsidRDefault="00D60072" w:rsidP="00D60072">
      <w:pPr>
        <w:spacing w:line="276" w:lineRule="auto"/>
        <w:rPr>
          <w:color w:val="000000"/>
          <w:sz w:val="28"/>
          <w:szCs w:val="28"/>
        </w:rPr>
      </w:pPr>
      <w:r w:rsidRPr="00337E7A">
        <w:rPr>
          <w:color w:val="000000"/>
          <w:sz w:val="28"/>
          <w:szCs w:val="28"/>
        </w:rPr>
        <w:t>3. Обсудите с помощником и клиентом действия по перемещению.</w:t>
      </w:r>
    </w:p>
    <w:p w:rsidR="00D60072" w:rsidRPr="00337E7A" w:rsidRDefault="00D60072" w:rsidP="00D60072">
      <w:pPr>
        <w:spacing w:line="276" w:lineRule="auto"/>
        <w:rPr>
          <w:sz w:val="28"/>
          <w:szCs w:val="28"/>
        </w:rPr>
      </w:pPr>
      <w:r w:rsidRPr="00337E7A">
        <w:rPr>
          <w:color w:val="000000"/>
          <w:sz w:val="28"/>
          <w:szCs w:val="28"/>
        </w:rPr>
        <w:t>4. Для синхронного начала движения используйте счет: «внимание» – «приготовились» – глагол, обозначающий планируемое действие (например, пересаживаю). Такая форма не пугает пациента и лучше ориентирует помощников.</w:t>
      </w:r>
    </w:p>
    <w:p w:rsidR="00D60072" w:rsidRPr="00337E7A" w:rsidRDefault="00D60072" w:rsidP="00D60072">
      <w:pPr>
        <w:spacing w:line="276" w:lineRule="auto"/>
        <w:rPr>
          <w:sz w:val="28"/>
          <w:szCs w:val="28"/>
        </w:rPr>
      </w:pPr>
      <w:r w:rsidRPr="00337E7A">
        <w:rPr>
          <w:color w:val="000000"/>
          <w:sz w:val="28"/>
          <w:szCs w:val="28"/>
        </w:rPr>
        <w:t>5. Избегайте чрезмерной нагрузки на позвоночник и мышцы спины, действия по перемещению не должны совершаться с большим мышечным напряжением.</w:t>
      </w:r>
    </w:p>
    <w:p w:rsidR="00D60072" w:rsidRPr="00337E7A" w:rsidRDefault="00D60072" w:rsidP="00D60072">
      <w:pPr>
        <w:spacing w:line="276" w:lineRule="auto"/>
        <w:rPr>
          <w:sz w:val="28"/>
          <w:szCs w:val="28"/>
        </w:rPr>
      </w:pPr>
      <w:r w:rsidRPr="00337E7A">
        <w:rPr>
          <w:color w:val="000000"/>
          <w:sz w:val="28"/>
          <w:szCs w:val="28"/>
        </w:rPr>
        <w:t>6. Избегайте скручивающих движений, поворотов – неправильные действия могут привести к сдавливанию межпозвоночных дисков, а впоследствии к их грыжам. При необходимости повернуться разворачивайтесь всем корпусом (вместе ноги и корпус).</w:t>
      </w:r>
    </w:p>
    <w:p w:rsidR="00D60072" w:rsidRPr="00337E7A" w:rsidRDefault="00D60072" w:rsidP="00D60072">
      <w:pPr>
        <w:spacing w:line="276" w:lineRule="auto"/>
        <w:rPr>
          <w:sz w:val="28"/>
          <w:szCs w:val="28"/>
        </w:rPr>
      </w:pPr>
      <w:r w:rsidRPr="00337E7A">
        <w:rPr>
          <w:color w:val="000000"/>
          <w:sz w:val="28"/>
          <w:szCs w:val="28"/>
        </w:rPr>
        <w:t>7. Движения должны быть плавными, резкие движения увеличивают риск травм. Избегайте положения наклона туловища вперед – в таком случае при подъеме груза нагрузка на позвоночные диски возрастает в несколько раз (</w:t>
      </w:r>
      <w:proofErr w:type="gramStart"/>
      <w:r w:rsidRPr="00337E7A">
        <w:rPr>
          <w:color w:val="000000"/>
          <w:sz w:val="28"/>
          <w:szCs w:val="28"/>
        </w:rPr>
        <w:t>см</w:t>
      </w:r>
      <w:proofErr w:type="gramEnd"/>
      <w:r w:rsidRPr="00337E7A">
        <w:rPr>
          <w:color w:val="000000"/>
          <w:sz w:val="28"/>
          <w:szCs w:val="28"/>
        </w:rPr>
        <w:t>. рис. 6). Все манипуляции необходимо осуществлять с прямой спиной, сохраняя естественные изгибы позвоночника. По возможности следует заменять наклоны приседаниями, можно так же поставить колено на кровать. Чтобы не наклоняться во время осуществления манипуляций по уходу боковое ограждение кровати со стороны ухаживающего должно быть опущено.</w:t>
      </w:r>
    </w:p>
    <w:p w:rsidR="00D60072" w:rsidRPr="00337E7A" w:rsidRDefault="00D60072" w:rsidP="00D60072">
      <w:pPr>
        <w:spacing w:line="276" w:lineRule="auto"/>
        <w:rPr>
          <w:sz w:val="28"/>
          <w:szCs w:val="28"/>
        </w:rPr>
      </w:pPr>
      <w:r w:rsidRPr="00337E7A">
        <w:rPr>
          <w:color w:val="000000"/>
          <w:sz w:val="28"/>
          <w:szCs w:val="28"/>
        </w:rPr>
        <w:t xml:space="preserve">9. При перемещении находитесь по возможности ближе к клиенту: приближайте его к себе или приближайтесь к нему сами. Локти следует удерживать ближе к своему телу. При удерживании предмета на вытянутых руках резко увеличивается риск </w:t>
      </w:r>
      <w:proofErr w:type="spellStart"/>
      <w:r w:rsidRPr="00337E7A">
        <w:rPr>
          <w:color w:val="000000"/>
          <w:sz w:val="28"/>
          <w:szCs w:val="28"/>
        </w:rPr>
        <w:t>травмирования</w:t>
      </w:r>
      <w:proofErr w:type="spellEnd"/>
      <w:r w:rsidRPr="00337E7A">
        <w:rPr>
          <w:color w:val="000000"/>
          <w:sz w:val="28"/>
          <w:szCs w:val="28"/>
        </w:rPr>
        <w:t xml:space="preserve"> позвоночного диска.</w:t>
      </w:r>
    </w:p>
    <w:p w:rsidR="00D60072" w:rsidRPr="00337E7A" w:rsidRDefault="00D60072" w:rsidP="00D60072">
      <w:pPr>
        <w:spacing w:line="276" w:lineRule="auto"/>
        <w:rPr>
          <w:sz w:val="28"/>
          <w:szCs w:val="28"/>
        </w:rPr>
      </w:pPr>
      <w:r w:rsidRPr="00337E7A">
        <w:rPr>
          <w:color w:val="000000"/>
          <w:sz w:val="28"/>
          <w:szCs w:val="28"/>
        </w:rPr>
        <w:t>10. Избегайте подъема лежащего в кровати клиента при его перемещении к себе, подтягивании к изголовью кровати, по возможности прибегайте к скользящему оборудованию: простыням, рукавам и их аналогам.</w:t>
      </w:r>
    </w:p>
    <w:p w:rsidR="00D60072" w:rsidRPr="00337E7A" w:rsidRDefault="00D60072" w:rsidP="00D60072">
      <w:pPr>
        <w:spacing w:line="276" w:lineRule="auto"/>
        <w:rPr>
          <w:sz w:val="28"/>
          <w:szCs w:val="28"/>
        </w:rPr>
      </w:pPr>
      <w:r w:rsidRPr="00337E7A">
        <w:rPr>
          <w:color w:val="000000"/>
          <w:sz w:val="28"/>
          <w:szCs w:val="28"/>
        </w:rPr>
        <w:lastRenderedPageBreak/>
        <w:t xml:space="preserve">11. Следите за тем, чтобы перемещение происходило в горизонтальной плоскости. При необходимости изменяйте уровень кровати </w:t>
      </w:r>
      <w:proofErr w:type="gramStart"/>
      <w:r w:rsidRPr="00337E7A">
        <w:rPr>
          <w:color w:val="000000"/>
          <w:sz w:val="28"/>
          <w:szCs w:val="28"/>
        </w:rPr>
        <w:t>до</w:t>
      </w:r>
      <w:proofErr w:type="gramEnd"/>
      <w:r w:rsidRPr="00337E7A">
        <w:rPr>
          <w:color w:val="000000"/>
          <w:sz w:val="28"/>
          <w:szCs w:val="28"/>
        </w:rPr>
        <w:t xml:space="preserve"> удобного, исходя из роста ухаживающего. Если кровать низкая, ухаживающий может опуститься на колено (</w:t>
      </w:r>
      <w:proofErr w:type="gramStart"/>
      <w:r w:rsidRPr="00337E7A">
        <w:rPr>
          <w:color w:val="000000"/>
          <w:sz w:val="28"/>
          <w:szCs w:val="28"/>
        </w:rPr>
        <w:t>см</w:t>
      </w:r>
      <w:proofErr w:type="gramEnd"/>
      <w:r w:rsidRPr="00337E7A">
        <w:rPr>
          <w:color w:val="000000"/>
          <w:sz w:val="28"/>
          <w:szCs w:val="28"/>
        </w:rPr>
        <w:t>. рис. 7).</w:t>
      </w:r>
    </w:p>
    <w:p w:rsidR="00D60072" w:rsidRPr="00337E7A" w:rsidRDefault="00D60072" w:rsidP="00D60072">
      <w:pPr>
        <w:spacing w:line="276" w:lineRule="auto"/>
        <w:rPr>
          <w:sz w:val="28"/>
          <w:szCs w:val="28"/>
        </w:rPr>
      </w:pPr>
      <w:r w:rsidRPr="00337E7A">
        <w:rPr>
          <w:color w:val="000000"/>
          <w:sz w:val="28"/>
          <w:szCs w:val="28"/>
        </w:rPr>
        <w:t>12. Старайтесь избегать лишних движений. Заранее продумывайте алгоритм действий. После перемещения обязательно отдыхайте!</w:t>
      </w:r>
    </w:p>
    <w:p w:rsidR="00D60072" w:rsidRPr="00337E7A" w:rsidRDefault="00D60072" w:rsidP="00D60072">
      <w:pPr>
        <w:spacing w:line="276" w:lineRule="auto"/>
        <w:rPr>
          <w:sz w:val="28"/>
          <w:szCs w:val="28"/>
        </w:rPr>
      </w:pPr>
      <w:r w:rsidRPr="00337E7A">
        <w:rPr>
          <w:color w:val="000000"/>
          <w:sz w:val="28"/>
          <w:szCs w:val="28"/>
        </w:rPr>
        <w:t xml:space="preserve">13. Сохраняйте равновесие. Для повышения устойчивости ноги должны быть расставлены на ширину, удобную </w:t>
      </w:r>
      <w:proofErr w:type="gramStart"/>
      <w:r w:rsidRPr="00337E7A">
        <w:rPr>
          <w:color w:val="000000"/>
          <w:sz w:val="28"/>
          <w:szCs w:val="28"/>
        </w:rPr>
        <w:t>для</w:t>
      </w:r>
      <w:proofErr w:type="gramEnd"/>
      <w:r w:rsidRPr="00337E7A">
        <w:rPr>
          <w:color w:val="000000"/>
          <w:sz w:val="28"/>
          <w:szCs w:val="28"/>
        </w:rPr>
        <w:t xml:space="preserve"> перемещающего. Если перемещение осуществляется в направлении на себя и от себя, опорная нога стоит впереди, толчковая – сзади; если перемещение осуществляется в направлении слева направо – ноги стоят на ширине плеч. При перемещении слегка присядьте на согнутых ногах: ноги должны «пружинить» – таким образом, Вам будет легче сохранить равновесие, а нагрузка распределится на крупные мышцы ног.</w:t>
      </w:r>
    </w:p>
    <w:p w:rsidR="00D60072" w:rsidRPr="00337E7A" w:rsidRDefault="00D60072" w:rsidP="00D60072">
      <w:pPr>
        <w:spacing w:line="276" w:lineRule="auto"/>
        <w:rPr>
          <w:sz w:val="28"/>
          <w:szCs w:val="28"/>
        </w:rPr>
      </w:pPr>
      <w:r w:rsidRPr="00337E7A">
        <w:rPr>
          <w:color w:val="000000"/>
          <w:sz w:val="28"/>
          <w:szCs w:val="28"/>
        </w:rPr>
        <w:t xml:space="preserve">14. Одежда и обувь должна быть удобной, одежда не должна стеснять движений. </w:t>
      </w:r>
      <w:proofErr w:type="gramStart"/>
      <w:r w:rsidRPr="00337E7A">
        <w:rPr>
          <w:color w:val="000000"/>
          <w:sz w:val="28"/>
          <w:szCs w:val="28"/>
        </w:rPr>
        <w:t>Для хорошего упора обувь должна быть закрытой, подошва обуви не должна быть скользкой, каблук должен быть устойчивым (работать в обуви без фиксированного задника опасно для ухаживающего).</w:t>
      </w:r>
      <w:proofErr w:type="gramEnd"/>
    </w:p>
    <w:p w:rsidR="00D60072" w:rsidRPr="00337E7A" w:rsidRDefault="00D60072" w:rsidP="00D60072">
      <w:pPr>
        <w:spacing w:line="276" w:lineRule="auto"/>
        <w:rPr>
          <w:sz w:val="28"/>
          <w:szCs w:val="28"/>
        </w:rPr>
      </w:pPr>
      <w:r w:rsidRPr="00337E7A">
        <w:rPr>
          <w:color w:val="000000"/>
          <w:sz w:val="28"/>
          <w:szCs w:val="28"/>
        </w:rPr>
        <w:t>15. Используйте специальные приемы и техники – они позволяют перераспределить нагрузку и облегчить процесс перемещения.</w:t>
      </w:r>
    </w:p>
    <w:p w:rsidR="00D60072" w:rsidRPr="00337E7A" w:rsidRDefault="00D60072" w:rsidP="00D60072">
      <w:pPr>
        <w:spacing w:line="276" w:lineRule="auto"/>
        <w:rPr>
          <w:sz w:val="28"/>
          <w:szCs w:val="28"/>
        </w:rPr>
      </w:pPr>
      <w:r w:rsidRPr="00337E7A">
        <w:rPr>
          <w:color w:val="000000"/>
          <w:sz w:val="28"/>
          <w:szCs w:val="28"/>
        </w:rPr>
        <w:t>16. Поддерживайте хорошую физическую форму, ежедневный 10-минутный комплекс упражнений для мышц спины и пресса способствует предупреждению болей в спине вследствие снижения нагрузки на позвоночник.</w:t>
      </w:r>
    </w:p>
    <w:p w:rsidR="00D60072" w:rsidRDefault="00D60072" w:rsidP="00D60072">
      <w:pPr>
        <w:spacing w:line="276" w:lineRule="auto"/>
        <w:rPr>
          <w:color w:val="000000" w:themeColor="text1"/>
          <w:sz w:val="28"/>
          <w:szCs w:val="28"/>
        </w:rPr>
      </w:pPr>
    </w:p>
    <w:p w:rsidR="00D60072" w:rsidRDefault="00D60072" w:rsidP="00D60072">
      <w:pPr>
        <w:spacing w:line="276" w:lineRule="auto"/>
        <w:rPr>
          <w:color w:val="000000" w:themeColor="text1"/>
          <w:sz w:val="28"/>
          <w:szCs w:val="28"/>
        </w:rPr>
      </w:pPr>
    </w:p>
    <w:p w:rsidR="00D60072" w:rsidRPr="00337E7A" w:rsidRDefault="00D60072" w:rsidP="00D60072">
      <w:pPr>
        <w:spacing w:line="276" w:lineRule="auto"/>
        <w:rPr>
          <w:color w:val="000000" w:themeColor="text1"/>
          <w:sz w:val="28"/>
          <w:szCs w:val="28"/>
        </w:rPr>
      </w:pPr>
    </w:p>
    <w:p w:rsidR="00D60072" w:rsidRPr="00337E7A" w:rsidRDefault="00D60072" w:rsidP="00D60072">
      <w:pPr>
        <w:spacing w:line="276" w:lineRule="auto"/>
        <w:rPr>
          <w:color w:val="000000" w:themeColor="text1"/>
          <w:sz w:val="28"/>
          <w:szCs w:val="28"/>
        </w:rPr>
      </w:pPr>
      <w:r w:rsidRPr="00337E7A">
        <w:rPr>
          <w:b/>
          <w:bCs/>
          <w:iCs/>
          <w:color w:val="000000" w:themeColor="text1"/>
          <w:sz w:val="28"/>
          <w:szCs w:val="28"/>
        </w:rPr>
        <w:t xml:space="preserve"> Безопасность клиента при перемещении</w:t>
      </w:r>
    </w:p>
    <w:p w:rsidR="00D60072" w:rsidRPr="00337E7A" w:rsidRDefault="00D60072" w:rsidP="00D60072">
      <w:pPr>
        <w:spacing w:line="276" w:lineRule="auto"/>
        <w:ind w:firstLine="708"/>
        <w:rPr>
          <w:sz w:val="28"/>
          <w:szCs w:val="28"/>
        </w:rPr>
      </w:pPr>
      <w:r w:rsidRPr="00337E7A">
        <w:rPr>
          <w:color w:val="000000"/>
          <w:sz w:val="28"/>
          <w:szCs w:val="28"/>
        </w:rPr>
        <w:t>Не соблюдая меры безопасности, можно серьезно травмировать клиента при его перемещении.</w:t>
      </w:r>
    </w:p>
    <w:p w:rsidR="00D60072" w:rsidRPr="00337E7A" w:rsidRDefault="00D60072" w:rsidP="00D60072">
      <w:pPr>
        <w:spacing w:line="276" w:lineRule="auto"/>
        <w:rPr>
          <w:sz w:val="28"/>
          <w:szCs w:val="28"/>
        </w:rPr>
      </w:pPr>
      <w:r w:rsidRPr="00337E7A">
        <w:rPr>
          <w:color w:val="000000"/>
          <w:sz w:val="28"/>
          <w:szCs w:val="28"/>
        </w:rPr>
        <w:t xml:space="preserve">1. Важно помнить, что нельзя тянуть </w:t>
      </w:r>
      <w:proofErr w:type="spellStart"/>
      <w:r w:rsidRPr="00337E7A">
        <w:rPr>
          <w:color w:val="000000"/>
          <w:sz w:val="28"/>
          <w:szCs w:val="28"/>
        </w:rPr>
        <w:t>клиентаза</w:t>
      </w:r>
      <w:proofErr w:type="spellEnd"/>
      <w:r w:rsidRPr="00337E7A">
        <w:rPr>
          <w:color w:val="000000"/>
          <w:sz w:val="28"/>
          <w:szCs w:val="28"/>
        </w:rPr>
        <w:t xml:space="preserve"> руку (особенно это касается обездвиженной руки), нельзя подтягивать и поднимать его, захватывая его в области подмышек.</w:t>
      </w:r>
    </w:p>
    <w:p w:rsidR="00D60072" w:rsidRPr="00337E7A" w:rsidRDefault="00D60072" w:rsidP="00D60072">
      <w:pPr>
        <w:spacing w:line="276" w:lineRule="auto"/>
        <w:rPr>
          <w:sz w:val="28"/>
          <w:szCs w:val="28"/>
        </w:rPr>
      </w:pPr>
      <w:r w:rsidRPr="00337E7A">
        <w:rPr>
          <w:color w:val="000000"/>
          <w:sz w:val="28"/>
          <w:szCs w:val="28"/>
        </w:rPr>
        <w:t>2. При подтягивании и перемещении к краю или середине кровати избегайте трения тела клиента о поверхность кровати – у ослабленных клиентов это может привести к повреждению кожи, пролежней. При перемещении используйте скользящее оборудование или подъемник.</w:t>
      </w:r>
    </w:p>
    <w:p w:rsidR="00D60072" w:rsidRPr="00337E7A" w:rsidRDefault="00D60072" w:rsidP="00D60072">
      <w:pPr>
        <w:spacing w:line="276" w:lineRule="auto"/>
        <w:rPr>
          <w:sz w:val="28"/>
          <w:szCs w:val="28"/>
        </w:rPr>
      </w:pPr>
      <w:r w:rsidRPr="00337E7A">
        <w:rPr>
          <w:color w:val="000000"/>
          <w:sz w:val="28"/>
          <w:szCs w:val="28"/>
        </w:rPr>
        <w:t>3. При перемещении и повороте тела располагайте руки в области крупных суставов, костных выступов. Руки и ноги клиента при изменении положения следует удерживать за оба сустава.</w:t>
      </w:r>
    </w:p>
    <w:p w:rsidR="00D60072" w:rsidRPr="00337E7A" w:rsidRDefault="00D60072" w:rsidP="00D60072">
      <w:pPr>
        <w:spacing w:line="276" w:lineRule="auto"/>
        <w:rPr>
          <w:sz w:val="28"/>
          <w:szCs w:val="28"/>
        </w:rPr>
      </w:pPr>
      <w:r w:rsidRPr="00337E7A">
        <w:rPr>
          <w:color w:val="000000"/>
          <w:sz w:val="28"/>
          <w:szCs w:val="28"/>
        </w:rPr>
        <w:t xml:space="preserve">4. Перед любой процедурой перемещения важно предупредить клиента о самом действии, что уменьшит психологический дискомфорт, будет способствовать более активному участию </w:t>
      </w:r>
      <w:proofErr w:type="spellStart"/>
      <w:r w:rsidRPr="00337E7A">
        <w:rPr>
          <w:color w:val="000000"/>
          <w:sz w:val="28"/>
          <w:szCs w:val="28"/>
        </w:rPr>
        <w:t>ухаживаемого</w:t>
      </w:r>
      <w:proofErr w:type="spellEnd"/>
      <w:r w:rsidRPr="00337E7A">
        <w:rPr>
          <w:color w:val="000000"/>
          <w:sz w:val="28"/>
          <w:szCs w:val="28"/>
        </w:rPr>
        <w:t>.</w:t>
      </w:r>
    </w:p>
    <w:p w:rsidR="00D60072" w:rsidRPr="00337E7A" w:rsidRDefault="00D60072" w:rsidP="00D60072">
      <w:pPr>
        <w:spacing w:line="276" w:lineRule="auto"/>
        <w:rPr>
          <w:sz w:val="28"/>
          <w:szCs w:val="28"/>
        </w:rPr>
      </w:pPr>
      <w:r w:rsidRPr="00337E7A">
        <w:rPr>
          <w:noProof/>
          <w:sz w:val="28"/>
          <w:szCs w:val="28"/>
        </w:rPr>
        <w:lastRenderedPageBreak/>
        <w:drawing>
          <wp:inline distT="0" distB="0" distL="19050" distR="0">
            <wp:extent cx="2843530" cy="2903855"/>
            <wp:effectExtent l="0" t="0" r="0" b="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Рисунок 6"/>
                    <pic:cNvPicPr>
                      <a:picLocks noChangeAspect="1" noChangeArrowheads="1"/>
                    </pic:cNvPicPr>
                  </pic:nvPicPr>
                  <pic:blipFill>
                    <a:blip r:embed="rId13" cstate="print"/>
                    <a:stretch>
                      <a:fillRect/>
                    </a:stretch>
                  </pic:blipFill>
                  <pic:spPr bwMode="auto">
                    <a:xfrm>
                      <a:off x="0" y="0"/>
                      <a:ext cx="2843530" cy="2903855"/>
                    </a:xfrm>
                    <a:prstGeom prst="rect">
                      <a:avLst/>
                    </a:prstGeom>
                  </pic:spPr>
                </pic:pic>
              </a:graphicData>
            </a:graphic>
          </wp:inline>
        </w:drawing>
      </w:r>
    </w:p>
    <w:p w:rsidR="00D60072" w:rsidRPr="00337E7A" w:rsidRDefault="00D60072" w:rsidP="00D60072">
      <w:pPr>
        <w:spacing w:line="276" w:lineRule="auto"/>
        <w:rPr>
          <w:sz w:val="28"/>
          <w:szCs w:val="28"/>
          <w:vertAlign w:val="subscript"/>
        </w:rPr>
      </w:pPr>
      <w:r w:rsidRPr="00337E7A">
        <w:rPr>
          <w:sz w:val="28"/>
          <w:szCs w:val="28"/>
          <w:vertAlign w:val="subscript"/>
        </w:rPr>
        <w:t xml:space="preserve">                                            Рис. 6 </w:t>
      </w:r>
    </w:p>
    <w:p w:rsidR="00D60072" w:rsidRPr="00337E7A" w:rsidRDefault="00D60072" w:rsidP="00D60072">
      <w:pPr>
        <w:spacing w:line="276" w:lineRule="auto"/>
        <w:rPr>
          <w:sz w:val="28"/>
          <w:szCs w:val="28"/>
        </w:rPr>
      </w:pPr>
      <w:r w:rsidRPr="00337E7A">
        <w:rPr>
          <w:noProof/>
          <w:sz w:val="28"/>
          <w:szCs w:val="28"/>
        </w:rPr>
        <w:drawing>
          <wp:inline distT="0" distB="0" distL="19050" distR="0">
            <wp:extent cx="2884170" cy="1326515"/>
            <wp:effectExtent l="0" t="0" r="0" b="0"/>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Рисунок 7"/>
                    <pic:cNvPicPr>
                      <a:picLocks noChangeAspect="1" noChangeArrowheads="1"/>
                    </pic:cNvPicPr>
                  </pic:nvPicPr>
                  <pic:blipFill>
                    <a:blip r:embed="rId14" cstate="print"/>
                    <a:stretch>
                      <a:fillRect/>
                    </a:stretch>
                  </pic:blipFill>
                  <pic:spPr bwMode="auto">
                    <a:xfrm>
                      <a:off x="0" y="0"/>
                      <a:ext cx="2884170" cy="1326515"/>
                    </a:xfrm>
                    <a:prstGeom prst="rect">
                      <a:avLst/>
                    </a:prstGeom>
                  </pic:spPr>
                </pic:pic>
              </a:graphicData>
            </a:graphic>
          </wp:inline>
        </w:drawing>
      </w:r>
    </w:p>
    <w:p w:rsidR="00D60072" w:rsidRPr="00337E7A" w:rsidRDefault="00D60072" w:rsidP="00D60072">
      <w:pPr>
        <w:spacing w:line="276" w:lineRule="auto"/>
        <w:rPr>
          <w:sz w:val="28"/>
          <w:szCs w:val="28"/>
          <w:vertAlign w:val="subscript"/>
        </w:rPr>
      </w:pPr>
      <w:r w:rsidRPr="00337E7A">
        <w:rPr>
          <w:sz w:val="28"/>
          <w:szCs w:val="28"/>
          <w:vertAlign w:val="subscript"/>
        </w:rPr>
        <w:t xml:space="preserve">                                           Рис. 7</w:t>
      </w:r>
    </w:p>
    <w:p w:rsidR="00D60072" w:rsidRPr="00337E7A" w:rsidRDefault="00D60072" w:rsidP="00D60072">
      <w:pPr>
        <w:spacing w:line="276" w:lineRule="auto"/>
        <w:rPr>
          <w:sz w:val="28"/>
          <w:szCs w:val="28"/>
        </w:rPr>
      </w:pPr>
      <w:r w:rsidRPr="00337E7A">
        <w:rPr>
          <w:noProof/>
          <w:sz w:val="28"/>
          <w:szCs w:val="28"/>
        </w:rPr>
        <w:drawing>
          <wp:inline distT="0" distB="0" distL="19050" distR="0">
            <wp:extent cx="2693035" cy="2120265"/>
            <wp:effectExtent l="0" t="0" r="0" b="0"/>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Рисунок 8"/>
                    <pic:cNvPicPr>
                      <a:picLocks noChangeAspect="1" noChangeArrowheads="1"/>
                    </pic:cNvPicPr>
                  </pic:nvPicPr>
                  <pic:blipFill>
                    <a:blip r:embed="rId15" cstate="print"/>
                    <a:stretch>
                      <a:fillRect/>
                    </a:stretch>
                  </pic:blipFill>
                  <pic:spPr bwMode="auto">
                    <a:xfrm>
                      <a:off x="0" y="0"/>
                      <a:ext cx="2693035" cy="2120265"/>
                    </a:xfrm>
                    <a:prstGeom prst="rect">
                      <a:avLst/>
                    </a:prstGeom>
                  </pic:spPr>
                </pic:pic>
              </a:graphicData>
            </a:graphic>
          </wp:inline>
        </w:drawing>
      </w:r>
    </w:p>
    <w:p w:rsidR="00D60072" w:rsidRPr="00337E7A" w:rsidRDefault="00D60072" w:rsidP="00D60072">
      <w:pPr>
        <w:spacing w:line="276" w:lineRule="auto"/>
        <w:rPr>
          <w:sz w:val="28"/>
          <w:szCs w:val="28"/>
          <w:vertAlign w:val="subscript"/>
        </w:rPr>
      </w:pPr>
      <w:r w:rsidRPr="00337E7A">
        <w:rPr>
          <w:sz w:val="28"/>
          <w:szCs w:val="28"/>
          <w:vertAlign w:val="subscript"/>
        </w:rPr>
        <w:t xml:space="preserve">                                          Рис. 8</w:t>
      </w:r>
    </w:p>
    <w:p w:rsidR="00D60072" w:rsidRPr="00337E7A" w:rsidRDefault="00D60072" w:rsidP="00D60072">
      <w:pPr>
        <w:spacing w:line="276" w:lineRule="auto"/>
        <w:rPr>
          <w:b/>
          <w:bCs/>
          <w:iCs/>
          <w:color w:val="000000" w:themeColor="text1"/>
          <w:sz w:val="28"/>
          <w:szCs w:val="28"/>
        </w:rPr>
      </w:pPr>
      <w:r w:rsidRPr="00337E7A">
        <w:rPr>
          <w:b/>
          <w:bCs/>
          <w:iCs/>
          <w:color w:val="000000" w:themeColor="text1"/>
          <w:sz w:val="28"/>
          <w:szCs w:val="28"/>
        </w:rPr>
        <w:t>Естественные модели движений</w:t>
      </w:r>
    </w:p>
    <w:p w:rsidR="00D60072" w:rsidRPr="00337E7A" w:rsidRDefault="00D60072" w:rsidP="00D60072">
      <w:pPr>
        <w:spacing w:line="276" w:lineRule="auto"/>
        <w:ind w:firstLine="708"/>
        <w:rPr>
          <w:sz w:val="28"/>
          <w:szCs w:val="28"/>
        </w:rPr>
      </w:pPr>
      <w:r w:rsidRPr="00337E7A">
        <w:rPr>
          <w:color w:val="000000"/>
          <w:sz w:val="28"/>
          <w:szCs w:val="28"/>
        </w:rPr>
        <w:t xml:space="preserve">Чтобы помочь клиенту восстановиться, следует понимать, какие движения при выполнении определенного действия являются естественными и наиболее удобными. Так, например, из </w:t>
      </w:r>
      <w:proofErr w:type="gramStart"/>
      <w:r w:rsidRPr="00337E7A">
        <w:rPr>
          <w:color w:val="000000"/>
          <w:sz w:val="28"/>
          <w:szCs w:val="28"/>
        </w:rPr>
        <w:t>положения</w:t>
      </w:r>
      <w:proofErr w:type="gramEnd"/>
      <w:r w:rsidRPr="00337E7A">
        <w:rPr>
          <w:color w:val="000000"/>
          <w:sz w:val="28"/>
          <w:szCs w:val="28"/>
        </w:rPr>
        <w:t xml:space="preserve"> лежа на спине легче сесть, предварительно повернувшись на бок. Следует </w:t>
      </w:r>
      <w:proofErr w:type="spellStart"/>
      <w:r w:rsidRPr="00337E7A">
        <w:rPr>
          <w:color w:val="000000"/>
          <w:sz w:val="28"/>
          <w:szCs w:val="28"/>
        </w:rPr>
        <w:t>понаблюдатьза</w:t>
      </w:r>
      <w:proofErr w:type="spellEnd"/>
      <w:r w:rsidRPr="00337E7A">
        <w:rPr>
          <w:color w:val="000000"/>
          <w:sz w:val="28"/>
          <w:szCs w:val="28"/>
        </w:rPr>
        <w:t xml:space="preserve"> собой: как мы садимся и встаем, подтягиваемся и поворачиваемся.</w:t>
      </w:r>
    </w:p>
    <w:p w:rsidR="00D60072" w:rsidRPr="00337E7A" w:rsidRDefault="00D60072" w:rsidP="00D60072">
      <w:pPr>
        <w:spacing w:line="276" w:lineRule="auto"/>
        <w:ind w:firstLine="708"/>
        <w:rPr>
          <w:sz w:val="28"/>
          <w:szCs w:val="28"/>
        </w:rPr>
      </w:pPr>
      <w:proofErr w:type="gramStart"/>
      <w:r w:rsidRPr="00337E7A">
        <w:rPr>
          <w:color w:val="000000"/>
          <w:sz w:val="28"/>
          <w:szCs w:val="28"/>
        </w:rPr>
        <w:t>Гораздо легче для ухаживающего и полезнее для клиента помогать ему  выполнять привычные движения, чем делать все за него либо приучать к новым неестественным движениям.</w:t>
      </w:r>
      <w:proofErr w:type="gramEnd"/>
    </w:p>
    <w:p w:rsidR="00D60072" w:rsidRPr="00337E7A" w:rsidRDefault="00D60072" w:rsidP="00D60072">
      <w:pPr>
        <w:spacing w:line="276" w:lineRule="auto"/>
        <w:ind w:firstLine="708"/>
        <w:rPr>
          <w:sz w:val="28"/>
          <w:szCs w:val="28"/>
        </w:rPr>
      </w:pPr>
      <w:r w:rsidRPr="00337E7A">
        <w:rPr>
          <w:color w:val="000000"/>
          <w:sz w:val="28"/>
          <w:szCs w:val="28"/>
        </w:rPr>
        <w:t xml:space="preserve">При этом важно дать понять, что одно и то же действие можно выполнить по-разному. Так здоровый человек чтобы подвинуться ближе к спинке стула в положении </w:t>
      </w:r>
      <w:r w:rsidRPr="00337E7A">
        <w:rPr>
          <w:color w:val="000000"/>
          <w:sz w:val="28"/>
          <w:szCs w:val="28"/>
        </w:rPr>
        <w:lastRenderedPageBreak/>
        <w:t xml:space="preserve">сидя, может привстать и затем сесть </w:t>
      </w:r>
      <w:proofErr w:type="gramStart"/>
      <w:r w:rsidRPr="00337E7A">
        <w:rPr>
          <w:color w:val="000000"/>
          <w:sz w:val="28"/>
          <w:szCs w:val="28"/>
        </w:rPr>
        <w:t>поглубже</w:t>
      </w:r>
      <w:proofErr w:type="gramEnd"/>
      <w:r w:rsidRPr="00337E7A">
        <w:rPr>
          <w:color w:val="000000"/>
          <w:sz w:val="28"/>
          <w:szCs w:val="28"/>
        </w:rPr>
        <w:t>, либо оттолкнуться от сиденья обеими руками, либо поочередно перемещаться на ягодицах.</w:t>
      </w:r>
    </w:p>
    <w:p w:rsidR="00D60072" w:rsidRPr="00337E7A" w:rsidRDefault="00D60072" w:rsidP="00D60072">
      <w:pPr>
        <w:spacing w:line="276" w:lineRule="auto"/>
        <w:ind w:firstLine="708"/>
        <w:rPr>
          <w:sz w:val="28"/>
          <w:szCs w:val="28"/>
        </w:rPr>
      </w:pPr>
      <w:r w:rsidRPr="00337E7A">
        <w:rPr>
          <w:color w:val="000000"/>
          <w:sz w:val="28"/>
          <w:szCs w:val="28"/>
        </w:rPr>
        <w:t xml:space="preserve">Клиент должен понимать, что сложное и невыполнимое в первое время действие (например, поворот на бок или усаживание) можно учиться выполнять постепенно, в том числе, с использованием специальных приспособлений или незначительной поддержкой </w:t>
      </w:r>
      <w:proofErr w:type="gramStart"/>
      <w:r w:rsidRPr="00337E7A">
        <w:rPr>
          <w:color w:val="000000"/>
          <w:sz w:val="28"/>
          <w:szCs w:val="28"/>
        </w:rPr>
        <w:t>ухаживающего</w:t>
      </w:r>
      <w:proofErr w:type="gramEnd"/>
      <w:r w:rsidRPr="00337E7A">
        <w:rPr>
          <w:color w:val="000000"/>
          <w:sz w:val="28"/>
          <w:szCs w:val="28"/>
        </w:rPr>
        <w:t xml:space="preserve">. Главная задача </w:t>
      </w:r>
      <w:proofErr w:type="gramStart"/>
      <w:r w:rsidRPr="00337E7A">
        <w:rPr>
          <w:color w:val="000000"/>
          <w:sz w:val="28"/>
          <w:szCs w:val="28"/>
        </w:rPr>
        <w:t>ухаживающего</w:t>
      </w:r>
      <w:proofErr w:type="gramEnd"/>
      <w:r w:rsidRPr="00337E7A">
        <w:rPr>
          <w:color w:val="000000"/>
          <w:sz w:val="28"/>
          <w:szCs w:val="28"/>
        </w:rPr>
        <w:t xml:space="preserve"> – вернуть </w:t>
      </w:r>
      <w:proofErr w:type="spellStart"/>
      <w:r w:rsidRPr="00337E7A">
        <w:rPr>
          <w:color w:val="000000"/>
          <w:sz w:val="28"/>
          <w:szCs w:val="28"/>
        </w:rPr>
        <w:t>ухаживаемого</w:t>
      </w:r>
      <w:proofErr w:type="spellEnd"/>
      <w:r w:rsidRPr="00337E7A">
        <w:rPr>
          <w:color w:val="000000"/>
          <w:sz w:val="28"/>
          <w:szCs w:val="28"/>
        </w:rPr>
        <w:t xml:space="preserve"> к максимальному достижимому уровню самостоятельности.</w:t>
      </w:r>
    </w:p>
    <w:p w:rsidR="00D60072" w:rsidRPr="00337E7A" w:rsidRDefault="00D60072" w:rsidP="00D60072">
      <w:pPr>
        <w:spacing w:line="276" w:lineRule="auto"/>
        <w:rPr>
          <w:color w:val="000000" w:themeColor="text1"/>
          <w:sz w:val="28"/>
          <w:szCs w:val="28"/>
        </w:rPr>
      </w:pPr>
    </w:p>
    <w:p w:rsidR="00D60072" w:rsidRPr="00337E7A" w:rsidRDefault="00D60072" w:rsidP="00D60072">
      <w:pPr>
        <w:spacing w:line="276" w:lineRule="auto"/>
        <w:rPr>
          <w:b/>
          <w:bCs/>
          <w:iCs/>
          <w:color w:val="000000" w:themeColor="text1"/>
          <w:sz w:val="28"/>
          <w:szCs w:val="28"/>
        </w:rPr>
      </w:pPr>
      <w:r w:rsidRPr="00337E7A">
        <w:rPr>
          <w:b/>
          <w:bCs/>
          <w:iCs/>
          <w:color w:val="000000" w:themeColor="text1"/>
          <w:sz w:val="28"/>
          <w:szCs w:val="28"/>
        </w:rPr>
        <w:t xml:space="preserve"> Силы трения и скольжения в уходе</w:t>
      </w:r>
    </w:p>
    <w:p w:rsidR="00D60072" w:rsidRPr="00337E7A" w:rsidRDefault="00D60072" w:rsidP="00D60072">
      <w:pPr>
        <w:spacing w:line="276" w:lineRule="auto"/>
        <w:rPr>
          <w:sz w:val="28"/>
          <w:szCs w:val="28"/>
        </w:rPr>
      </w:pPr>
      <w:r w:rsidRPr="00337E7A">
        <w:rPr>
          <w:color w:val="000000"/>
          <w:sz w:val="28"/>
          <w:szCs w:val="28"/>
        </w:rPr>
        <w:t>При перемещении важно правильно учитывать силы трения и скольжения, которые могут оказать значительную помощь при перемещении. Трение позволяет создать упор, чтобы лучше оттолкнуться или удержаться в одном положении. Скольжение значительно облегчает все действия по перемещению.</w:t>
      </w:r>
    </w:p>
    <w:p w:rsidR="00D60072" w:rsidRPr="00337E7A" w:rsidRDefault="00D60072" w:rsidP="00D60072">
      <w:pPr>
        <w:spacing w:line="276" w:lineRule="auto"/>
        <w:rPr>
          <w:sz w:val="28"/>
          <w:szCs w:val="28"/>
        </w:rPr>
      </w:pPr>
      <w:r w:rsidRPr="00337E7A">
        <w:rPr>
          <w:color w:val="000000"/>
          <w:sz w:val="28"/>
          <w:szCs w:val="28"/>
        </w:rPr>
        <w:t>Все действия, связанные с подъемом, предпочтительнее заменить перемещениями с использованием скользящего оборудования.</w:t>
      </w:r>
    </w:p>
    <w:p w:rsidR="00D60072" w:rsidRPr="00337E7A" w:rsidRDefault="00D60072" w:rsidP="00D60072">
      <w:pPr>
        <w:spacing w:line="276" w:lineRule="auto"/>
        <w:rPr>
          <w:b/>
          <w:bCs/>
          <w:color w:val="000000"/>
          <w:sz w:val="28"/>
          <w:szCs w:val="28"/>
        </w:rPr>
      </w:pPr>
      <w:r w:rsidRPr="00337E7A">
        <w:rPr>
          <w:b/>
          <w:bCs/>
          <w:color w:val="000000"/>
          <w:sz w:val="28"/>
          <w:szCs w:val="28"/>
        </w:rPr>
        <w:t>Таким образом:</w:t>
      </w:r>
    </w:p>
    <w:p w:rsidR="00D60072" w:rsidRPr="00337E7A" w:rsidRDefault="00D60072" w:rsidP="00D60072">
      <w:pPr>
        <w:numPr>
          <w:ilvl w:val="0"/>
          <w:numId w:val="19"/>
        </w:numPr>
        <w:spacing w:line="276" w:lineRule="auto"/>
        <w:rPr>
          <w:sz w:val="28"/>
          <w:szCs w:val="28"/>
        </w:rPr>
      </w:pPr>
      <w:r w:rsidRPr="00337E7A">
        <w:rPr>
          <w:color w:val="000000"/>
          <w:sz w:val="28"/>
          <w:szCs w:val="28"/>
        </w:rPr>
        <w:t xml:space="preserve"> перемещение потребует значительно меньше усилий со стороны </w:t>
      </w:r>
      <w:proofErr w:type="gramStart"/>
      <w:r w:rsidRPr="00337E7A">
        <w:rPr>
          <w:color w:val="000000"/>
          <w:sz w:val="28"/>
          <w:szCs w:val="28"/>
        </w:rPr>
        <w:t>ухаживающего</w:t>
      </w:r>
      <w:proofErr w:type="gramEnd"/>
      <w:r w:rsidRPr="00337E7A">
        <w:rPr>
          <w:color w:val="000000"/>
          <w:sz w:val="28"/>
          <w:szCs w:val="28"/>
        </w:rPr>
        <w:t>;</w:t>
      </w:r>
    </w:p>
    <w:p w:rsidR="00D60072" w:rsidRPr="00337E7A" w:rsidRDefault="00D60072" w:rsidP="00D60072">
      <w:pPr>
        <w:numPr>
          <w:ilvl w:val="0"/>
          <w:numId w:val="19"/>
        </w:numPr>
        <w:spacing w:line="276" w:lineRule="auto"/>
        <w:rPr>
          <w:color w:val="000000"/>
          <w:sz w:val="28"/>
          <w:szCs w:val="28"/>
        </w:rPr>
      </w:pPr>
      <w:r w:rsidRPr="00337E7A">
        <w:rPr>
          <w:color w:val="000000"/>
          <w:sz w:val="28"/>
          <w:szCs w:val="28"/>
        </w:rPr>
        <w:t xml:space="preserve"> уменьшается риск травмы </w:t>
      </w:r>
      <w:proofErr w:type="gramStart"/>
      <w:r w:rsidRPr="00337E7A">
        <w:rPr>
          <w:color w:val="000000"/>
          <w:sz w:val="28"/>
          <w:szCs w:val="28"/>
        </w:rPr>
        <w:t>ухаживающего</w:t>
      </w:r>
      <w:proofErr w:type="gramEnd"/>
      <w:r w:rsidRPr="00337E7A">
        <w:rPr>
          <w:color w:val="000000"/>
          <w:sz w:val="28"/>
          <w:szCs w:val="28"/>
        </w:rPr>
        <w:t>;</w:t>
      </w:r>
    </w:p>
    <w:p w:rsidR="00D60072" w:rsidRPr="00337E7A" w:rsidRDefault="00D60072" w:rsidP="00D60072">
      <w:pPr>
        <w:numPr>
          <w:ilvl w:val="0"/>
          <w:numId w:val="19"/>
        </w:numPr>
        <w:spacing w:line="276" w:lineRule="auto"/>
        <w:rPr>
          <w:sz w:val="28"/>
          <w:szCs w:val="28"/>
        </w:rPr>
      </w:pPr>
      <w:r w:rsidRPr="00337E7A">
        <w:rPr>
          <w:color w:val="000000"/>
          <w:sz w:val="28"/>
          <w:szCs w:val="28"/>
        </w:rPr>
        <w:t>уменьшается риск повреждения кожи и мягких тканей при возникновении трения;</w:t>
      </w:r>
    </w:p>
    <w:p w:rsidR="00D60072" w:rsidRPr="00337E7A" w:rsidRDefault="00D60072" w:rsidP="00D60072">
      <w:pPr>
        <w:numPr>
          <w:ilvl w:val="0"/>
          <w:numId w:val="19"/>
        </w:numPr>
        <w:spacing w:line="276" w:lineRule="auto"/>
        <w:rPr>
          <w:color w:val="000000"/>
          <w:sz w:val="28"/>
          <w:szCs w:val="28"/>
        </w:rPr>
      </w:pPr>
      <w:r w:rsidRPr="00337E7A">
        <w:rPr>
          <w:color w:val="000000"/>
          <w:sz w:val="28"/>
          <w:szCs w:val="28"/>
        </w:rPr>
        <w:t xml:space="preserve"> клиент чувствует себя комфортнее;</w:t>
      </w:r>
    </w:p>
    <w:p w:rsidR="00D60072" w:rsidRPr="00337E7A" w:rsidRDefault="00D60072" w:rsidP="00D60072">
      <w:pPr>
        <w:numPr>
          <w:ilvl w:val="0"/>
          <w:numId w:val="19"/>
        </w:numPr>
        <w:spacing w:line="276" w:lineRule="auto"/>
        <w:rPr>
          <w:sz w:val="28"/>
          <w:szCs w:val="28"/>
        </w:rPr>
      </w:pPr>
      <w:r w:rsidRPr="00337E7A">
        <w:rPr>
          <w:color w:val="000000"/>
          <w:sz w:val="28"/>
          <w:szCs w:val="28"/>
        </w:rPr>
        <w:t xml:space="preserve"> клиент может помогать при перемещении, а ухаживающий постепенно уменьшать свое участие, обучая клиента самостоятельным действиям.</w:t>
      </w:r>
    </w:p>
    <w:p w:rsidR="00D60072" w:rsidRPr="00337E7A" w:rsidRDefault="00D60072" w:rsidP="00D60072">
      <w:pPr>
        <w:spacing w:line="276" w:lineRule="auto"/>
        <w:rPr>
          <w:b/>
          <w:bCs/>
          <w:color w:val="000000"/>
          <w:sz w:val="28"/>
          <w:szCs w:val="28"/>
        </w:rPr>
      </w:pPr>
      <w:r w:rsidRPr="00337E7A">
        <w:rPr>
          <w:b/>
          <w:bCs/>
          <w:color w:val="000000"/>
          <w:sz w:val="28"/>
          <w:szCs w:val="28"/>
        </w:rPr>
        <w:t>Уменьшение трения при перемещении</w:t>
      </w:r>
    </w:p>
    <w:p w:rsidR="00D60072" w:rsidRPr="00337E7A" w:rsidRDefault="00D60072" w:rsidP="00D60072">
      <w:pPr>
        <w:spacing w:line="276" w:lineRule="auto"/>
        <w:rPr>
          <w:sz w:val="28"/>
          <w:szCs w:val="28"/>
        </w:rPr>
      </w:pPr>
      <w:r w:rsidRPr="00337E7A">
        <w:rPr>
          <w:color w:val="000000"/>
          <w:sz w:val="28"/>
          <w:szCs w:val="28"/>
        </w:rPr>
        <w:t xml:space="preserve">1. При горизонтальном перемещении клиента основная задача </w:t>
      </w:r>
      <w:proofErr w:type="gramStart"/>
      <w:r w:rsidRPr="00337E7A">
        <w:rPr>
          <w:color w:val="000000"/>
          <w:sz w:val="28"/>
          <w:szCs w:val="28"/>
        </w:rPr>
        <w:t>–с</w:t>
      </w:r>
      <w:proofErr w:type="gramEnd"/>
      <w:r w:rsidRPr="00337E7A">
        <w:rPr>
          <w:color w:val="000000"/>
          <w:sz w:val="28"/>
          <w:szCs w:val="28"/>
        </w:rPr>
        <w:t>окращение действия силы трения в областях максимального давления.</w:t>
      </w:r>
    </w:p>
    <w:p w:rsidR="00D60072" w:rsidRPr="00337E7A" w:rsidRDefault="00D60072" w:rsidP="00D60072">
      <w:pPr>
        <w:spacing w:line="276" w:lineRule="auto"/>
        <w:rPr>
          <w:color w:val="000000"/>
          <w:sz w:val="28"/>
          <w:szCs w:val="28"/>
        </w:rPr>
      </w:pPr>
      <w:r w:rsidRPr="00337E7A">
        <w:rPr>
          <w:color w:val="000000"/>
          <w:sz w:val="28"/>
          <w:szCs w:val="28"/>
        </w:rPr>
        <w:t>В положении на спине это область крестца, пяток и лопаток.</w:t>
      </w:r>
    </w:p>
    <w:p w:rsidR="00D60072" w:rsidRPr="00337E7A" w:rsidRDefault="00D60072" w:rsidP="00D60072">
      <w:pPr>
        <w:spacing w:line="276" w:lineRule="auto"/>
        <w:rPr>
          <w:sz w:val="28"/>
          <w:szCs w:val="28"/>
        </w:rPr>
      </w:pPr>
      <w:r w:rsidRPr="00337E7A">
        <w:rPr>
          <w:color w:val="000000"/>
          <w:sz w:val="28"/>
          <w:szCs w:val="28"/>
        </w:rPr>
        <w:t>2. Если клиент может согнуть ноги, упираться и отталкиваться стопами при подтягивании к изголовью, достаточно положить скользящий материал под подушку под головой и спину.</w:t>
      </w:r>
    </w:p>
    <w:p w:rsidR="00D60072" w:rsidRPr="00337E7A" w:rsidRDefault="00D60072" w:rsidP="00D60072">
      <w:pPr>
        <w:spacing w:line="276" w:lineRule="auto"/>
        <w:rPr>
          <w:sz w:val="28"/>
          <w:szCs w:val="28"/>
        </w:rPr>
      </w:pPr>
      <w:r w:rsidRPr="00337E7A">
        <w:rPr>
          <w:color w:val="000000"/>
          <w:sz w:val="28"/>
          <w:szCs w:val="28"/>
        </w:rPr>
        <w:t xml:space="preserve">3. При горизонтальном перемещении используется скользящий материал. Важно, чтобы под клиентом </w:t>
      </w:r>
      <w:proofErr w:type="gramStart"/>
      <w:r w:rsidRPr="00337E7A">
        <w:rPr>
          <w:color w:val="000000"/>
          <w:sz w:val="28"/>
          <w:szCs w:val="28"/>
        </w:rPr>
        <w:t>находился скользящий материал в два слоя и скольжение происходило</w:t>
      </w:r>
      <w:proofErr w:type="gramEnd"/>
      <w:r w:rsidRPr="00337E7A">
        <w:rPr>
          <w:color w:val="000000"/>
          <w:sz w:val="28"/>
          <w:szCs w:val="28"/>
        </w:rPr>
        <w:t xml:space="preserve"> между этими слоями.</w:t>
      </w:r>
    </w:p>
    <w:p w:rsidR="00D60072" w:rsidRPr="00337E7A" w:rsidRDefault="00D60072" w:rsidP="00D60072">
      <w:pPr>
        <w:spacing w:line="276" w:lineRule="auto"/>
        <w:rPr>
          <w:color w:val="000000" w:themeColor="text1"/>
          <w:sz w:val="28"/>
          <w:szCs w:val="28"/>
        </w:rPr>
      </w:pPr>
      <w:r w:rsidRPr="00337E7A">
        <w:rPr>
          <w:b/>
          <w:bCs/>
          <w:iCs/>
          <w:color w:val="000000" w:themeColor="text1"/>
          <w:sz w:val="28"/>
          <w:szCs w:val="28"/>
        </w:rPr>
        <w:t>Варианты расположения скользящей простыни</w:t>
      </w:r>
    </w:p>
    <w:p w:rsidR="00D60072" w:rsidRPr="00337E7A" w:rsidRDefault="00D60072" w:rsidP="00D60072">
      <w:pPr>
        <w:spacing w:line="276" w:lineRule="auto"/>
        <w:ind w:firstLine="708"/>
        <w:rPr>
          <w:sz w:val="28"/>
          <w:szCs w:val="28"/>
        </w:rPr>
      </w:pPr>
      <w:r w:rsidRPr="00337E7A">
        <w:rPr>
          <w:color w:val="000000"/>
          <w:sz w:val="28"/>
          <w:szCs w:val="28"/>
        </w:rPr>
        <w:t>Для обеспечения максимального скольжения перемещение должно происходить за счет смещения двух слоев скользящего материала относительно друг друга. Может быть использовано несколько вариантов расположения.</w:t>
      </w:r>
    </w:p>
    <w:p w:rsidR="00D60072" w:rsidRPr="00337E7A" w:rsidRDefault="00D60072" w:rsidP="00D60072">
      <w:pPr>
        <w:spacing w:line="276" w:lineRule="auto"/>
        <w:rPr>
          <w:sz w:val="28"/>
          <w:szCs w:val="28"/>
        </w:rPr>
      </w:pPr>
      <w:r w:rsidRPr="00337E7A">
        <w:rPr>
          <w:color w:val="000000"/>
          <w:sz w:val="28"/>
          <w:szCs w:val="28"/>
        </w:rPr>
        <w:t xml:space="preserve">В первом случае кладутся обе простыни сразу – одна поверх другой, обе простыни расправлены ровно. Перемещение происходит за счет скольжения верхнего листа </w:t>
      </w:r>
      <w:proofErr w:type="spellStart"/>
      <w:r w:rsidRPr="00337E7A">
        <w:rPr>
          <w:color w:val="000000"/>
          <w:sz w:val="28"/>
          <w:szCs w:val="28"/>
        </w:rPr>
        <w:t>понижнему</w:t>
      </w:r>
      <w:proofErr w:type="spellEnd"/>
      <w:r w:rsidRPr="00337E7A">
        <w:rPr>
          <w:color w:val="000000"/>
          <w:sz w:val="28"/>
          <w:szCs w:val="28"/>
        </w:rPr>
        <w:t>.</w:t>
      </w:r>
    </w:p>
    <w:p w:rsidR="00D60072" w:rsidRPr="00337E7A" w:rsidRDefault="00D60072" w:rsidP="00D60072">
      <w:pPr>
        <w:spacing w:line="276" w:lineRule="auto"/>
        <w:ind w:firstLine="708"/>
        <w:rPr>
          <w:sz w:val="28"/>
          <w:szCs w:val="28"/>
        </w:rPr>
      </w:pPr>
      <w:r w:rsidRPr="00337E7A">
        <w:rPr>
          <w:color w:val="000000"/>
          <w:sz w:val="28"/>
          <w:szCs w:val="28"/>
        </w:rPr>
        <w:lastRenderedPageBreak/>
        <w:t>Чтобы положить простынь предложенным способом, необходимо поочередно повернуть клиента в одну и другую сторону. Подобным образом меняется постельное белье.</w:t>
      </w:r>
    </w:p>
    <w:p w:rsidR="00D60072" w:rsidRPr="00337E7A" w:rsidRDefault="00D60072" w:rsidP="00D60072">
      <w:pPr>
        <w:spacing w:line="276" w:lineRule="auto"/>
        <w:rPr>
          <w:b/>
          <w:bCs/>
          <w:color w:val="000000"/>
          <w:sz w:val="28"/>
          <w:szCs w:val="28"/>
        </w:rPr>
      </w:pPr>
      <w:r w:rsidRPr="00337E7A">
        <w:rPr>
          <w:b/>
          <w:bCs/>
          <w:color w:val="000000"/>
          <w:sz w:val="28"/>
          <w:szCs w:val="28"/>
        </w:rPr>
        <w:t>Трение – с целью создания упора:</w:t>
      </w:r>
    </w:p>
    <w:p w:rsidR="00D60072" w:rsidRPr="00337E7A" w:rsidRDefault="00D60072" w:rsidP="00D60072">
      <w:pPr>
        <w:numPr>
          <w:ilvl w:val="0"/>
          <w:numId w:val="20"/>
        </w:numPr>
        <w:spacing w:line="276" w:lineRule="auto"/>
        <w:rPr>
          <w:sz w:val="28"/>
          <w:szCs w:val="28"/>
        </w:rPr>
      </w:pPr>
      <w:r w:rsidRPr="00337E7A">
        <w:rPr>
          <w:color w:val="000000"/>
          <w:sz w:val="28"/>
          <w:szCs w:val="28"/>
        </w:rPr>
        <w:t xml:space="preserve"> не скользкая подошва обуви </w:t>
      </w:r>
      <w:proofErr w:type="gramStart"/>
      <w:r w:rsidRPr="00337E7A">
        <w:rPr>
          <w:color w:val="000000"/>
          <w:sz w:val="28"/>
          <w:szCs w:val="28"/>
        </w:rPr>
        <w:t>ухаживающего</w:t>
      </w:r>
      <w:proofErr w:type="gramEnd"/>
    </w:p>
    <w:p w:rsidR="00D60072" w:rsidRPr="00337E7A" w:rsidRDefault="00D60072" w:rsidP="00D60072">
      <w:pPr>
        <w:numPr>
          <w:ilvl w:val="0"/>
          <w:numId w:val="20"/>
        </w:numPr>
        <w:spacing w:line="276" w:lineRule="auto"/>
        <w:rPr>
          <w:sz w:val="28"/>
          <w:szCs w:val="28"/>
        </w:rPr>
      </w:pPr>
      <w:r w:rsidRPr="00337E7A">
        <w:rPr>
          <w:color w:val="000000"/>
          <w:sz w:val="28"/>
          <w:szCs w:val="28"/>
        </w:rPr>
        <w:t xml:space="preserve"> нескользящий материал под стопы клиента</w:t>
      </w:r>
    </w:p>
    <w:p w:rsidR="00D60072" w:rsidRPr="00337E7A" w:rsidRDefault="00D60072" w:rsidP="00D60072">
      <w:pPr>
        <w:numPr>
          <w:ilvl w:val="0"/>
          <w:numId w:val="20"/>
        </w:numPr>
        <w:spacing w:line="276" w:lineRule="auto"/>
        <w:rPr>
          <w:sz w:val="28"/>
          <w:szCs w:val="28"/>
        </w:rPr>
      </w:pPr>
      <w:r w:rsidRPr="00337E7A">
        <w:rPr>
          <w:color w:val="000000"/>
          <w:sz w:val="28"/>
          <w:szCs w:val="28"/>
        </w:rPr>
        <w:t xml:space="preserve"> напыление на поручнях и ручках</w:t>
      </w:r>
    </w:p>
    <w:p w:rsidR="00D60072" w:rsidRPr="00337E7A" w:rsidRDefault="00D60072" w:rsidP="00D60072">
      <w:pPr>
        <w:numPr>
          <w:ilvl w:val="0"/>
          <w:numId w:val="20"/>
        </w:numPr>
        <w:spacing w:line="276" w:lineRule="auto"/>
        <w:rPr>
          <w:color w:val="000000"/>
          <w:sz w:val="28"/>
          <w:szCs w:val="28"/>
        </w:rPr>
      </w:pPr>
      <w:r w:rsidRPr="00337E7A">
        <w:rPr>
          <w:color w:val="000000"/>
          <w:sz w:val="28"/>
          <w:szCs w:val="28"/>
        </w:rPr>
        <w:t xml:space="preserve"> резиновый коврик под посуду</w:t>
      </w:r>
    </w:p>
    <w:p w:rsidR="00D60072" w:rsidRPr="00337E7A" w:rsidRDefault="00D60072" w:rsidP="00D60072">
      <w:pPr>
        <w:spacing w:line="276" w:lineRule="auto"/>
        <w:rPr>
          <w:sz w:val="28"/>
          <w:szCs w:val="28"/>
        </w:rPr>
      </w:pPr>
      <w:r w:rsidRPr="00337E7A">
        <w:rPr>
          <w:b/>
          <w:bCs/>
          <w:color w:val="000000"/>
          <w:sz w:val="28"/>
          <w:szCs w:val="28"/>
        </w:rPr>
        <w:t>Скольжение – с целью облегчения перемещения</w:t>
      </w:r>
    </w:p>
    <w:p w:rsidR="00D60072" w:rsidRPr="00337E7A" w:rsidRDefault="00D60072" w:rsidP="00D60072">
      <w:pPr>
        <w:spacing w:line="276" w:lineRule="auto"/>
        <w:rPr>
          <w:sz w:val="28"/>
          <w:szCs w:val="28"/>
        </w:rPr>
      </w:pPr>
      <w:r w:rsidRPr="00337E7A">
        <w:rPr>
          <w:color w:val="000000"/>
          <w:sz w:val="28"/>
          <w:szCs w:val="28"/>
        </w:rPr>
        <w:t>- скользящее оборудование или подручные материалы (например, одноразовые пеленки)</w:t>
      </w:r>
    </w:p>
    <w:p w:rsidR="00D60072" w:rsidRPr="00337E7A" w:rsidRDefault="00D60072" w:rsidP="00D60072">
      <w:pPr>
        <w:spacing w:line="276" w:lineRule="auto"/>
        <w:rPr>
          <w:b/>
          <w:bCs/>
          <w:color w:val="000000"/>
          <w:sz w:val="28"/>
          <w:szCs w:val="28"/>
        </w:rPr>
      </w:pPr>
      <w:r w:rsidRPr="00337E7A">
        <w:rPr>
          <w:b/>
          <w:bCs/>
          <w:color w:val="000000"/>
          <w:sz w:val="28"/>
          <w:szCs w:val="28"/>
        </w:rPr>
        <w:t>Перемещение со скольжением вместо подъема</w:t>
      </w:r>
    </w:p>
    <w:p w:rsidR="00D60072" w:rsidRPr="00337E7A" w:rsidRDefault="00D60072" w:rsidP="00D60072">
      <w:pPr>
        <w:spacing w:line="276" w:lineRule="auto"/>
        <w:rPr>
          <w:sz w:val="28"/>
          <w:szCs w:val="28"/>
        </w:rPr>
      </w:pPr>
      <w:r w:rsidRPr="00337E7A">
        <w:rPr>
          <w:color w:val="000000"/>
          <w:sz w:val="28"/>
          <w:szCs w:val="28"/>
        </w:rPr>
        <w:t xml:space="preserve">Перемещение клиента – необходимая составляющая ухода и гигиенических процедур. При этом чаще всего </w:t>
      </w:r>
      <w:proofErr w:type="gramStart"/>
      <w:r w:rsidRPr="00337E7A">
        <w:rPr>
          <w:color w:val="000000"/>
          <w:sz w:val="28"/>
          <w:szCs w:val="28"/>
        </w:rPr>
        <w:t>ухаживающим</w:t>
      </w:r>
      <w:proofErr w:type="gramEnd"/>
      <w:r w:rsidRPr="00337E7A">
        <w:rPr>
          <w:color w:val="000000"/>
          <w:sz w:val="28"/>
          <w:szCs w:val="28"/>
        </w:rPr>
        <w:t xml:space="preserve"> приходится полностью или частично поднимать обслуживаемого. </w:t>
      </w:r>
      <w:proofErr w:type="gramStart"/>
      <w:r w:rsidRPr="00337E7A">
        <w:rPr>
          <w:color w:val="000000"/>
          <w:sz w:val="28"/>
          <w:szCs w:val="28"/>
        </w:rPr>
        <w:t xml:space="preserve">При подъеме,  мы неминуемо сталкиваемся с силой гравитации, и чем больше вес клиента, тем больше нагрузка на перемещающего и выше степень риска </w:t>
      </w:r>
      <w:proofErr w:type="spellStart"/>
      <w:r w:rsidRPr="00337E7A">
        <w:rPr>
          <w:color w:val="000000"/>
          <w:sz w:val="28"/>
          <w:szCs w:val="28"/>
        </w:rPr>
        <w:t>травматизации</w:t>
      </w:r>
      <w:proofErr w:type="spellEnd"/>
      <w:r w:rsidRPr="00337E7A">
        <w:rPr>
          <w:color w:val="000000"/>
          <w:sz w:val="28"/>
          <w:szCs w:val="28"/>
        </w:rPr>
        <w:t>.</w:t>
      </w:r>
      <w:proofErr w:type="gramEnd"/>
      <w:r w:rsidRPr="00337E7A">
        <w:rPr>
          <w:color w:val="000000"/>
          <w:sz w:val="28"/>
          <w:szCs w:val="28"/>
        </w:rPr>
        <w:t xml:space="preserve"> Даже при использовании специальных приемов безопасного перемещения, избежать риска полностью невозможно.</w:t>
      </w:r>
    </w:p>
    <w:p w:rsidR="00D60072" w:rsidRPr="00337E7A" w:rsidRDefault="00D60072" w:rsidP="00D60072">
      <w:pPr>
        <w:spacing w:line="276" w:lineRule="auto"/>
        <w:ind w:firstLine="708"/>
        <w:rPr>
          <w:sz w:val="28"/>
          <w:szCs w:val="28"/>
        </w:rPr>
      </w:pPr>
      <w:r w:rsidRPr="00337E7A">
        <w:rPr>
          <w:color w:val="000000"/>
          <w:sz w:val="28"/>
          <w:szCs w:val="28"/>
        </w:rPr>
        <w:t>При подъеме клиента не всегда способен контролировать процесс и принимать в нем участие. А для скорейшего восстановления важна каждая возможность самостоятельного действия.</w:t>
      </w:r>
    </w:p>
    <w:p w:rsidR="00D60072" w:rsidRPr="00337E7A" w:rsidRDefault="00D60072" w:rsidP="00D60072">
      <w:pPr>
        <w:spacing w:line="276" w:lineRule="auto"/>
        <w:ind w:firstLine="708"/>
        <w:rPr>
          <w:sz w:val="28"/>
          <w:szCs w:val="28"/>
        </w:rPr>
      </w:pPr>
      <w:r w:rsidRPr="00337E7A">
        <w:rPr>
          <w:sz w:val="28"/>
          <w:szCs w:val="28"/>
        </w:rPr>
        <w:t>При необходимости переместить клиента вправо (влево) от одного края кровати к другому либо с кровати на каталку (другую кровать и пр.) скользящие простыни можно положить следующим образом: каждая простынь складывается пополам вдоль и укладывается таким образом, чтобы оба сгиба сходились под клиентом приблизительно на уровне средней линии тела</w:t>
      </w:r>
      <w:proofErr w:type="gramStart"/>
      <w:r w:rsidRPr="00337E7A">
        <w:rPr>
          <w:sz w:val="28"/>
          <w:szCs w:val="28"/>
        </w:rPr>
        <w:t xml:space="preserve"> .</w:t>
      </w:r>
      <w:proofErr w:type="gramEnd"/>
      <w:r w:rsidRPr="00337E7A">
        <w:rPr>
          <w:sz w:val="28"/>
          <w:szCs w:val="28"/>
        </w:rPr>
        <w:t xml:space="preserve"> В таком случае нет необходимости приподнимать либо поворачивать клиента – простыни можно положить в положении на спине.</w:t>
      </w:r>
    </w:p>
    <w:p w:rsidR="00D60072" w:rsidRPr="00337E7A" w:rsidRDefault="00D60072" w:rsidP="00D60072">
      <w:pPr>
        <w:spacing w:line="276" w:lineRule="auto"/>
        <w:ind w:left="708"/>
        <w:rPr>
          <w:sz w:val="28"/>
          <w:szCs w:val="28"/>
        </w:rPr>
      </w:pPr>
      <w:r w:rsidRPr="00337E7A">
        <w:rPr>
          <w:sz w:val="28"/>
          <w:szCs w:val="28"/>
        </w:rPr>
        <w:t>Если клиента необходимо переместить в одну сторону, достаточно положить сложенную вдоль простынь только с одной стороны (</w:t>
      </w:r>
      <w:proofErr w:type="gramStart"/>
      <w:r w:rsidRPr="00337E7A">
        <w:rPr>
          <w:sz w:val="28"/>
          <w:szCs w:val="28"/>
        </w:rPr>
        <w:t>см</w:t>
      </w:r>
      <w:proofErr w:type="gramEnd"/>
      <w:r w:rsidRPr="00337E7A">
        <w:rPr>
          <w:sz w:val="28"/>
          <w:szCs w:val="28"/>
        </w:rPr>
        <w:t>. рис. 8). При перемещении следует слегка наклонить его, чтобы он практически полностью лежал на скользящей простыне.</w:t>
      </w:r>
    </w:p>
    <w:p w:rsidR="00D60072" w:rsidRPr="00337E7A" w:rsidRDefault="00D60072" w:rsidP="00D60072">
      <w:pPr>
        <w:spacing w:line="276" w:lineRule="auto"/>
        <w:ind w:firstLine="708"/>
        <w:rPr>
          <w:sz w:val="28"/>
          <w:szCs w:val="28"/>
        </w:rPr>
      </w:pPr>
      <w:r w:rsidRPr="00337E7A">
        <w:rPr>
          <w:sz w:val="28"/>
          <w:szCs w:val="28"/>
        </w:rPr>
        <w:t>Скользящий рукав следует укладывать по направлению движения таким образом, чтобы точки максимального давления на поверхность кровати находились на скользящей основе.</w:t>
      </w:r>
    </w:p>
    <w:p w:rsidR="00D60072" w:rsidRPr="00337E7A" w:rsidRDefault="00D60072" w:rsidP="00D60072">
      <w:pPr>
        <w:spacing w:line="276" w:lineRule="auto"/>
        <w:rPr>
          <w:sz w:val="28"/>
          <w:szCs w:val="28"/>
        </w:rPr>
      </w:pPr>
    </w:p>
    <w:p w:rsidR="00D60072" w:rsidRPr="00337E7A" w:rsidRDefault="00D60072" w:rsidP="00D60072">
      <w:pPr>
        <w:spacing w:line="276" w:lineRule="auto"/>
        <w:rPr>
          <w:sz w:val="28"/>
          <w:szCs w:val="28"/>
        </w:rPr>
      </w:pPr>
    </w:p>
    <w:p w:rsidR="00D60072" w:rsidRDefault="00D60072" w:rsidP="00D60072">
      <w:pPr>
        <w:spacing w:line="276" w:lineRule="auto"/>
        <w:rPr>
          <w:sz w:val="28"/>
          <w:szCs w:val="28"/>
        </w:rPr>
      </w:pPr>
    </w:p>
    <w:p w:rsidR="002523FF" w:rsidRPr="00337E7A" w:rsidRDefault="002523FF" w:rsidP="00D60072">
      <w:pPr>
        <w:spacing w:line="276" w:lineRule="auto"/>
        <w:rPr>
          <w:sz w:val="28"/>
          <w:szCs w:val="28"/>
        </w:rPr>
      </w:pPr>
    </w:p>
    <w:p w:rsidR="00D60072" w:rsidRPr="00337E7A" w:rsidRDefault="00D60072" w:rsidP="00D60072">
      <w:pPr>
        <w:spacing w:line="276" w:lineRule="auto"/>
        <w:rPr>
          <w:sz w:val="28"/>
          <w:szCs w:val="28"/>
        </w:rPr>
      </w:pPr>
    </w:p>
    <w:p w:rsidR="00D60072" w:rsidRPr="00337E7A" w:rsidRDefault="00D60072" w:rsidP="00D60072">
      <w:pPr>
        <w:spacing w:line="276" w:lineRule="auto"/>
        <w:rPr>
          <w:sz w:val="28"/>
          <w:szCs w:val="28"/>
        </w:rPr>
      </w:pPr>
    </w:p>
    <w:p w:rsidR="00D60072" w:rsidRPr="00337E7A" w:rsidRDefault="00D60072" w:rsidP="00D60072">
      <w:pPr>
        <w:spacing w:line="276" w:lineRule="auto"/>
        <w:rPr>
          <w:color w:val="000000" w:themeColor="text1"/>
          <w:sz w:val="28"/>
          <w:szCs w:val="28"/>
        </w:rPr>
      </w:pPr>
      <w:r w:rsidRPr="00337E7A">
        <w:rPr>
          <w:b/>
          <w:bCs/>
          <w:iCs/>
          <w:color w:val="000000" w:themeColor="text1"/>
          <w:sz w:val="28"/>
          <w:szCs w:val="28"/>
        </w:rPr>
        <w:lastRenderedPageBreak/>
        <w:t>Участие клиента в перемещении</w:t>
      </w:r>
    </w:p>
    <w:p w:rsidR="00D60072" w:rsidRPr="00337E7A" w:rsidRDefault="00D60072" w:rsidP="00D60072">
      <w:pPr>
        <w:spacing w:line="276" w:lineRule="auto"/>
        <w:ind w:firstLine="708"/>
        <w:rPr>
          <w:sz w:val="28"/>
          <w:szCs w:val="28"/>
        </w:rPr>
      </w:pPr>
      <w:r w:rsidRPr="00337E7A">
        <w:rPr>
          <w:color w:val="000000"/>
          <w:sz w:val="28"/>
          <w:szCs w:val="28"/>
        </w:rPr>
        <w:t>Большую роль играет участие самого клиента в перемещении: это не только помогает ухаживающему, но и способствует скорейшей реабилитации и формированию навыков самостоятельных действий. Кроме этого, двигательная активность клиента снижает риск развития ряда осложнений. Каждое действие необходимо проговаривать, на разных этапах восстановления клиент может проявлять разную степень участия.</w:t>
      </w:r>
    </w:p>
    <w:p w:rsidR="00D60072" w:rsidRDefault="00D60072" w:rsidP="00D60072">
      <w:pPr>
        <w:spacing w:line="276" w:lineRule="auto"/>
        <w:rPr>
          <w:color w:val="000000"/>
          <w:sz w:val="28"/>
          <w:szCs w:val="28"/>
        </w:rPr>
      </w:pPr>
    </w:p>
    <w:p w:rsidR="00D60072" w:rsidRDefault="00D60072" w:rsidP="00D60072">
      <w:pPr>
        <w:spacing w:line="276" w:lineRule="auto"/>
        <w:rPr>
          <w:color w:val="000000"/>
          <w:sz w:val="28"/>
          <w:szCs w:val="28"/>
        </w:rPr>
      </w:pPr>
    </w:p>
    <w:p w:rsidR="00D60072" w:rsidRDefault="00D60072" w:rsidP="00D60072">
      <w:pPr>
        <w:spacing w:line="276" w:lineRule="auto"/>
        <w:rPr>
          <w:color w:val="000000"/>
          <w:sz w:val="28"/>
          <w:szCs w:val="28"/>
        </w:rPr>
      </w:pPr>
    </w:p>
    <w:p w:rsidR="00D60072" w:rsidRPr="00337E7A" w:rsidRDefault="00D60072" w:rsidP="00D60072">
      <w:pPr>
        <w:spacing w:line="276" w:lineRule="auto"/>
        <w:rPr>
          <w:color w:val="000000"/>
          <w:sz w:val="28"/>
          <w:szCs w:val="28"/>
        </w:rPr>
      </w:pPr>
    </w:p>
    <w:p w:rsidR="00D60072" w:rsidRPr="00337E7A" w:rsidRDefault="00D60072" w:rsidP="00D60072">
      <w:pPr>
        <w:spacing w:line="276" w:lineRule="auto"/>
        <w:rPr>
          <w:color w:val="000000" w:themeColor="text1"/>
          <w:sz w:val="28"/>
          <w:szCs w:val="28"/>
        </w:rPr>
      </w:pPr>
      <w:r w:rsidRPr="00337E7A">
        <w:rPr>
          <w:b/>
          <w:bCs/>
          <w:iCs/>
          <w:color w:val="000000" w:themeColor="text1"/>
          <w:sz w:val="28"/>
          <w:szCs w:val="28"/>
        </w:rPr>
        <w:t xml:space="preserve">Удержание и поворот головы </w:t>
      </w:r>
      <w:proofErr w:type="spellStart"/>
      <w:r w:rsidRPr="00337E7A">
        <w:rPr>
          <w:b/>
          <w:bCs/>
          <w:iCs/>
          <w:color w:val="000000" w:themeColor="text1"/>
          <w:sz w:val="28"/>
          <w:szCs w:val="28"/>
        </w:rPr>
        <w:t>ухаживаемого</w:t>
      </w:r>
      <w:proofErr w:type="spellEnd"/>
      <w:r w:rsidRPr="00337E7A">
        <w:rPr>
          <w:b/>
          <w:bCs/>
          <w:iCs/>
          <w:color w:val="000000" w:themeColor="text1"/>
          <w:sz w:val="28"/>
          <w:szCs w:val="28"/>
        </w:rPr>
        <w:t xml:space="preserve"> гражданина.</w:t>
      </w:r>
    </w:p>
    <w:p w:rsidR="00D60072" w:rsidRPr="00337E7A" w:rsidRDefault="00D60072" w:rsidP="00D60072">
      <w:pPr>
        <w:spacing w:line="276" w:lineRule="auto"/>
        <w:rPr>
          <w:sz w:val="28"/>
          <w:szCs w:val="28"/>
        </w:rPr>
      </w:pPr>
      <w:proofErr w:type="gramStart"/>
      <w:r w:rsidRPr="00337E7A">
        <w:rPr>
          <w:color w:val="000000"/>
          <w:sz w:val="28"/>
          <w:szCs w:val="28"/>
        </w:rPr>
        <w:t>Клиентам</w:t>
      </w:r>
      <w:proofErr w:type="gramEnd"/>
      <w:r w:rsidRPr="00337E7A">
        <w:rPr>
          <w:color w:val="000000"/>
          <w:sz w:val="28"/>
          <w:szCs w:val="28"/>
        </w:rPr>
        <w:t xml:space="preserve"> не удерживающим голову, находящимся без сознания или не осознающим происходящее, при удержании и повороте головы потребуется помощь ухаживающего.</w:t>
      </w:r>
    </w:p>
    <w:p w:rsidR="00D60072" w:rsidRPr="00337E7A" w:rsidRDefault="00D60072" w:rsidP="00D60072">
      <w:pPr>
        <w:spacing w:line="276" w:lineRule="auto"/>
        <w:rPr>
          <w:sz w:val="28"/>
          <w:szCs w:val="28"/>
        </w:rPr>
      </w:pPr>
      <w:r w:rsidRPr="00337E7A">
        <w:rPr>
          <w:color w:val="000000"/>
          <w:sz w:val="28"/>
          <w:szCs w:val="28"/>
        </w:rPr>
        <w:t>Голову клиента следует удерживать в области волосистой части головы за ушами (</w:t>
      </w:r>
      <w:proofErr w:type="gramStart"/>
      <w:r w:rsidRPr="00337E7A">
        <w:rPr>
          <w:color w:val="000000"/>
          <w:sz w:val="28"/>
          <w:szCs w:val="28"/>
        </w:rPr>
        <w:t>см</w:t>
      </w:r>
      <w:proofErr w:type="gramEnd"/>
      <w:r w:rsidRPr="00337E7A">
        <w:rPr>
          <w:color w:val="000000"/>
          <w:sz w:val="28"/>
          <w:szCs w:val="28"/>
        </w:rPr>
        <w:t>. рис.9). При этом большие пальцы обеих рук прижимают ушные раковины, ладони обхватывают волосистую часть головы. Не следует касаться руками лица клиента.</w:t>
      </w:r>
    </w:p>
    <w:p w:rsidR="00D60072" w:rsidRPr="00337E7A" w:rsidRDefault="00D60072" w:rsidP="00D60072">
      <w:pPr>
        <w:spacing w:line="276" w:lineRule="auto"/>
        <w:rPr>
          <w:sz w:val="28"/>
          <w:szCs w:val="28"/>
        </w:rPr>
      </w:pPr>
      <w:r w:rsidRPr="00337E7A">
        <w:rPr>
          <w:color w:val="000000"/>
          <w:sz w:val="28"/>
          <w:szCs w:val="28"/>
        </w:rPr>
        <w:t>Голову клиента следует немного приподнять, затем аккуратно повернуть на бок, слегка наклоняя подбородок к плечу. При этом свою руку из-под головы клиента необходимо выводить в сторону затылка, в противном случае перегиб ушной раковины может привести к дискомфорту и пролежням впоследствии.</w:t>
      </w:r>
    </w:p>
    <w:p w:rsidR="00D60072" w:rsidRPr="00337E7A" w:rsidRDefault="00D60072" w:rsidP="00D60072">
      <w:pPr>
        <w:spacing w:line="276" w:lineRule="auto"/>
        <w:rPr>
          <w:sz w:val="28"/>
          <w:szCs w:val="28"/>
        </w:rPr>
      </w:pPr>
      <w:r w:rsidRPr="00337E7A">
        <w:rPr>
          <w:noProof/>
          <w:sz w:val="28"/>
          <w:szCs w:val="28"/>
        </w:rPr>
        <w:drawing>
          <wp:inline distT="0" distB="0" distL="19050" distR="0">
            <wp:extent cx="2653030" cy="1929130"/>
            <wp:effectExtent l="0" t="0" r="0" b="0"/>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Рисунок 9"/>
                    <pic:cNvPicPr>
                      <a:picLocks noChangeAspect="1" noChangeArrowheads="1"/>
                    </pic:cNvPicPr>
                  </pic:nvPicPr>
                  <pic:blipFill>
                    <a:blip r:embed="rId16" cstate="print"/>
                    <a:stretch>
                      <a:fillRect/>
                    </a:stretch>
                  </pic:blipFill>
                  <pic:spPr bwMode="auto">
                    <a:xfrm>
                      <a:off x="0" y="0"/>
                      <a:ext cx="2653030" cy="1929130"/>
                    </a:xfrm>
                    <a:prstGeom prst="rect">
                      <a:avLst/>
                    </a:prstGeom>
                  </pic:spPr>
                </pic:pic>
              </a:graphicData>
            </a:graphic>
          </wp:inline>
        </w:drawing>
      </w:r>
    </w:p>
    <w:p w:rsidR="00D60072" w:rsidRPr="00337E7A" w:rsidRDefault="00D60072" w:rsidP="00D60072">
      <w:pPr>
        <w:spacing w:line="276" w:lineRule="auto"/>
        <w:rPr>
          <w:sz w:val="28"/>
          <w:szCs w:val="28"/>
          <w:vertAlign w:val="subscript"/>
        </w:rPr>
      </w:pPr>
      <w:r w:rsidRPr="00337E7A">
        <w:rPr>
          <w:sz w:val="28"/>
          <w:szCs w:val="28"/>
          <w:vertAlign w:val="subscript"/>
        </w:rPr>
        <w:t xml:space="preserve">                                         Рис. 9</w:t>
      </w:r>
    </w:p>
    <w:p w:rsidR="00D60072" w:rsidRPr="00337E7A" w:rsidRDefault="00D60072" w:rsidP="00D60072">
      <w:pPr>
        <w:spacing w:line="276" w:lineRule="auto"/>
        <w:rPr>
          <w:sz w:val="28"/>
          <w:szCs w:val="28"/>
          <w:vertAlign w:val="subscript"/>
        </w:rPr>
      </w:pPr>
    </w:p>
    <w:p w:rsidR="00D60072" w:rsidRPr="00337E7A" w:rsidRDefault="00D60072" w:rsidP="00D60072">
      <w:pPr>
        <w:spacing w:line="276" w:lineRule="auto"/>
        <w:rPr>
          <w:sz w:val="28"/>
          <w:szCs w:val="28"/>
          <w:vertAlign w:val="subscript"/>
        </w:rPr>
      </w:pPr>
    </w:p>
    <w:p w:rsidR="00D60072" w:rsidRPr="00337E7A" w:rsidRDefault="00D60072" w:rsidP="00D60072">
      <w:pPr>
        <w:spacing w:line="276" w:lineRule="auto"/>
        <w:rPr>
          <w:color w:val="000000" w:themeColor="text1"/>
          <w:sz w:val="28"/>
          <w:szCs w:val="28"/>
        </w:rPr>
      </w:pPr>
      <w:r w:rsidRPr="00337E7A">
        <w:rPr>
          <w:b/>
          <w:bCs/>
          <w:iCs/>
          <w:color w:val="000000" w:themeColor="text1"/>
          <w:sz w:val="28"/>
          <w:szCs w:val="28"/>
        </w:rPr>
        <w:t>Удержание рук и ног клиента</w:t>
      </w:r>
    </w:p>
    <w:p w:rsidR="00D60072" w:rsidRPr="00337E7A" w:rsidRDefault="00D60072" w:rsidP="00D60072">
      <w:pPr>
        <w:spacing w:line="276" w:lineRule="auto"/>
        <w:rPr>
          <w:sz w:val="28"/>
          <w:szCs w:val="28"/>
        </w:rPr>
      </w:pPr>
      <w:r w:rsidRPr="00337E7A">
        <w:rPr>
          <w:color w:val="000000"/>
          <w:sz w:val="28"/>
          <w:szCs w:val="28"/>
        </w:rPr>
        <w:t>Обездвиженную (малоподвижную) руку необходимо брать в области двух суставов (локтевого и лучезапястного), не допускать падения руки, резких движений, которые могут привести к дискомфорту и сильной боли, недоверию к ухаживающему и травме плечевого сустава (</w:t>
      </w:r>
      <w:proofErr w:type="gramStart"/>
      <w:r w:rsidRPr="00337E7A">
        <w:rPr>
          <w:color w:val="000000"/>
          <w:sz w:val="28"/>
          <w:szCs w:val="28"/>
        </w:rPr>
        <w:t>см</w:t>
      </w:r>
      <w:proofErr w:type="gramEnd"/>
      <w:r w:rsidRPr="00337E7A">
        <w:rPr>
          <w:color w:val="000000"/>
          <w:sz w:val="28"/>
          <w:szCs w:val="28"/>
        </w:rPr>
        <w:t>. рис. 10).</w:t>
      </w:r>
    </w:p>
    <w:p w:rsidR="00D60072" w:rsidRPr="00337E7A" w:rsidRDefault="00D60072" w:rsidP="00D60072">
      <w:pPr>
        <w:spacing w:line="276" w:lineRule="auto"/>
        <w:rPr>
          <w:sz w:val="28"/>
          <w:szCs w:val="28"/>
        </w:rPr>
      </w:pPr>
      <w:r w:rsidRPr="00337E7A">
        <w:rPr>
          <w:color w:val="000000"/>
          <w:sz w:val="28"/>
          <w:szCs w:val="28"/>
        </w:rPr>
        <w:t>Обездвиженную (малоподвижную) ногу необходимо также брать в области двух суставов (коленного и голеностопного), не допускать резких движений (</w:t>
      </w:r>
      <w:proofErr w:type="gramStart"/>
      <w:r w:rsidRPr="00337E7A">
        <w:rPr>
          <w:color w:val="000000"/>
          <w:sz w:val="28"/>
          <w:szCs w:val="28"/>
        </w:rPr>
        <w:t>см</w:t>
      </w:r>
      <w:proofErr w:type="gramEnd"/>
      <w:r w:rsidRPr="00337E7A">
        <w:rPr>
          <w:color w:val="000000"/>
          <w:sz w:val="28"/>
          <w:szCs w:val="28"/>
        </w:rPr>
        <w:t>. рис. 11).</w:t>
      </w:r>
    </w:p>
    <w:p w:rsidR="00D60072" w:rsidRPr="00337E7A" w:rsidRDefault="00D60072" w:rsidP="00D60072">
      <w:pPr>
        <w:spacing w:line="276" w:lineRule="auto"/>
        <w:rPr>
          <w:sz w:val="28"/>
          <w:szCs w:val="28"/>
        </w:rPr>
      </w:pPr>
      <w:r w:rsidRPr="00337E7A">
        <w:rPr>
          <w:noProof/>
          <w:sz w:val="28"/>
          <w:szCs w:val="28"/>
        </w:rPr>
        <w:lastRenderedPageBreak/>
        <w:drawing>
          <wp:inline distT="0" distB="0" distL="19050" distR="0">
            <wp:extent cx="2653030" cy="1647825"/>
            <wp:effectExtent l="0" t="0" r="0" b="0"/>
            <wp:docPr id="10"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Рисунок 12"/>
                    <pic:cNvPicPr>
                      <a:picLocks noChangeAspect="1" noChangeArrowheads="1"/>
                    </pic:cNvPicPr>
                  </pic:nvPicPr>
                  <pic:blipFill>
                    <a:blip r:embed="rId17" cstate="print"/>
                    <a:stretch>
                      <a:fillRect/>
                    </a:stretch>
                  </pic:blipFill>
                  <pic:spPr bwMode="auto">
                    <a:xfrm>
                      <a:off x="0" y="0"/>
                      <a:ext cx="2653030" cy="1647825"/>
                    </a:xfrm>
                    <a:prstGeom prst="rect">
                      <a:avLst/>
                    </a:prstGeom>
                  </pic:spPr>
                </pic:pic>
              </a:graphicData>
            </a:graphic>
          </wp:inline>
        </w:drawing>
      </w:r>
      <w:r w:rsidRPr="00337E7A">
        <w:rPr>
          <w:noProof/>
          <w:sz w:val="28"/>
          <w:szCs w:val="28"/>
        </w:rPr>
        <w:drawing>
          <wp:inline distT="0" distB="0" distL="19050" distR="8255">
            <wp:extent cx="2773045" cy="1738630"/>
            <wp:effectExtent l="0" t="0" r="0" b="0"/>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Рисунок 11"/>
                    <pic:cNvPicPr>
                      <a:picLocks noChangeAspect="1" noChangeArrowheads="1"/>
                    </pic:cNvPicPr>
                  </pic:nvPicPr>
                  <pic:blipFill>
                    <a:blip r:embed="rId18" cstate="print"/>
                    <a:stretch>
                      <a:fillRect/>
                    </a:stretch>
                  </pic:blipFill>
                  <pic:spPr bwMode="auto">
                    <a:xfrm>
                      <a:off x="0" y="0"/>
                      <a:ext cx="2773045" cy="1738630"/>
                    </a:xfrm>
                    <a:prstGeom prst="rect">
                      <a:avLst/>
                    </a:prstGeom>
                  </pic:spPr>
                </pic:pic>
              </a:graphicData>
            </a:graphic>
          </wp:inline>
        </w:drawing>
      </w:r>
    </w:p>
    <w:p w:rsidR="00D60072" w:rsidRPr="00337E7A" w:rsidRDefault="00D60072" w:rsidP="00D60072">
      <w:pPr>
        <w:spacing w:line="276" w:lineRule="auto"/>
        <w:rPr>
          <w:sz w:val="28"/>
          <w:szCs w:val="28"/>
          <w:vertAlign w:val="subscript"/>
        </w:rPr>
      </w:pPr>
      <w:r w:rsidRPr="00337E7A">
        <w:rPr>
          <w:sz w:val="28"/>
          <w:szCs w:val="28"/>
          <w:vertAlign w:val="subscript"/>
        </w:rPr>
        <w:t>Рис. 10                                                                                                                                                                        Рис.11</w:t>
      </w:r>
    </w:p>
    <w:p w:rsidR="00D60072" w:rsidRPr="00337E7A" w:rsidRDefault="00D60072" w:rsidP="00D60072">
      <w:pPr>
        <w:spacing w:line="276" w:lineRule="auto"/>
        <w:rPr>
          <w:color w:val="000000" w:themeColor="text1"/>
          <w:sz w:val="28"/>
          <w:szCs w:val="28"/>
        </w:rPr>
      </w:pPr>
      <w:r w:rsidRPr="00337E7A">
        <w:rPr>
          <w:b/>
          <w:bCs/>
          <w:iCs/>
          <w:color w:val="000000" w:themeColor="text1"/>
          <w:sz w:val="28"/>
          <w:szCs w:val="28"/>
        </w:rPr>
        <w:t>Перемещение клиента поперек кровати</w:t>
      </w:r>
    </w:p>
    <w:p w:rsidR="00D60072" w:rsidRPr="00337E7A" w:rsidRDefault="00D60072" w:rsidP="00D60072">
      <w:pPr>
        <w:spacing w:line="276" w:lineRule="auto"/>
        <w:rPr>
          <w:sz w:val="28"/>
          <w:szCs w:val="28"/>
        </w:rPr>
      </w:pPr>
      <w:r w:rsidRPr="00337E7A">
        <w:rPr>
          <w:color w:val="000000"/>
          <w:sz w:val="28"/>
          <w:szCs w:val="28"/>
        </w:rPr>
        <w:t>Довольно часто может возникнуть потребность подвинуть лежащего на кровати клиента на себя или от себя. Так, например, после поворота клиента с боку на спину бывает необходимо передвинуть его от края к центру кровати или, наоборот, перед укладыванием на бок – переместить к противоположному краю.</w:t>
      </w:r>
    </w:p>
    <w:p w:rsidR="00D60072" w:rsidRPr="00337E7A" w:rsidRDefault="00D60072" w:rsidP="00D60072">
      <w:pPr>
        <w:spacing w:line="276" w:lineRule="auto"/>
        <w:rPr>
          <w:sz w:val="28"/>
          <w:szCs w:val="28"/>
        </w:rPr>
      </w:pPr>
      <w:r w:rsidRPr="00337E7A">
        <w:rPr>
          <w:color w:val="000000"/>
          <w:sz w:val="28"/>
          <w:szCs w:val="28"/>
        </w:rPr>
        <w:t xml:space="preserve">Перемещения и повороты клиентов </w:t>
      </w:r>
      <w:proofErr w:type="gramStart"/>
      <w:r w:rsidRPr="00337E7A">
        <w:rPr>
          <w:color w:val="000000"/>
          <w:sz w:val="28"/>
          <w:szCs w:val="28"/>
        </w:rPr>
        <w:t>на себя по сравнению со схожими действиями по направлению от себя предпочтительнее вследствие меньшей нагрузки</w:t>
      </w:r>
      <w:proofErr w:type="gramEnd"/>
      <w:r w:rsidRPr="00337E7A">
        <w:rPr>
          <w:color w:val="000000"/>
          <w:sz w:val="28"/>
          <w:szCs w:val="28"/>
        </w:rPr>
        <w:t xml:space="preserve"> на позвоночник и мышцы спины ухаживающего, поэтому должен быть обеспечен подход к кровати с обеих сторон.</w:t>
      </w:r>
    </w:p>
    <w:p w:rsidR="00D60072" w:rsidRPr="00337E7A" w:rsidRDefault="00D60072" w:rsidP="00D60072">
      <w:pPr>
        <w:spacing w:line="276" w:lineRule="auto"/>
        <w:rPr>
          <w:color w:val="000000"/>
          <w:sz w:val="28"/>
          <w:szCs w:val="28"/>
        </w:rPr>
      </w:pPr>
    </w:p>
    <w:p w:rsidR="00D60072" w:rsidRPr="00337E7A" w:rsidRDefault="00D60072" w:rsidP="00D60072">
      <w:pPr>
        <w:spacing w:line="276" w:lineRule="auto"/>
        <w:rPr>
          <w:color w:val="000000" w:themeColor="text1"/>
          <w:sz w:val="28"/>
          <w:szCs w:val="28"/>
        </w:rPr>
      </w:pPr>
      <w:r w:rsidRPr="00337E7A">
        <w:rPr>
          <w:b/>
          <w:bCs/>
          <w:iCs/>
          <w:color w:val="000000" w:themeColor="text1"/>
          <w:sz w:val="28"/>
          <w:szCs w:val="28"/>
        </w:rPr>
        <w:t>Обеспечение безопасности при перемещении</w:t>
      </w:r>
    </w:p>
    <w:p w:rsidR="00D60072" w:rsidRPr="00337E7A" w:rsidRDefault="00D60072" w:rsidP="00D60072">
      <w:pPr>
        <w:spacing w:line="276" w:lineRule="auto"/>
        <w:rPr>
          <w:sz w:val="28"/>
          <w:szCs w:val="28"/>
        </w:rPr>
      </w:pPr>
      <w:r w:rsidRPr="00337E7A">
        <w:rPr>
          <w:color w:val="000000"/>
          <w:sz w:val="28"/>
          <w:szCs w:val="28"/>
        </w:rPr>
        <w:t>Т</w:t>
      </w:r>
      <w:r w:rsidRPr="00337E7A">
        <w:rPr>
          <w:b/>
          <w:bCs/>
          <w:color w:val="000000"/>
          <w:sz w:val="28"/>
          <w:szCs w:val="28"/>
        </w:rPr>
        <w:t xml:space="preserve">ормоза функциональной кровати. </w:t>
      </w:r>
      <w:r w:rsidRPr="00337E7A">
        <w:rPr>
          <w:color w:val="000000"/>
          <w:sz w:val="28"/>
          <w:szCs w:val="28"/>
        </w:rPr>
        <w:t>Перед поворотом важно убедиться, что кровать зафиксирована на всех тормозах. В противном случае поворот клиента может привести кровать в движение, что затруднит совершение действия и может спровоцировать падение клиента или травму ухаживающего.</w:t>
      </w:r>
    </w:p>
    <w:p w:rsidR="00D60072" w:rsidRPr="00337E7A" w:rsidRDefault="00D60072" w:rsidP="00D60072">
      <w:pPr>
        <w:spacing w:line="276" w:lineRule="auto"/>
        <w:rPr>
          <w:sz w:val="28"/>
          <w:szCs w:val="28"/>
        </w:rPr>
      </w:pPr>
      <w:r w:rsidRPr="00337E7A">
        <w:rPr>
          <w:b/>
          <w:bCs/>
          <w:color w:val="000000"/>
          <w:sz w:val="28"/>
          <w:szCs w:val="28"/>
        </w:rPr>
        <w:t xml:space="preserve">Боковое ограждение кровати. </w:t>
      </w:r>
      <w:r w:rsidRPr="00337E7A">
        <w:rPr>
          <w:color w:val="000000"/>
          <w:sz w:val="28"/>
          <w:szCs w:val="28"/>
        </w:rPr>
        <w:t xml:space="preserve">Боковое ограждение со стороны </w:t>
      </w:r>
      <w:proofErr w:type="gramStart"/>
      <w:r w:rsidRPr="00337E7A">
        <w:rPr>
          <w:color w:val="000000"/>
          <w:sz w:val="28"/>
          <w:szCs w:val="28"/>
        </w:rPr>
        <w:t>ухаживающего</w:t>
      </w:r>
      <w:proofErr w:type="gramEnd"/>
      <w:r w:rsidRPr="00337E7A">
        <w:rPr>
          <w:color w:val="000000"/>
          <w:sz w:val="28"/>
          <w:szCs w:val="28"/>
        </w:rPr>
        <w:t xml:space="preserve"> должно быть опущено, с противоположной – наоборот, поднято.</w:t>
      </w:r>
    </w:p>
    <w:p w:rsidR="00D60072" w:rsidRPr="00337E7A" w:rsidRDefault="00D60072" w:rsidP="00D60072">
      <w:pPr>
        <w:spacing w:line="276" w:lineRule="auto"/>
        <w:rPr>
          <w:sz w:val="28"/>
          <w:szCs w:val="28"/>
        </w:rPr>
      </w:pPr>
      <w:r w:rsidRPr="00337E7A">
        <w:rPr>
          <w:b/>
          <w:bCs/>
          <w:color w:val="000000"/>
          <w:sz w:val="28"/>
          <w:szCs w:val="28"/>
        </w:rPr>
        <w:t xml:space="preserve">Высота кровати. </w:t>
      </w:r>
      <w:r w:rsidRPr="00337E7A">
        <w:rPr>
          <w:color w:val="000000"/>
          <w:sz w:val="28"/>
          <w:szCs w:val="28"/>
        </w:rPr>
        <w:t>Перед перемещением следует убедиться, что высота кровати удобна для перемещающего и ему не придется совершать действия в глубоком наклоне. Если уровень кровати слишком низкий, ухаживающий может стать на колени.</w:t>
      </w:r>
    </w:p>
    <w:p w:rsidR="00D60072" w:rsidRPr="00337E7A" w:rsidRDefault="00D60072" w:rsidP="00D60072">
      <w:pPr>
        <w:spacing w:line="276" w:lineRule="auto"/>
        <w:rPr>
          <w:b/>
          <w:iCs/>
          <w:color w:val="000000" w:themeColor="text1"/>
          <w:sz w:val="28"/>
          <w:szCs w:val="28"/>
        </w:rPr>
      </w:pPr>
      <w:r w:rsidRPr="00337E7A">
        <w:rPr>
          <w:b/>
          <w:iCs/>
          <w:color w:val="000000" w:themeColor="text1"/>
          <w:sz w:val="28"/>
          <w:szCs w:val="28"/>
        </w:rPr>
        <w:t>Перемещение на себя с незначительным участием</w:t>
      </w:r>
    </w:p>
    <w:p w:rsidR="00D60072" w:rsidRPr="00337E7A" w:rsidRDefault="00D60072" w:rsidP="00D60072">
      <w:pPr>
        <w:spacing w:line="276" w:lineRule="auto"/>
        <w:rPr>
          <w:b/>
          <w:color w:val="000000" w:themeColor="text1"/>
          <w:sz w:val="28"/>
          <w:szCs w:val="28"/>
        </w:rPr>
      </w:pPr>
      <w:r w:rsidRPr="00337E7A">
        <w:rPr>
          <w:b/>
          <w:iCs/>
          <w:color w:val="000000" w:themeColor="text1"/>
          <w:sz w:val="28"/>
          <w:szCs w:val="28"/>
        </w:rPr>
        <w:t>клиента или без участия</w:t>
      </w:r>
    </w:p>
    <w:p w:rsidR="00D60072" w:rsidRPr="00337E7A" w:rsidRDefault="00D60072" w:rsidP="00D60072">
      <w:pPr>
        <w:spacing w:line="276" w:lineRule="auto"/>
        <w:rPr>
          <w:b/>
          <w:bCs/>
          <w:color w:val="000000"/>
          <w:sz w:val="28"/>
          <w:szCs w:val="28"/>
        </w:rPr>
      </w:pPr>
      <w:r w:rsidRPr="00337E7A">
        <w:rPr>
          <w:b/>
          <w:bCs/>
          <w:color w:val="000000"/>
          <w:sz w:val="28"/>
          <w:szCs w:val="28"/>
        </w:rPr>
        <w:t>Перемещение клиента на себя совершается поэтапно:</w:t>
      </w:r>
    </w:p>
    <w:p w:rsidR="00D60072" w:rsidRPr="00337E7A" w:rsidRDefault="00D60072" w:rsidP="00D60072">
      <w:pPr>
        <w:numPr>
          <w:ilvl w:val="0"/>
          <w:numId w:val="21"/>
        </w:numPr>
        <w:spacing w:line="276" w:lineRule="auto"/>
        <w:rPr>
          <w:color w:val="000000"/>
          <w:sz w:val="28"/>
          <w:szCs w:val="28"/>
        </w:rPr>
      </w:pPr>
      <w:r w:rsidRPr="00337E7A">
        <w:rPr>
          <w:color w:val="000000"/>
          <w:sz w:val="28"/>
          <w:szCs w:val="28"/>
        </w:rPr>
        <w:t>поочередно обе ноги;</w:t>
      </w:r>
    </w:p>
    <w:p w:rsidR="00D60072" w:rsidRPr="00337E7A" w:rsidRDefault="00D60072" w:rsidP="00D60072">
      <w:pPr>
        <w:numPr>
          <w:ilvl w:val="0"/>
          <w:numId w:val="21"/>
        </w:numPr>
        <w:spacing w:line="276" w:lineRule="auto"/>
        <w:rPr>
          <w:color w:val="000000"/>
          <w:sz w:val="28"/>
          <w:szCs w:val="28"/>
        </w:rPr>
      </w:pPr>
      <w:r w:rsidRPr="00337E7A">
        <w:rPr>
          <w:color w:val="000000"/>
          <w:sz w:val="28"/>
          <w:szCs w:val="28"/>
        </w:rPr>
        <w:t xml:space="preserve"> таз;</w:t>
      </w:r>
    </w:p>
    <w:p w:rsidR="00D60072" w:rsidRPr="00337E7A" w:rsidRDefault="00D60072" w:rsidP="00D60072">
      <w:pPr>
        <w:numPr>
          <w:ilvl w:val="0"/>
          <w:numId w:val="21"/>
        </w:numPr>
        <w:spacing w:line="276" w:lineRule="auto"/>
        <w:rPr>
          <w:color w:val="000000"/>
          <w:sz w:val="28"/>
          <w:szCs w:val="28"/>
        </w:rPr>
      </w:pPr>
      <w:r w:rsidRPr="00337E7A">
        <w:rPr>
          <w:color w:val="000000"/>
          <w:sz w:val="28"/>
          <w:szCs w:val="28"/>
        </w:rPr>
        <w:t xml:space="preserve"> плечевой пояс.</w:t>
      </w:r>
    </w:p>
    <w:p w:rsidR="00D60072" w:rsidRPr="00337E7A" w:rsidRDefault="00D60072" w:rsidP="00D60072">
      <w:pPr>
        <w:spacing w:line="276" w:lineRule="auto"/>
        <w:rPr>
          <w:b/>
          <w:bCs/>
          <w:color w:val="000000"/>
          <w:sz w:val="28"/>
          <w:szCs w:val="28"/>
        </w:rPr>
      </w:pPr>
      <w:r w:rsidRPr="00337E7A">
        <w:rPr>
          <w:b/>
          <w:bCs/>
          <w:color w:val="000000"/>
          <w:sz w:val="28"/>
          <w:szCs w:val="28"/>
        </w:rPr>
        <w:t>Перемещение клиента с использованием скользящего оборудования</w:t>
      </w:r>
    </w:p>
    <w:p w:rsidR="00D60072" w:rsidRPr="00337E7A" w:rsidRDefault="00D60072" w:rsidP="00D60072">
      <w:pPr>
        <w:spacing w:line="276" w:lineRule="auto"/>
        <w:rPr>
          <w:sz w:val="28"/>
          <w:szCs w:val="28"/>
        </w:rPr>
      </w:pPr>
      <w:r w:rsidRPr="00337E7A">
        <w:rPr>
          <w:color w:val="000000"/>
          <w:sz w:val="28"/>
          <w:szCs w:val="28"/>
        </w:rPr>
        <w:t xml:space="preserve">С целью перемещения скользящие простыни укладываются одним из описанных ранее способов. Рукав укладывается поперек кровати по направлению движения под таз и плечи </w:t>
      </w:r>
      <w:proofErr w:type="spellStart"/>
      <w:r w:rsidRPr="00337E7A">
        <w:rPr>
          <w:color w:val="000000"/>
          <w:sz w:val="28"/>
          <w:szCs w:val="28"/>
        </w:rPr>
        <w:t>ухаживаемого</w:t>
      </w:r>
      <w:proofErr w:type="spellEnd"/>
      <w:r w:rsidRPr="00337E7A">
        <w:rPr>
          <w:color w:val="000000"/>
          <w:sz w:val="28"/>
          <w:szCs w:val="28"/>
        </w:rPr>
        <w:t>, перемещение осуществляется за счет скольжения ткани внутренней поверхности рукава, при этом клиент может сам активно помогать при перемещении. При отсутствии скользящего оборудования альтернативой может послужить скользящая поверхность одноразовой пеленки.</w:t>
      </w:r>
    </w:p>
    <w:p w:rsidR="00D60072" w:rsidRPr="00337E7A" w:rsidRDefault="00D60072" w:rsidP="00D60072">
      <w:pPr>
        <w:spacing w:line="276" w:lineRule="auto"/>
        <w:rPr>
          <w:b/>
          <w:bCs/>
          <w:color w:val="000000"/>
          <w:sz w:val="28"/>
          <w:szCs w:val="28"/>
        </w:rPr>
      </w:pPr>
      <w:r w:rsidRPr="00337E7A">
        <w:rPr>
          <w:b/>
          <w:bCs/>
          <w:color w:val="000000"/>
          <w:sz w:val="28"/>
          <w:szCs w:val="28"/>
        </w:rPr>
        <w:lastRenderedPageBreak/>
        <w:t>Перемещение клиента вручную</w:t>
      </w:r>
    </w:p>
    <w:p w:rsidR="00D60072" w:rsidRPr="00337E7A" w:rsidRDefault="00D60072" w:rsidP="00D60072">
      <w:pPr>
        <w:spacing w:line="276" w:lineRule="auto"/>
        <w:ind w:firstLine="708"/>
        <w:rPr>
          <w:sz w:val="28"/>
          <w:szCs w:val="28"/>
        </w:rPr>
      </w:pPr>
      <w:r w:rsidRPr="00337E7A">
        <w:rPr>
          <w:color w:val="000000"/>
          <w:sz w:val="28"/>
          <w:szCs w:val="28"/>
        </w:rPr>
        <w:t>Вследствие большей нагрузки на позвоночник ухаживающего и риска повреждения кожи и мягких тканей при возникновении трения ручное перемещение менее предпочтительно, однако правильная техника выполнения может снизить риск травм. Перемещать плечевой пояс можно, удерживая за подложенную под плечи до лопаток клиента подушку или сдвигая на своих руках.</w:t>
      </w:r>
    </w:p>
    <w:p w:rsidR="00D60072" w:rsidRPr="00337E7A" w:rsidRDefault="00D60072" w:rsidP="00D60072">
      <w:pPr>
        <w:spacing w:line="276" w:lineRule="auto"/>
        <w:rPr>
          <w:b/>
          <w:bCs/>
          <w:color w:val="000000"/>
          <w:sz w:val="28"/>
          <w:szCs w:val="28"/>
        </w:rPr>
      </w:pPr>
      <w:r w:rsidRPr="00337E7A">
        <w:rPr>
          <w:b/>
          <w:bCs/>
          <w:color w:val="000000"/>
          <w:sz w:val="28"/>
          <w:szCs w:val="28"/>
        </w:rPr>
        <w:t xml:space="preserve"> Проведение рук под тазом клиента</w:t>
      </w:r>
    </w:p>
    <w:p w:rsidR="00D60072" w:rsidRPr="00337E7A" w:rsidRDefault="00D60072" w:rsidP="00D60072">
      <w:pPr>
        <w:spacing w:line="276" w:lineRule="auto"/>
        <w:ind w:firstLine="708"/>
        <w:rPr>
          <w:sz w:val="28"/>
          <w:szCs w:val="28"/>
        </w:rPr>
      </w:pPr>
      <w:r w:rsidRPr="00337E7A">
        <w:rPr>
          <w:color w:val="000000"/>
          <w:sz w:val="28"/>
          <w:szCs w:val="28"/>
        </w:rPr>
        <w:t>Проведение рук в области таза необходимо осуществлять таким образом, чтобы одна рука проходила в области поясничного изгиба ближе к крестцу, другая – в области складки ниже ягодиц. Чтобы облегчить проведение руки ухаживающий надавливает ладонью на матрас (</w:t>
      </w:r>
      <w:proofErr w:type="gramStart"/>
      <w:r w:rsidRPr="00337E7A">
        <w:rPr>
          <w:color w:val="000000"/>
          <w:sz w:val="28"/>
          <w:szCs w:val="28"/>
        </w:rPr>
        <w:t>см</w:t>
      </w:r>
      <w:proofErr w:type="gramEnd"/>
      <w:r w:rsidRPr="00337E7A">
        <w:rPr>
          <w:color w:val="000000"/>
          <w:sz w:val="28"/>
          <w:szCs w:val="28"/>
        </w:rPr>
        <w:t>. рис. 12).</w:t>
      </w:r>
    </w:p>
    <w:p w:rsidR="00D60072" w:rsidRPr="00337E7A" w:rsidRDefault="00D60072" w:rsidP="00D60072">
      <w:pPr>
        <w:spacing w:line="276" w:lineRule="auto"/>
        <w:rPr>
          <w:b/>
          <w:bCs/>
          <w:color w:val="000000"/>
          <w:sz w:val="28"/>
          <w:szCs w:val="28"/>
        </w:rPr>
      </w:pPr>
      <w:r w:rsidRPr="00337E7A">
        <w:rPr>
          <w:b/>
          <w:bCs/>
          <w:color w:val="000000"/>
          <w:sz w:val="28"/>
          <w:szCs w:val="28"/>
        </w:rPr>
        <w:t>2. Перемещение таза клиента</w:t>
      </w:r>
    </w:p>
    <w:p w:rsidR="00D60072" w:rsidRPr="00337E7A" w:rsidRDefault="00D60072" w:rsidP="00D60072">
      <w:pPr>
        <w:spacing w:line="276" w:lineRule="auto"/>
        <w:ind w:firstLine="708"/>
        <w:rPr>
          <w:sz w:val="28"/>
          <w:szCs w:val="28"/>
        </w:rPr>
      </w:pPr>
      <w:r w:rsidRPr="00337E7A">
        <w:rPr>
          <w:color w:val="000000"/>
          <w:sz w:val="28"/>
          <w:szCs w:val="28"/>
        </w:rPr>
        <w:t>Отклоняясь всем корпусом назад, перенося вес тела с одной ноги на другую либо приседая на обеих ногах, ухаживающий тянет клиента на себя.</w:t>
      </w:r>
    </w:p>
    <w:p w:rsidR="00D60072" w:rsidRPr="00337E7A" w:rsidRDefault="00D60072" w:rsidP="00D60072">
      <w:pPr>
        <w:spacing w:line="276" w:lineRule="auto"/>
        <w:rPr>
          <w:sz w:val="28"/>
          <w:szCs w:val="28"/>
        </w:rPr>
      </w:pPr>
      <w:r w:rsidRPr="00337E7A">
        <w:rPr>
          <w:color w:val="000000"/>
          <w:sz w:val="28"/>
          <w:szCs w:val="28"/>
        </w:rPr>
        <w:t xml:space="preserve">Во время действий важно следить, чтобы нагрузка приходилась на ноги, а не руки и спину </w:t>
      </w:r>
      <w:proofErr w:type="gramStart"/>
      <w:r w:rsidRPr="00337E7A">
        <w:rPr>
          <w:color w:val="000000"/>
          <w:sz w:val="28"/>
          <w:szCs w:val="28"/>
        </w:rPr>
        <w:t>перемещающего</w:t>
      </w:r>
      <w:proofErr w:type="gramEnd"/>
      <w:r w:rsidRPr="00337E7A">
        <w:rPr>
          <w:color w:val="000000"/>
          <w:sz w:val="28"/>
          <w:szCs w:val="28"/>
        </w:rPr>
        <w:t>.</w:t>
      </w:r>
    </w:p>
    <w:p w:rsidR="00D60072" w:rsidRPr="00337E7A" w:rsidRDefault="00D60072" w:rsidP="00D60072">
      <w:pPr>
        <w:spacing w:line="276" w:lineRule="auto"/>
        <w:rPr>
          <w:sz w:val="28"/>
          <w:szCs w:val="28"/>
        </w:rPr>
      </w:pPr>
      <w:r w:rsidRPr="00337E7A">
        <w:rPr>
          <w:noProof/>
          <w:sz w:val="28"/>
          <w:szCs w:val="28"/>
        </w:rPr>
        <w:drawing>
          <wp:inline distT="0" distB="0" distL="19050" distR="0">
            <wp:extent cx="3225800" cy="2160270"/>
            <wp:effectExtent l="0" t="0" r="0" b="0"/>
            <wp:docPr id="12"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Рисунок 13"/>
                    <pic:cNvPicPr>
                      <a:picLocks noChangeAspect="1" noChangeArrowheads="1"/>
                    </pic:cNvPicPr>
                  </pic:nvPicPr>
                  <pic:blipFill>
                    <a:blip r:embed="rId19" cstate="print"/>
                    <a:stretch>
                      <a:fillRect/>
                    </a:stretch>
                  </pic:blipFill>
                  <pic:spPr bwMode="auto">
                    <a:xfrm>
                      <a:off x="0" y="0"/>
                      <a:ext cx="3225800" cy="2160270"/>
                    </a:xfrm>
                    <a:prstGeom prst="rect">
                      <a:avLst/>
                    </a:prstGeom>
                  </pic:spPr>
                </pic:pic>
              </a:graphicData>
            </a:graphic>
          </wp:inline>
        </w:drawing>
      </w:r>
    </w:p>
    <w:p w:rsidR="00D60072" w:rsidRPr="00337E7A" w:rsidRDefault="00D60072" w:rsidP="00D60072">
      <w:pPr>
        <w:spacing w:line="276" w:lineRule="auto"/>
        <w:rPr>
          <w:sz w:val="28"/>
          <w:szCs w:val="28"/>
          <w:vertAlign w:val="subscript"/>
        </w:rPr>
      </w:pPr>
      <w:r w:rsidRPr="00337E7A">
        <w:rPr>
          <w:sz w:val="28"/>
          <w:szCs w:val="28"/>
          <w:vertAlign w:val="subscript"/>
        </w:rPr>
        <w:t xml:space="preserve">                                                       Рис. 12</w:t>
      </w:r>
    </w:p>
    <w:p w:rsidR="00D60072" w:rsidRPr="00337E7A" w:rsidRDefault="00D60072" w:rsidP="00D60072">
      <w:pPr>
        <w:spacing w:line="276" w:lineRule="auto"/>
        <w:rPr>
          <w:b/>
          <w:bCs/>
          <w:color w:val="000000"/>
          <w:sz w:val="28"/>
          <w:szCs w:val="28"/>
        </w:rPr>
      </w:pPr>
      <w:r w:rsidRPr="00337E7A">
        <w:rPr>
          <w:b/>
          <w:bCs/>
          <w:color w:val="000000"/>
          <w:sz w:val="28"/>
          <w:szCs w:val="28"/>
        </w:rPr>
        <w:t>Проведение рук под плечевым поясом.</w:t>
      </w:r>
    </w:p>
    <w:p w:rsidR="00D60072" w:rsidRPr="00337E7A" w:rsidRDefault="00D60072" w:rsidP="00D60072">
      <w:pPr>
        <w:spacing w:line="276" w:lineRule="auto"/>
        <w:rPr>
          <w:sz w:val="28"/>
          <w:szCs w:val="28"/>
        </w:rPr>
      </w:pPr>
      <w:proofErr w:type="gramStart"/>
      <w:r w:rsidRPr="00337E7A">
        <w:rPr>
          <w:color w:val="000000"/>
          <w:sz w:val="28"/>
          <w:szCs w:val="28"/>
        </w:rPr>
        <w:t>Ухаживающий проводит свою руку, ближнюю к изголовью под плечами, слегка надавливая на матрас, чтобы не повредить кожу клиента, и захватывает плечо с противоположной стороны.</w:t>
      </w:r>
      <w:proofErr w:type="gramEnd"/>
      <w:r w:rsidRPr="00337E7A">
        <w:rPr>
          <w:color w:val="000000"/>
          <w:sz w:val="28"/>
          <w:szCs w:val="28"/>
        </w:rPr>
        <w:t xml:space="preserve"> Другая рука аналогичным образом проводится на уровне нижних ребер, захватывая грудную клетку.</w:t>
      </w:r>
    </w:p>
    <w:p w:rsidR="00D60072" w:rsidRPr="00337E7A" w:rsidRDefault="00D60072" w:rsidP="00D60072">
      <w:pPr>
        <w:spacing w:line="276" w:lineRule="auto"/>
        <w:rPr>
          <w:b/>
          <w:bCs/>
          <w:color w:val="000000"/>
          <w:sz w:val="28"/>
          <w:szCs w:val="28"/>
        </w:rPr>
      </w:pPr>
      <w:r w:rsidRPr="00337E7A">
        <w:rPr>
          <w:b/>
          <w:bCs/>
          <w:color w:val="000000"/>
          <w:sz w:val="28"/>
          <w:szCs w:val="28"/>
        </w:rPr>
        <w:t>4. Перемещение плечевого пояса.</w:t>
      </w:r>
    </w:p>
    <w:p w:rsidR="00D60072" w:rsidRPr="00337E7A" w:rsidRDefault="00D60072" w:rsidP="00D60072">
      <w:pPr>
        <w:spacing w:line="276" w:lineRule="auto"/>
        <w:ind w:firstLine="708"/>
        <w:rPr>
          <w:sz w:val="28"/>
          <w:szCs w:val="28"/>
        </w:rPr>
      </w:pPr>
      <w:r w:rsidRPr="00337E7A">
        <w:rPr>
          <w:color w:val="000000"/>
          <w:sz w:val="28"/>
          <w:szCs w:val="28"/>
        </w:rPr>
        <w:t>Отклоняясь всем корпусом назад, перенося вес тела с одной ноги на другую либо пружиня на обеих ногах, ухаживающий тянет клиента на себя.</w:t>
      </w:r>
    </w:p>
    <w:p w:rsidR="00D60072" w:rsidRPr="00337E7A" w:rsidRDefault="00D60072" w:rsidP="00D60072">
      <w:pPr>
        <w:spacing w:line="276" w:lineRule="auto"/>
        <w:ind w:firstLine="708"/>
        <w:rPr>
          <w:sz w:val="28"/>
          <w:szCs w:val="28"/>
        </w:rPr>
      </w:pPr>
      <w:r w:rsidRPr="00337E7A">
        <w:rPr>
          <w:color w:val="000000"/>
          <w:sz w:val="28"/>
          <w:szCs w:val="28"/>
        </w:rPr>
        <w:t xml:space="preserve">При этом действия совершаются по направлению на себя, а не вверх – не надо поднимать плечи </w:t>
      </w:r>
      <w:proofErr w:type="spellStart"/>
      <w:r w:rsidRPr="00337E7A">
        <w:rPr>
          <w:color w:val="000000"/>
          <w:sz w:val="28"/>
          <w:szCs w:val="28"/>
        </w:rPr>
        <w:t>клиентаа</w:t>
      </w:r>
      <w:proofErr w:type="spellEnd"/>
      <w:r w:rsidRPr="00337E7A">
        <w:rPr>
          <w:color w:val="000000"/>
          <w:sz w:val="28"/>
          <w:szCs w:val="28"/>
        </w:rPr>
        <w:t xml:space="preserve"> – во время действий важно следить, чтобы нагрузка приходилась на ноги, а не руки и спину перемещающего.</w:t>
      </w:r>
    </w:p>
    <w:p w:rsidR="00D60072" w:rsidRPr="00337E7A" w:rsidRDefault="00D60072" w:rsidP="00D60072">
      <w:pPr>
        <w:spacing w:line="276" w:lineRule="auto"/>
        <w:rPr>
          <w:color w:val="000000"/>
          <w:sz w:val="28"/>
          <w:szCs w:val="28"/>
        </w:rPr>
      </w:pPr>
    </w:p>
    <w:p w:rsidR="00D60072" w:rsidRPr="00337E7A" w:rsidRDefault="00D60072" w:rsidP="00D60072">
      <w:pPr>
        <w:spacing w:line="276" w:lineRule="auto"/>
        <w:rPr>
          <w:b/>
          <w:sz w:val="28"/>
          <w:szCs w:val="28"/>
        </w:rPr>
      </w:pPr>
      <w:r w:rsidRPr="00337E7A">
        <w:rPr>
          <w:iCs/>
          <w:color w:val="000000" w:themeColor="text1"/>
          <w:sz w:val="28"/>
          <w:szCs w:val="28"/>
        </w:rPr>
        <w:t>.</w:t>
      </w:r>
      <w:r w:rsidRPr="00337E7A">
        <w:rPr>
          <w:b/>
          <w:iCs/>
          <w:color w:val="000000" w:themeColor="text1"/>
          <w:sz w:val="28"/>
          <w:szCs w:val="28"/>
        </w:rPr>
        <w:t>Перемещение поперек кровати с активным участием клиента</w:t>
      </w:r>
    </w:p>
    <w:p w:rsidR="00D60072" w:rsidRPr="00337E7A" w:rsidRDefault="00D60072" w:rsidP="00D60072">
      <w:pPr>
        <w:spacing w:line="276" w:lineRule="auto"/>
        <w:ind w:firstLine="708"/>
        <w:rPr>
          <w:sz w:val="28"/>
          <w:szCs w:val="28"/>
        </w:rPr>
      </w:pPr>
      <w:proofErr w:type="spellStart"/>
      <w:r w:rsidRPr="00337E7A">
        <w:rPr>
          <w:color w:val="000000"/>
          <w:sz w:val="28"/>
          <w:szCs w:val="28"/>
        </w:rPr>
        <w:t>Маломобильный</w:t>
      </w:r>
      <w:proofErr w:type="spellEnd"/>
      <w:r w:rsidRPr="00337E7A">
        <w:rPr>
          <w:color w:val="000000"/>
          <w:sz w:val="28"/>
          <w:szCs w:val="28"/>
        </w:rPr>
        <w:t xml:space="preserve"> гражданин может постепенно учиться перемещаться в одну и другую сторону самостоятельно. При перемещении таза клиенту следует поставить </w:t>
      </w:r>
      <w:r w:rsidRPr="00337E7A">
        <w:rPr>
          <w:color w:val="000000"/>
          <w:sz w:val="28"/>
          <w:szCs w:val="28"/>
        </w:rPr>
        <w:lastRenderedPageBreak/>
        <w:t xml:space="preserve">ноги в упор, приподнять таз, затем передвинуть таз вправо или влево. При этом </w:t>
      </w:r>
      <w:proofErr w:type="gramStart"/>
      <w:r w:rsidRPr="00337E7A">
        <w:rPr>
          <w:color w:val="000000"/>
          <w:sz w:val="28"/>
          <w:szCs w:val="28"/>
        </w:rPr>
        <w:t>ухаживающий</w:t>
      </w:r>
      <w:proofErr w:type="gramEnd"/>
      <w:r w:rsidRPr="00337E7A">
        <w:rPr>
          <w:color w:val="000000"/>
          <w:sz w:val="28"/>
          <w:szCs w:val="28"/>
        </w:rPr>
        <w:t xml:space="preserve"> может помогать в перемещении таза (подвинуть от себя или на себя). Такое упражнение укрепляет мышцы ног и таза. Удерживать стопы помогает нескользящий материал (при его отсутствии ухаживающий может придерживать клиента за нижнюю треть голени для помощи в упоре).</w:t>
      </w:r>
    </w:p>
    <w:p w:rsidR="00D60072" w:rsidRPr="00337E7A" w:rsidRDefault="00D60072" w:rsidP="00D60072">
      <w:pPr>
        <w:spacing w:line="276" w:lineRule="auto"/>
        <w:rPr>
          <w:color w:val="000000"/>
          <w:sz w:val="28"/>
          <w:szCs w:val="28"/>
        </w:rPr>
      </w:pPr>
    </w:p>
    <w:p w:rsidR="00D60072" w:rsidRPr="00337E7A" w:rsidRDefault="00D60072" w:rsidP="00D60072">
      <w:pPr>
        <w:spacing w:line="276" w:lineRule="auto"/>
        <w:rPr>
          <w:sz w:val="28"/>
          <w:szCs w:val="28"/>
        </w:rPr>
      </w:pPr>
      <w:r w:rsidRPr="00337E7A">
        <w:rPr>
          <w:b/>
          <w:bCs/>
          <w:iCs/>
          <w:color w:val="000000" w:themeColor="text1"/>
          <w:sz w:val="28"/>
          <w:szCs w:val="28"/>
        </w:rPr>
        <w:t>Поворот клиента на бок</w:t>
      </w:r>
    </w:p>
    <w:p w:rsidR="00D60072" w:rsidRPr="00337E7A" w:rsidRDefault="00D60072" w:rsidP="00D60072">
      <w:pPr>
        <w:spacing w:line="276" w:lineRule="auto"/>
        <w:ind w:firstLine="708"/>
        <w:rPr>
          <w:sz w:val="28"/>
          <w:szCs w:val="28"/>
        </w:rPr>
      </w:pPr>
      <w:r w:rsidRPr="00337E7A">
        <w:rPr>
          <w:color w:val="000000"/>
          <w:sz w:val="28"/>
          <w:szCs w:val="28"/>
        </w:rPr>
        <w:t>Поворот клиента на бок – одно из самых частых действий, которое необходимо совершать, осуществляя уход за ним.</w:t>
      </w:r>
    </w:p>
    <w:p w:rsidR="00D60072" w:rsidRPr="00337E7A" w:rsidRDefault="00D60072" w:rsidP="00D60072">
      <w:pPr>
        <w:spacing w:line="276" w:lineRule="auto"/>
        <w:rPr>
          <w:sz w:val="28"/>
          <w:szCs w:val="28"/>
        </w:rPr>
      </w:pPr>
      <w:r w:rsidRPr="00337E7A">
        <w:rPr>
          <w:color w:val="000000"/>
          <w:sz w:val="28"/>
          <w:szCs w:val="28"/>
        </w:rPr>
        <w:t>Если клиент не способен поднять и удерживать таз при совершении таких процедур как смена подгузника и пеленок, постановка судна, следует поворачивать клиента.</w:t>
      </w:r>
    </w:p>
    <w:p w:rsidR="00D60072" w:rsidRPr="00337E7A" w:rsidRDefault="00D60072" w:rsidP="00D60072">
      <w:pPr>
        <w:spacing w:line="276" w:lineRule="auto"/>
        <w:ind w:firstLine="708"/>
        <w:rPr>
          <w:sz w:val="28"/>
          <w:szCs w:val="28"/>
        </w:rPr>
      </w:pPr>
      <w:r w:rsidRPr="00337E7A">
        <w:rPr>
          <w:color w:val="000000"/>
          <w:sz w:val="28"/>
          <w:szCs w:val="28"/>
        </w:rPr>
        <w:t>Положение клиента в кровати должно регулярно меняться, при этом положение на боку предпочтительнее, чем на спине.</w:t>
      </w:r>
    </w:p>
    <w:p w:rsidR="00D60072" w:rsidRPr="00337E7A" w:rsidRDefault="00D60072" w:rsidP="00D60072">
      <w:pPr>
        <w:spacing w:line="276" w:lineRule="auto"/>
        <w:ind w:firstLine="708"/>
        <w:rPr>
          <w:sz w:val="28"/>
          <w:szCs w:val="28"/>
        </w:rPr>
      </w:pPr>
      <w:r w:rsidRPr="00337E7A">
        <w:rPr>
          <w:color w:val="000000"/>
          <w:sz w:val="28"/>
          <w:szCs w:val="28"/>
        </w:rPr>
        <w:t>Поворот на бок может осуществляться с целью последующего позиционирования в положении на боку, либо на короткое время – для того, чтобы ухаживающий мог скорректировать положение пеленки, расправить рубашку, поставить судно и т.д.</w:t>
      </w:r>
    </w:p>
    <w:p w:rsidR="00D60072" w:rsidRPr="00337E7A" w:rsidRDefault="00D60072" w:rsidP="00D60072">
      <w:pPr>
        <w:spacing w:line="276" w:lineRule="auto"/>
        <w:rPr>
          <w:sz w:val="28"/>
          <w:szCs w:val="28"/>
        </w:rPr>
      </w:pPr>
      <w:r w:rsidRPr="00337E7A">
        <w:rPr>
          <w:color w:val="000000"/>
          <w:sz w:val="28"/>
          <w:szCs w:val="28"/>
        </w:rPr>
        <w:t>Предпочтительнее совершать поворот в направлении на себя – в этом случае нагрузка на спину ухаживающего будет меньше.</w:t>
      </w:r>
    </w:p>
    <w:p w:rsidR="00D60072" w:rsidRPr="00337E7A" w:rsidRDefault="00D60072" w:rsidP="00D60072">
      <w:pPr>
        <w:spacing w:line="276" w:lineRule="auto"/>
        <w:rPr>
          <w:color w:val="000000"/>
          <w:sz w:val="28"/>
          <w:szCs w:val="28"/>
        </w:rPr>
      </w:pPr>
    </w:p>
    <w:p w:rsidR="00D60072" w:rsidRPr="00337E7A" w:rsidRDefault="00D60072" w:rsidP="00D60072">
      <w:pPr>
        <w:spacing w:line="276" w:lineRule="auto"/>
        <w:rPr>
          <w:b/>
          <w:color w:val="000000" w:themeColor="text1"/>
          <w:sz w:val="28"/>
          <w:szCs w:val="28"/>
        </w:rPr>
      </w:pPr>
      <w:r w:rsidRPr="00337E7A">
        <w:rPr>
          <w:b/>
          <w:iCs/>
          <w:color w:val="000000" w:themeColor="text1"/>
          <w:sz w:val="28"/>
          <w:szCs w:val="28"/>
        </w:rPr>
        <w:t xml:space="preserve">Поворот на бок с целью позиционирования с незначительным участием или без участия </w:t>
      </w:r>
      <w:proofErr w:type="spellStart"/>
      <w:r w:rsidRPr="00337E7A">
        <w:rPr>
          <w:b/>
          <w:iCs/>
          <w:color w:val="000000" w:themeColor="text1"/>
          <w:sz w:val="28"/>
          <w:szCs w:val="28"/>
        </w:rPr>
        <w:t>ухаживаемого</w:t>
      </w:r>
      <w:proofErr w:type="spellEnd"/>
    </w:p>
    <w:p w:rsidR="00D60072" w:rsidRPr="00337E7A" w:rsidRDefault="00D60072" w:rsidP="00D60072">
      <w:pPr>
        <w:spacing w:line="276" w:lineRule="auto"/>
        <w:rPr>
          <w:bCs/>
          <w:color w:val="000000"/>
          <w:sz w:val="28"/>
          <w:szCs w:val="28"/>
        </w:rPr>
      </w:pPr>
      <w:r w:rsidRPr="00337E7A">
        <w:rPr>
          <w:bCs/>
          <w:color w:val="000000"/>
          <w:sz w:val="28"/>
          <w:szCs w:val="28"/>
        </w:rPr>
        <w:t>Подготовка к повороту</w:t>
      </w:r>
    </w:p>
    <w:p w:rsidR="00D60072" w:rsidRPr="00337E7A" w:rsidRDefault="00D60072" w:rsidP="00D60072">
      <w:pPr>
        <w:spacing w:line="276" w:lineRule="auto"/>
        <w:rPr>
          <w:sz w:val="28"/>
          <w:szCs w:val="28"/>
        </w:rPr>
      </w:pPr>
      <w:r w:rsidRPr="00337E7A">
        <w:rPr>
          <w:bCs/>
          <w:color w:val="000000"/>
          <w:sz w:val="28"/>
          <w:szCs w:val="28"/>
        </w:rPr>
        <w:t xml:space="preserve">1. При укладывании на боку на длительное время необходимо сместить клиента к краю кровати, противоположному повороту одним из описанных ранее способов </w:t>
      </w:r>
    </w:p>
    <w:p w:rsidR="00D60072" w:rsidRPr="00337E7A" w:rsidRDefault="00D60072" w:rsidP="00D60072">
      <w:pPr>
        <w:spacing w:line="276" w:lineRule="auto"/>
        <w:rPr>
          <w:sz w:val="28"/>
          <w:szCs w:val="28"/>
        </w:rPr>
      </w:pPr>
      <w:r w:rsidRPr="00337E7A">
        <w:rPr>
          <w:bCs/>
          <w:color w:val="000000"/>
          <w:sz w:val="28"/>
          <w:szCs w:val="28"/>
        </w:rPr>
        <w:t>2. Перед поворотом важно правильно уложить руки и ноги клиента особым образом, чтобы облегчить сам поворот.</w:t>
      </w:r>
    </w:p>
    <w:p w:rsidR="00D60072" w:rsidRPr="00337E7A" w:rsidRDefault="00D60072" w:rsidP="00D60072">
      <w:pPr>
        <w:spacing w:line="276" w:lineRule="auto"/>
        <w:rPr>
          <w:b/>
          <w:bCs/>
          <w:color w:val="000000"/>
          <w:sz w:val="28"/>
          <w:szCs w:val="28"/>
        </w:rPr>
      </w:pPr>
      <w:r w:rsidRPr="00337E7A">
        <w:rPr>
          <w:b/>
          <w:bCs/>
          <w:color w:val="000000"/>
          <w:sz w:val="28"/>
          <w:szCs w:val="28"/>
        </w:rPr>
        <w:t>Руки:</w:t>
      </w:r>
    </w:p>
    <w:p w:rsidR="00D60072" w:rsidRPr="00337E7A" w:rsidRDefault="00D60072" w:rsidP="00D60072">
      <w:pPr>
        <w:numPr>
          <w:ilvl w:val="0"/>
          <w:numId w:val="22"/>
        </w:numPr>
        <w:spacing w:line="276" w:lineRule="auto"/>
        <w:rPr>
          <w:sz w:val="28"/>
          <w:szCs w:val="28"/>
        </w:rPr>
      </w:pPr>
      <w:r w:rsidRPr="00337E7A">
        <w:rPr>
          <w:color w:val="000000"/>
          <w:sz w:val="28"/>
          <w:szCs w:val="28"/>
        </w:rPr>
        <w:t xml:space="preserve"> обе руки клиента следует сложить на груди, попросив его придержать локоть обездвиженной руки здоровой (можно также зафиксировать их подолом (нижним краем) футболки);</w:t>
      </w:r>
    </w:p>
    <w:p w:rsidR="00D60072" w:rsidRPr="00337E7A" w:rsidRDefault="00D60072" w:rsidP="00D60072">
      <w:pPr>
        <w:numPr>
          <w:ilvl w:val="0"/>
          <w:numId w:val="22"/>
        </w:numPr>
        <w:spacing w:line="276" w:lineRule="auto"/>
        <w:rPr>
          <w:sz w:val="28"/>
          <w:szCs w:val="28"/>
        </w:rPr>
      </w:pPr>
      <w:r w:rsidRPr="00337E7A">
        <w:rPr>
          <w:color w:val="000000"/>
          <w:sz w:val="28"/>
          <w:szCs w:val="28"/>
        </w:rPr>
        <w:t xml:space="preserve">если клиент не способен удерживать </w:t>
      </w:r>
      <w:proofErr w:type="gramStart"/>
      <w:r w:rsidRPr="00337E7A">
        <w:rPr>
          <w:color w:val="000000"/>
          <w:sz w:val="28"/>
          <w:szCs w:val="28"/>
        </w:rPr>
        <w:t>руки</w:t>
      </w:r>
      <w:proofErr w:type="gramEnd"/>
      <w:r w:rsidRPr="00337E7A">
        <w:rPr>
          <w:color w:val="000000"/>
          <w:sz w:val="28"/>
          <w:szCs w:val="28"/>
        </w:rPr>
        <w:t xml:space="preserve"> либо находится без сознания, можно отвести руку в сторону, чтобы она не оказалась прижата телом в положении на боку. Другая рука укладывается на груди.</w:t>
      </w:r>
    </w:p>
    <w:p w:rsidR="00D60072" w:rsidRDefault="00D60072" w:rsidP="00D60072">
      <w:pPr>
        <w:spacing w:line="276" w:lineRule="auto"/>
        <w:rPr>
          <w:b/>
          <w:bCs/>
          <w:color w:val="000000"/>
          <w:sz w:val="28"/>
          <w:szCs w:val="28"/>
        </w:rPr>
      </w:pPr>
    </w:p>
    <w:p w:rsidR="00D60072" w:rsidRPr="00337E7A" w:rsidRDefault="00D60072" w:rsidP="00D60072">
      <w:pPr>
        <w:spacing w:line="276" w:lineRule="auto"/>
        <w:rPr>
          <w:b/>
          <w:bCs/>
          <w:color w:val="000000"/>
          <w:sz w:val="28"/>
          <w:szCs w:val="28"/>
        </w:rPr>
      </w:pPr>
      <w:r w:rsidRPr="00337E7A">
        <w:rPr>
          <w:b/>
          <w:bCs/>
          <w:color w:val="000000"/>
          <w:sz w:val="28"/>
          <w:szCs w:val="28"/>
        </w:rPr>
        <w:t>Ноги:</w:t>
      </w:r>
    </w:p>
    <w:p w:rsidR="00D60072" w:rsidRPr="00337E7A" w:rsidRDefault="00D60072" w:rsidP="00D60072">
      <w:pPr>
        <w:numPr>
          <w:ilvl w:val="0"/>
          <w:numId w:val="15"/>
        </w:numPr>
        <w:spacing w:line="276" w:lineRule="auto"/>
        <w:rPr>
          <w:sz w:val="28"/>
          <w:szCs w:val="28"/>
        </w:rPr>
      </w:pPr>
      <w:r w:rsidRPr="00337E7A">
        <w:rPr>
          <w:color w:val="000000"/>
          <w:sz w:val="28"/>
          <w:szCs w:val="28"/>
        </w:rPr>
        <w:t xml:space="preserve"> ногу клиента, которая после поворота окажется сверху, необходимо согнуть в колене и поставить в упор. Если клиент способен удержать в положении упора обе ноги, в упор можно поставить вторую ногу, что облегчит поворот. Удержанию ног в положении упора поможет нескользящий материал;</w:t>
      </w:r>
    </w:p>
    <w:p w:rsidR="00D60072" w:rsidRPr="00337E7A" w:rsidRDefault="00D60072" w:rsidP="00D60072">
      <w:pPr>
        <w:numPr>
          <w:ilvl w:val="0"/>
          <w:numId w:val="15"/>
        </w:numPr>
        <w:spacing w:line="276" w:lineRule="auto"/>
        <w:rPr>
          <w:sz w:val="28"/>
          <w:szCs w:val="28"/>
        </w:rPr>
      </w:pPr>
      <w:r w:rsidRPr="00337E7A">
        <w:rPr>
          <w:color w:val="000000"/>
          <w:sz w:val="28"/>
          <w:szCs w:val="28"/>
        </w:rPr>
        <w:lastRenderedPageBreak/>
        <w:t xml:space="preserve"> при сложности удержания ноги в положении упора, ногу, которая после поворота окажется сверху, укладываем на другую ногу.</w:t>
      </w:r>
    </w:p>
    <w:p w:rsidR="00D60072" w:rsidRPr="00337E7A" w:rsidRDefault="00D60072" w:rsidP="00D60072">
      <w:pPr>
        <w:spacing w:line="276" w:lineRule="auto"/>
        <w:rPr>
          <w:sz w:val="28"/>
          <w:szCs w:val="28"/>
        </w:rPr>
      </w:pPr>
      <w:r w:rsidRPr="00337E7A">
        <w:rPr>
          <w:noProof/>
          <w:sz w:val="28"/>
          <w:szCs w:val="28"/>
        </w:rPr>
        <w:drawing>
          <wp:inline distT="0" distB="0" distL="19050" distR="3175">
            <wp:extent cx="5410200" cy="1819910"/>
            <wp:effectExtent l="0" t="0" r="0" b="0"/>
            <wp:docPr id="13"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Рисунок 14"/>
                    <pic:cNvPicPr>
                      <a:picLocks noChangeAspect="1" noChangeArrowheads="1"/>
                    </pic:cNvPicPr>
                  </pic:nvPicPr>
                  <pic:blipFill>
                    <a:blip r:embed="rId20" cstate="print"/>
                    <a:stretch>
                      <a:fillRect/>
                    </a:stretch>
                  </pic:blipFill>
                  <pic:spPr bwMode="auto">
                    <a:xfrm>
                      <a:off x="0" y="0"/>
                      <a:ext cx="5410200" cy="1819910"/>
                    </a:xfrm>
                    <a:prstGeom prst="rect">
                      <a:avLst/>
                    </a:prstGeom>
                  </pic:spPr>
                </pic:pic>
              </a:graphicData>
            </a:graphic>
          </wp:inline>
        </w:drawing>
      </w:r>
    </w:p>
    <w:p w:rsidR="00D60072" w:rsidRPr="00337E7A" w:rsidRDefault="00D60072" w:rsidP="00D60072">
      <w:pPr>
        <w:spacing w:line="276" w:lineRule="auto"/>
        <w:jc w:val="center"/>
        <w:rPr>
          <w:sz w:val="28"/>
          <w:szCs w:val="28"/>
          <w:vertAlign w:val="subscript"/>
        </w:rPr>
      </w:pPr>
      <w:r w:rsidRPr="00337E7A">
        <w:rPr>
          <w:sz w:val="28"/>
          <w:szCs w:val="28"/>
          <w:vertAlign w:val="subscript"/>
        </w:rPr>
        <w:t>Рис. 13</w:t>
      </w:r>
    </w:p>
    <w:p w:rsidR="00D60072" w:rsidRPr="00337E7A" w:rsidRDefault="00D60072" w:rsidP="00D60072">
      <w:pPr>
        <w:spacing w:line="276" w:lineRule="auto"/>
        <w:rPr>
          <w:sz w:val="28"/>
          <w:szCs w:val="28"/>
        </w:rPr>
      </w:pPr>
      <w:r w:rsidRPr="00337E7A">
        <w:rPr>
          <w:b/>
          <w:bCs/>
          <w:sz w:val="28"/>
          <w:szCs w:val="28"/>
        </w:rPr>
        <w:t xml:space="preserve"> Следует попросить </w:t>
      </w:r>
      <w:proofErr w:type="spellStart"/>
      <w:r w:rsidRPr="00337E7A">
        <w:rPr>
          <w:b/>
          <w:bCs/>
          <w:sz w:val="28"/>
          <w:szCs w:val="28"/>
        </w:rPr>
        <w:t>ухаживаемого</w:t>
      </w:r>
      <w:proofErr w:type="spellEnd"/>
      <w:r w:rsidRPr="00337E7A">
        <w:rPr>
          <w:b/>
          <w:bCs/>
          <w:sz w:val="28"/>
          <w:szCs w:val="28"/>
        </w:rPr>
        <w:t xml:space="preserve"> гражданина по возможности повернуть в сторону поворота голову.</w:t>
      </w:r>
    </w:p>
    <w:p w:rsidR="00D60072" w:rsidRPr="00337E7A" w:rsidRDefault="00D60072" w:rsidP="00D60072">
      <w:pPr>
        <w:spacing w:line="276" w:lineRule="auto"/>
        <w:ind w:firstLine="708"/>
        <w:rPr>
          <w:sz w:val="28"/>
          <w:szCs w:val="28"/>
        </w:rPr>
      </w:pPr>
      <w:r w:rsidRPr="00337E7A">
        <w:rPr>
          <w:sz w:val="28"/>
          <w:szCs w:val="28"/>
        </w:rPr>
        <w:t xml:space="preserve">При осуществлении поворота максимально поощряем участие клиента. Если </w:t>
      </w:r>
      <w:proofErr w:type="spellStart"/>
      <w:r w:rsidRPr="00337E7A">
        <w:rPr>
          <w:sz w:val="28"/>
          <w:szCs w:val="28"/>
        </w:rPr>
        <w:t>ухаживаемый</w:t>
      </w:r>
      <w:proofErr w:type="spellEnd"/>
      <w:r w:rsidRPr="00337E7A">
        <w:rPr>
          <w:sz w:val="28"/>
          <w:szCs w:val="28"/>
        </w:rPr>
        <w:t xml:space="preserve"> осознает происходящее, он должен сам сгибать и удерживать в упоре здоровую ногу (или обе ноги), </w:t>
      </w:r>
      <w:proofErr w:type="gramStart"/>
      <w:r w:rsidRPr="00337E7A">
        <w:rPr>
          <w:sz w:val="28"/>
          <w:szCs w:val="28"/>
        </w:rPr>
        <w:t>помогать</w:t>
      </w:r>
      <w:proofErr w:type="gramEnd"/>
      <w:r w:rsidRPr="00337E7A">
        <w:rPr>
          <w:sz w:val="28"/>
          <w:szCs w:val="28"/>
        </w:rPr>
        <w:t xml:space="preserve"> хотя бы одной рукой.</w:t>
      </w:r>
    </w:p>
    <w:p w:rsidR="00D60072" w:rsidRPr="00337E7A" w:rsidRDefault="00D60072" w:rsidP="00D60072">
      <w:pPr>
        <w:spacing w:line="276" w:lineRule="auto"/>
        <w:rPr>
          <w:b/>
          <w:bCs/>
          <w:sz w:val="28"/>
          <w:szCs w:val="28"/>
        </w:rPr>
      </w:pPr>
      <w:r w:rsidRPr="00337E7A">
        <w:rPr>
          <w:b/>
          <w:bCs/>
          <w:sz w:val="28"/>
          <w:szCs w:val="28"/>
        </w:rPr>
        <w:t>Осуществление поворота</w:t>
      </w:r>
    </w:p>
    <w:p w:rsidR="00D60072" w:rsidRPr="00337E7A" w:rsidRDefault="00D60072" w:rsidP="00D60072">
      <w:pPr>
        <w:spacing w:line="276" w:lineRule="auto"/>
        <w:rPr>
          <w:sz w:val="28"/>
          <w:szCs w:val="28"/>
        </w:rPr>
      </w:pPr>
      <w:r w:rsidRPr="00337E7A">
        <w:rPr>
          <w:b/>
          <w:bCs/>
          <w:sz w:val="28"/>
          <w:szCs w:val="28"/>
        </w:rPr>
        <w:t>4. Удерживая клиента в области плечевого сустава и верхней трети бедра, поворачиваем его «на себя»</w:t>
      </w:r>
    </w:p>
    <w:p w:rsidR="00D60072" w:rsidRPr="00337E7A" w:rsidRDefault="00D60072" w:rsidP="00D60072">
      <w:pPr>
        <w:spacing w:line="276" w:lineRule="auto"/>
        <w:rPr>
          <w:b/>
          <w:bCs/>
          <w:sz w:val="28"/>
          <w:szCs w:val="28"/>
        </w:rPr>
      </w:pPr>
    </w:p>
    <w:p w:rsidR="00D60072" w:rsidRPr="00337E7A" w:rsidRDefault="00D60072" w:rsidP="00D60072">
      <w:pPr>
        <w:spacing w:line="276" w:lineRule="auto"/>
        <w:rPr>
          <w:sz w:val="28"/>
          <w:szCs w:val="28"/>
        </w:rPr>
      </w:pPr>
      <w:r w:rsidRPr="00337E7A">
        <w:rPr>
          <w:iCs/>
          <w:sz w:val="28"/>
          <w:szCs w:val="28"/>
        </w:rPr>
        <w:t xml:space="preserve">Поворот совершается не за </w:t>
      </w:r>
      <w:proofErr w:type="spellStart"/>
      <w:r w:rsidRPr="00337E7A">
        <w:rPr>
          <w:iCs/>
          <w:sz w:val="28"/>
          <w:szCs w:val="28"/>
        </w:rPr>
        <w:t>счетсилы</w:t>
      </w:r>
      <w:proofErr w:type="spellEnd"/>
      <w:r w:rsidRPr="00337E7A">
        <w:rPr>
          <w:iCs/>
          <w:sz w:val="28"/>
          <w:szCs w:val="28"/>
        </w:rPr>
        <w:t xml:space="preserve"> рук, а при участии всего тела:  так при повороте на себя ухаживающий переносит вес своего тела с ноги, стоящей спереди, на ногу, стоящую сзади.</w:t>
      </w:r>
    </w:p>
    <w:p w:rsidR="00D60072" w:rsidRPr="00337E7A" w:rsidRDefault="00D60072" w:rsidP="00D60072">
      <w:pPr>
        <w:spacing w:line="276" w:lineRule="auto"/>
        <w:rPr>
          <w:b/>
          <w:bCs/>
          <w:sz w:val="28"/>
          <w:szCs w:val="28"/>
        </w:rPr>
      </w:pPr>
      <w:r w:rsidRPr="00337E7A">
        <w:rPr>
          <w:b/>
          <w:bCs/>
          <w:sz w:val="28"/>
          <w:szCs w:val="28"/>
        </w:rPr>
        <w:t>Последующие действия</w:t>
      </w:r>
    </w:p>
    <w:p w:rsidR="00D60072" w:rsidRPr="00337E7A" w:rsidRDefault="00D60072" w:rsidP="00D60072">
      <w:pPr>
        <w:spacing w:line="276" w:lineRule="auto"/>
        <w:rPr>
          <w:sz w:val="28"/>
          <w:szCs w:val="28"/>
        </w:rPr>
      </w:pPr>
      <w:r w:rsidRPr="00337E7A">
        <w:rPr>
          <w:sz w:val="28"/>
          <w:szCs w:val="28"/>
        </w:rPr>
        <w:t>Ногу клиента, которая после поворота окажется сверху, следует вывести вперед и уложить на подушку-валик для устойчивости, комфортности и безопасности положения. Укладывание клиента на боку с использованием подушек-валиков</w:t>
      </w:r>
      <w:proofErr w:type="gramStart"/>
      <w:r w:rsidRPr="00337E7A">
        <w:rPr>
          <w:sz w:val="28"/>
          <w:szCs w:val="28"/>
        </w:rPr>
        <w:t xml:space="preserve"> .</w:t>
      </w:r>
      <w:proofErr w:type="gramEnd"/>
    </w:p>
    <w:p w:rsidR="00D60072" w:rsidRPr="00337E7A" w:rsidRDefault="00D60072" w:rsidP="00D60072">
      <w:pPr>
        <w:spacing w:line="276" w:lineRule="auto"/>
        <w:rPr>
          <w:sz w:val="28"/>
          <w:szCs w:val="28"/>
        </w:rPr>
      </w:pPr>
      <w:r w:rsidRPr="00337E7A">
        <w:rPr>
          <w:noProof/>
          <w:sz w:val="28"/>
          <w:szCs w:val="28"/>
        </w:rPr>
        <w:drawing>
          <wp:inline distT="0" distB="0" distL="19050" distR="0">
            <wp:extent cx="3567430" cy="2280920"/>
            <wp:effectExtent l="0" t="0" r="0" b="0"/>
            <wp:docPr id="14"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Рисунок 15"/>
                    <pic:cNvPicPr>
                      <a:picLocks noChangeAspect="1" noChangeArrowheads="1"/>
                    </pic:cNvPicPr>
                  </pic:nvPicPr>
                  <pic:blipFill>
                    <a:blip r:embed="rId21" cstate="print"/>
                    <a:stretch>
                      <a:fillRect/>
                    </a:stretch>
                  </pic:blipFill>
                  <pic:spPr bwMode="auto">
                    <a:xfrm>
                      <a:off x="0" y="0"/>
                      <a:ext cx="3567430" cy="2280920"/>
                    </a:xfrm>
                    <a:prstGeom prst="rect">
                      <a:avLst/>
                    </a:prstGeom>
                  </pic:spPr>
                </pic:pic>
              </a:graphicData>
            </a:graphic>
          </wp:inline>
        </w:drawing>
      </w:r>
    </w:p>
    <w:p w:rsidR="00D60072" w:rsidRPr="00337E7A" w:rsidRDefault="00D60072" w:rsidP="00D60072">
      <w:pPr>
        <w:spacing w:line="276" w:lineRule="auto"/>
        <w:rPr>
          <w:sz w:val="28"/>
          <w:szCs w:val="28"/>
          <w:vertAlign w:val="subscript"/>
        </w:rPr>
      </w:pPr>
      <w:r w:rsidRPr="00337E7A">
        <w:rPr>
          <w:sz w:val="28"/>
          <w:szCs w:val="28"/>
          <w:vertAlign w:val="subscript"/>
        </w:rPr>
        <w:t xml:space="preserve">                                                          Рис. 14</w:t>
      </w:r>
    </w:p>
    <w:p w:rsidR="00D60072" w:rsidRPr="00337E7A" w:rsidRDefault="00D60072" w:rsidP="00D60072">
      <w:pPr>
        <w:spacing w:line="276" w:lineRule="auto"/>
        <w:rPr>
          <w:sz w:val="28"/>
          <w:szCs w:val="28"/>
        </w:rPr>
      </w:pPr>
    </w:p>
    <w:p w:rsidR="00D60072" w:rsidRPr="00337E7A" w:rsidRDefault="00D60072" w:rsidP="00D60072">
      <w:pPr>
        <w:spacing w:line="276" w:lineRule="auto"/>
        <w:rPr>
          <w:b/>
          <w:color w:val="000000" w:themeColor="text1"/>
          <w:sz w:val="28"/>
          <w:szCs w:val="28"/>
        </w:rPr>
      </w:pPr>
      <w:r w:rsidRPr="00337E7A">
        <w:rPr>
          <w:b/>
          <w:iCs/>
          <w:color w:val="000000" w:themeColor="text1"/>
          <w:sz w:val="28"/>
          <w:szCs w:val="28"/>
        </w:rPr>
        <w:t>Поворот на бок с целью позиционирования с активным участием клиента</w:t>
      </w:r>
    </w:p>
    <w:p w:rsidR="00D60072" w:rsidRPr="00337E7A" w:rsidRDefault="00D60072" w:rsidP="00D60072">
      <w:pPr>
        <w:spacing w:line="276" w:lineRule="auto"/>
        <w:ind w:firstLine="708"/>
        <w:rPr>
          <w:sz w:val="28"/>
          <w:szCs w:val="28"/>
        </w:rPr>
      </w:pPr>
      <w:r w:rsidRPr="00337E7A">
        <w:rPr>
          <w:color w:val="000000"/>
          <w:sz w:val="28"/>
          <w:szCs w:val="28"/>
        </w:rPr>
        <w:lastRenderedPageBreak/>
        <w:t xml:space="preserve">Самостоятельный поворот на обездвиженную сторону обычно не </w:t>
      </w:r>
      <w:proofErr w:type="spellStart"/>
      <w:proofErr w:type="gramStart"/>
      <w:r w:rsidRPr="00337E7A">
        <w:rPr>
          <w:color w:val="000000"/>
          <w:sz w:val="28"/>
          <w:szCs w:val="28"/>
        </w:rPr>
        <w:t>вызы-вает</w:t>
      </w:r>
      <w:proofErr w:type="spellEnd"/>
      <w:proofErr w:type="gramEnd"/>
      <w:r w:rsidRPr="00337E7A">
        <w:rPr>
          <w:color w:val="000000"/>
          <w:sz w:val="28"/>
          <w:szCs w:val="28"/>
        </w:rPr>
        <w:t xml:space="preserve"> затруднений для </w:t>
      </w:r>
      <w:proofErr w:type="spellStart"/>
      <w:r w:rsidRPr="00337E7A">
        <w:rPr>
          <w:color w:val="000000"/>
          <w:sz w:val="28"/>
          <w:szCs w:val="28"/>
        </w:rPr>
        <w:t>маломобильного</w:t>
      </w:r>
      <w:proofErr w:type="spellEnd"/>
      <w:r w:rsidRPr="00337E7A">
        <w:rPr>
          <w:color w:val="000000"/>
          <w:sz w:val="28"/>
          <w:szCs w:val="28"/>
        </w:rPr>
        <w:t xml:space="preserve"> гражданина. Важно объяснить клиенту, что проводить большую часть времени на обездвиженной стороне неполезно, поскольку это повышает риск образования пролежней и иных осложнений.</w:t>
      </w:r>
    </w:p>
    <w:p w:rsidR="00D60072" w:rsidRPr="00337E7A" w:rsidRDefault="00D60072" w:rsidP="00D60072">
      <w:pPr>
        <w:spacing w:line="276" w:lineRule="auto"/>
        <w:rPr>
          <w:sz w:val="28"/>
          <w:szCs w:val="28"/>
        </w:rPr>
      </w:pPr>
      <w:r w:rsidRPr="00337E7A">
        <w:rPr>
          <w:b/>
          <w:bCs/>
          <w:color w:val="000000"/>
          <w:sz w:val="28"/>
          <w:szCs w:val="28"/>
        </w:rPr>
        <w:t>1. Перед поворотом клиенту необходимо подвинуться к краю кровати, противоположному повороту.</w:t>
      </w:r>
    </w:p>
    <w:p w:rsidR="00D60072" w:rsidRPr="00337E7A" w:rsidRDefault="00D60072" w:rsidP="00D60072">
      <w:pPr>
        <w:spacing w:line="276" w:lineRule="auto"/>
        <w:rPr>
          <w:sz w:val="28"/>
          <w:szCs w:val="28"/>
        </w:rPr>
      </w:pPr>
      <w:r w:rsidRPr="00337E7A">
        <w:rPr>
          <w:b/>
          <w:bCs/>
          <w:color w:val="000000"/>
          <w:sz w:val="28"/>
          <w:szCs w:val="28"/>
        </w:rPr>
        <w:t xml:space="preserve">2. Клиенту следует сцепить кисти рук в «замок», затем поднять сцепленные в замок </w:t>
      </w:r>
      <w:proofErr w:type="gramStart"/>
      <w:r w:rsidRPr="00337E7A">
        <w:rPr>
          <w:b/>
          <w:bCs/>
          <w:color w:val="000000"/>
          <w:sz w:val="28"/>
          <w:szCs w:val="28"/>
        </w:rPr>
        <w:t>руки</w:t>
      </w:r>
      <w:proofErr w:type="gramEnd"/>
      <w:r w:rsidRPr="00337E7A">
        <w:rPr>
          <w:b/>
          <w:bCs/>
          <w:color w:val="000000"/>
          <w:sz w:val="28"/>
          <w:szCs w:val="28"/>
        </w:rPr>
        <w:t xml:space="preserve"> вверх к потолку.</w:t>
      </w:r>
    </w:p>
    <w:p w:rsidR="00D60072" w:rsidRPr="00337E7A" w:rsidRDefault="00D60072" w:rsidP="00D60072">
      <w:pPr>
        <w:spacing w:line="276" w:lineRule="auto"/>
        <w:rPr>
          <w:b/>
          <w:bCs/>
          <w:color w:val="000000"/>
          <w:sz w:val="28"/>
          <w:szCs w:val="28"/>
        </w:rPr>
      </w:pPr>
      <w:r w:rsidRPr="00337E7A">
        <w:rPr>
          <w:b/>
          <w:bCs/>
          <w:color w:val="000000"/>
          <w:sz w:val="28"/>
          <w:szCs w:val="28"/>
        </w:rPr>
        <w:t>3. Необходимо наклонить колени и потянуться «замком» в сторону поворота.</w:t>
      </w:r>
    </w:p>
    <w:p w:rsidR="00D60072" w:rsidRPr="00337E7A" w:rsidRDefault="00D60072" w:rsidP="00D60072">
      <w:pPr>
        <w:spacing w:line="276" w:lineRule="auto"/>
        <w:rPr>
          <w:b/>
          <w:bCs/>
          <w:color w:val="000000"/>
          <w:sz w:val="28"/>
          <w:szCs w:val="28"/>
        </w:rPr>
      </w:pPr>
      <w:proofErr w:type="gramStart"/>
      <w:r w:rsidRPr="00337E7A">
        <w:rPr>
          <w:b/>
          <w:bCs/>
          <w:color w:val="000000"/>
          <w:sz w:val="28"/>
          <w:szCs w:val="28"/>
        </w:rPr>
        <w:t>Ухаживающий</w:t>
      </w:r>
      <w:proofErr w:type="gramEnd"/>
      <w:r w:rsidRPr="00337E7A">
        <w:rPr>
          <w:b/>
          <w:bCs/>
          <w:color w:val="000000"/>
          <w:sz w:val="28"/>
          <w:szCs w:val="28"/>
        </w:rPr>
        <w:t xml:space="preserve"> может помочь удержать обездвиженную ногу в упоре.</w:t>
      </w:r>
    </w:p>
    <w:p w:rsidR="00D60072" w:rsidRPr="00337E7A" w:rsidRDefault="00D60072" w:rsidP="00D60072">
      <w:pPr>
        <w:spacing w:line="276" w:lineRule="auto"/>
        <w:ind w:firstLine="708"/>
        <w:rPr>
          <w:sz w:val="28"/>
          <w:szCs w:val="28"/>
        </w:rPr>
      </w:pPr>
      <w:proofErr w:type="gramStart"/>
      <w:r w:rsidRPr="00337E7A">
        <w:rPr>
          <w:color w:val="000000"/>
          <w:sz w:val="28"/>
          <w:szCs w:val="28"/>
        </w:rPr>
        <w:t>Ухаживающий</w:t>
      </w:r>
      <w:proofErr w:type="gramEnd"/>
      <w:r w:rsidRPr="00337E7A">
        <w:rPr>
          <w:color w:val="000000"/>
          <w:sz w:val="28"/>
          <w:szCs w:val="28"/>
        </w:rPr>
        <w:t xml:space="preserve"> только незначительно помогает клиенту (придерживает, дает речевые указания или демонстрирует, как соединить руки), стараясь с каждым днем уменьшать свое участие.</w:t>
      </w:r>
    </w:p>
    <w:p w:rsidR="00D60072" w:rsidRPr="00337E7A" w:rsidRDefault="00D60072" w:rsidP="00D60072">
      <w:pPr>
        <w:spacing w:line="276" w:lineRule="auto"/>
        <w:rPr>
          <w:sz w:val="28"/>
          <w:szCs w:val="28"/>
        </w:rPr>
      </w:pPr>
      <w:r w:rsidRPr="00337E7A">
        <w:rPr>
          <w:b/>
          <w:iCs/>
          <w:color w:val="000000" w:themeColor="text1"/>
          <w:sz w:val="28"/>
          <w:szCs w:val="28"/>
        </w:rPr>
        <w:t>Поворот при травмах бедренной кости и тазобедренного сустава</w:t>
      </w:r>
    </w:p>
    <w:p w:rsidR="00D60072" w:rsidRPr="00337E7A" w:rsidRDefault="00D60072" w:rsidP="00D60072">
      <w:pPr>
        <w:spacing w:line="276" w:lineRule="auto"/>
        <w:rPr>
          <w:sz w:val="28"/>
          <w:szCs w:val="28"/>
        </w:rPr>
      </w:pPr>
      <w:r w:rsidRPr="00337E7A">
        <w:rPr>
          <w:color w:val="000000"/>
          <w:sz w:val="28"/>
          <w:szCs w:val="28"/>
        </w:rPr>
        <w:t>Если в сочетании с инсультом у клиента имеется травма бедренной кости и тазобедренного сустава поворот на бок имеет свои особенности. При укладывании на боку на длительное время необходимо сместить клиента к краю кровати, противоположному повороту. Одна из проблем при осуществлении поворота – сильная боль, поэтому рекомендуется все действия совершать осторожно, а с целью перемещения использовать скользящее оборудование.</w:t>
      </w:r>
    </w:p>
    <w:p w:rsidR="00D60072" w:rsidRPr="00337E7A" w:rsidRDefault="00D60072" w:rsidP="00D60072">
      <w:pPr>
        <w:spacing w:line="276" w:lineRule="auto"/>
        <w:rPr>
          <w:sz w:val="28"/>
          <w:szCs w:val="28"/>
        </w:rPr>
      </w:pPr>
      <w:r w:rsidRPr="00337E7A">
        <w:rPr>
          <w:color w:val="000000"/>
          <w:sz w:val="28"/>
          <w:szCs w:val="28"/>
        </w:rPr>
        <w:t>Перед поворотом следует проложить между согнутыми ногами подушку-валик (иногда может понадобиться две подушки-валика), сохраняя расстояние между ногами – это позволит фиксировать положение бедра, что уменьшит боль при повороте. В этом случае удобнее осуществлять поворот, удерживая и наклоняя клиента за подкладную пеленку или простынь.</w:t>
      </w:r>
    </w:p>
    <w:p w:rsidR="00D60072" w:rsidRPr="00337E7A" w:rsidRDefault="00D60072" w:rsidP="00D60072">
      <w:pPr>
        <w:spacing w:line="276" w:lineRule="auto"/>
        <w:rPr>
          <w:sz w:val="28"/>
          <w:szCs w:val="28"/>
        </w:rPr>
      </w:pPr>
      <w:r w:rsidRPr="00337E7A">
        <w:rPr>
          <w:color w:val="000000"/>
          <w:sz w:val="28"/>
          <w:szCs w:val="28"/>
        </w:rPr>
        <w:t>Скорректировать положение клиента после поворота можно также с помощью скользящего оборудования.</w:t>
      </w:r>
    </w:p>
    <w:p w:rsidR="00D60072" w:rsidRPr="00337E7A" w:rsidRDefault="00D60072" w:rsidP="00D60072">
      <w:pPr>
        <w:spacing w:line="276" w:lineRule="auto"/>
        <w:rPr>
          <w:b/>
          <w:color w:val="000000" w:themeColor="text1"/>
          <w:sz w:val="28"/>
          <w:szCs w:val="28"/>
        </w:rPr>
      </w:pPr>
      <w:r w:rsidRPr="00337E7A">
        <w:rPr>
          <w:b/>
          <w:bCs/>
          <w:iCs/>
          <w:color w:val="000000" w:themeColor="text1"/>
          <w:sz w:val="28"/>
          <w:szCs w:val="28"/>
        </w:rPr>
        <w:t>Подтягивание к изголовью кровати с использованием скользящей простыни</w:t>
      </w:r>
    </w:p>
    <w:p w:rsidR="00D60072" w:rsidRPr="00337E7A" w:rsidRDefault="00D60072" w:rsidP="00D60072">
      <w:pPr>
        <w:spacing w:line="276" w:lineRule="auto"/>
        <w:ind w:firstLine="708"/>
        <w:rPr>
          <w:sz w:val="28"/>
          <w:szCs w:val="28"/>
        </w:rPr>
      </w:pPr>
      <w:r w:rsidRPr="00337E7A">
        <w:rPr>
          <w:color w:val="000000"/>
          <w:sz w:val="28"/>
          <w:szCs w:val="28"/>
        </w:rPr>
        <w:t>Подтягивание – одна из наиболее сложных манипуляций по перемещению.</w:t>
      </w:r>
    </w:p>
    <w:p w:rsidR="00D60072" w:rsidRPr="00337E7A" w:rsidRDefault="00D60072" w:rsidP="00D60072">
      <w:pPr>
        <w:spacing w:line="276" w:lineRule="auto"/>
        <w:ind w:firstLine="708"/>
        <w:rPr>
          <w:sz w:val="28"/>
          <w:szCs w:val="28"/>
        </w:rPr>
      </w:pPr>
      <w:r w:rsidRPr="00337E7A">
        <w:rPr>
          <w:color w:val="000000"/>
          <w:sz w:val="28"/>
          <w:szCs w:val="28"/>
        </w:rPr>
        <w:t>Вы сможете избежать необходимости подтягивать клиента, соблюдая следующие меры: опускание изголовья при поворотах клиента, правильное позиционирование в положении лежа на спине или на высоком изголовье.__</w:t>
      </w:r>
    </w:p>
    <w:p w:rsidR="00D60072" w:rsidRPr="00337E7A" w:rsidRDefault="00D60072" w:rsidP="00D60072">
      <w:pPr>
        <w:spacing w:line="276" w:lineRule="auto"/>
        <w:ind w:firstLine="708"/>
        <w:rPr>
          <w:sz w:val="28"/>
          <w:szCs w:val="28"/>
        </w:rPr>
      </w:pPr>
      <w:r w:rsidRPr="00337E7A">
        <w:rPr>
          <w:color w:val="000000"/>
          <w:sz w:val="28"/>
          <w:szCs w:val="28"/>
        </w:rPr>
        <w:t>При подтягивании к изголовью важно использовать вспомогательное оборудование: скользящие простыни либо подъемник.</w:t>
      </w:r>
    </w:p>
    <w:p w:rsidR="00D60072" w:rsidRPr="00337E7A" w:rsidRDefault="00D60072" w:rsidP="00D60072">
      <w:pPr>
        <w:spacing w:line="276" w:lineRule="auto"/>
        <w:ind w:firstLine="708"/>
        <w:rPr>
          <w:sz w:val="28"/>
          <w:szCs w:val="28"/>
        </w:rPr>
      </w:pPr>
      <w:r w:rsidRPr="00337E7A">
        <w:rPr>
          <w:color w:val="000000"/>
          <w:sz w:val="28"/>
          <w:szCs w:val="28"/>
        </w:rPr>
        <w:t>Использование скользящей простыни поможет избежать трения тела клиента о поверхность кровати. Напомним, что трение приводит к повреждению кожи и мягких тканей, образованию пролежней у клиента, а так же значительно повышает нагрузку на спину ухаживающего.</w:t>
      </w:r>
    </w:p>
    <w:p w:rsidR="00D60072" w:rsidRPr="00337E7A" w:rsidRDefault="00D60072" w:rsidP="00D60072">
      <w:pPr>
        <w:spacing w:line="276" w:lineRule="auto"/>
        <w:rPr>
          <w:sz w:val="28"/>
          <w:szCs w:val="28"/>
        </w:rPr>
      </w:pPr>
      <w:r w:rsidRPr="00337E7A">
        <w:rPr>
          <w:color w:val="000000"/>
          <w:sz w:val="28"/>
          <w:szCs w:val="28"/>
        </w:rPr>
        <w:t>Использование подъемника производится в соответствии с руководством по его эксплуатации. Гамак подъемника подкладывается под пациента и фиксируется на подъемном устройстве.</w:t>
      </w:r>
    </w:p>
    <w:p w:rsidR="00D60072" w:rsidRPr="00337E7A" w:rsidRDefault="00D60072" w:rsidP="00D60072">
      <w:pPr>
        <w:spacing w:line="276" w:lineRule="auto"/>
        <w:rPr>
          <w:sz w:val="28"/>
          <w:szCs w:val="28"/>
        </w:rPr>
      </w:pPr>
      <w:r w:rsidRPr="00337E7A">
        <w:rPr>
          <w:b/>
          <w:iCs/>
          <w:color w:val="000000" w:themeColor="text1"/>
          <w:sz w:val="28"/>
          <w:szCs w:val="28"/>
        </w:rPr>
        <w:lastRenderedPageBreak/>
        <w:t>Подтягивание пациента с незначительным участием или без участия</w:t>
      </w:r>
    </w:p>
    <w:p w:rsidR="00D60072" w:rsidRPr="00337E7A" w:rsidRDefault="00D60072" w:rsidP="00D60072">
      <w:pPr>
        <w:spacing w:line="276" w:lineRule="auto"/>
        <w:rPr>
          <w:bCs/>
          <w:color w:val="000000"/>
          <w:sz w:val="28"/>
          <w:szCs w:val="28"/>
        </w:rPr>
      </w:pPr>
      <w:r w:rsidRPr="00337E7A">
        <w:rPr>
          <w:bCs/>
          <w:color w:val="000000"/>
          <w:sz w:val="28"/>
          <w:szCs w:val="28"/>
        </w:rPr>
        <w:t>Подготовка к подтягиванию</w:t>
      </w:r>
    </w:p>
    <w:p w:rsidR="00D60072" w:rsidRPr="00337E7A" w:rsidRDefault="00D60072" w:rsidP="00D60072">
      <w:pPr>
        <w:spacing w:line="276" w:lineRule="auto"/>
        <w:rPr>
          <w:sz w:val="28"/>
          <w:szCs w:val="28"/>
        </w:rPr>
      </w:pPr>
      <w:r w:rsidRPr="00337E7A">
        <w:rPr>
          <w:bCs/>
          <w:color w:val="000000"/>
          <w:sz w:val="28"/>
          <w:szCs w:val="28"/>
        </w:rPr>
        <w:t>1. Перед началом перемещения следует опустить изголовье кровати до горизонтального уровня.</w:t>
      </w:r>
    </w:p>
    <w:p w:rsidR="00D60072" w:rsidRPr="00337E7A" w:rsidRDefault="00D60072" w:rsidP="00D60072">
      <w:pPr>
        <w:spacing w:line="276" w:lineRule="auto"/>
        <w:rPr>
          <w:sz w:val="28"/>
          <w:szCs w:val="28"/>
        </w:rPr>
      </w:pPr>
      <w:r w:rsidRPr="00337E7A">
        <w:rPr>
          <w:bCs/>
          <w:color w:val="000000"/>
          <w:sz w:val="28"/>
          <w:szCs w:val="28"/>
        </w:rPr>
        <w:t>2. Чтобы облегчить подтягивание, следует помочь клиенту поставить ноги в упор. Помочь удержать ноги в упоре поможет нескользящий материал.</w:t>
      </w:r>
    </w:p>
    <w:p w:rsidR="00D60072" w:rsidRPr="00337E7A" w:rsidRDefault="00D60072" w:rsidP="00D60072">
      <w:pPr>
        <w:spacing w:line="276" w:lineRule="auto"/>
        <w:rPr>
          <w:sz w:val="28"/>
          <w:szCs w:val="28"/>
        </w:rPr>
      </w:pPr>
      <w:r w:rsidRPr="00337E7A">
        <w:rPr>
          <w:iCs/>
          <w:color w:val="000000"/>
          <w:sz w:val="28"/>
          <w:szCs w:val="28"/>
        </w:rPr>
        <w:t>Если клиент не способен удержать ноги их можно уложить на подушки- валики, чтобы избежать трения при подтягивании</w:t>
      </w:r>
      <w:r w:rsidRPr="00337E7A">
        <w:rPr>
          <w:i/>
          <w:iCs/>
          <w:color w:val="000000"/>
          <w:sz w:val="28"/>
          <w:szCs w:val="28"/>
        </w:rPr>
        <w:t>.</w:t>
      </w:r>
    </w:p>
    <w:p w:rsidR="00D60072" w:rsidRPr="00337E7A" w:rsidRDefault="00D60072" w:rsidP="00D60072">
      <w:pPr>
        <w:spacing w:line="276" w:lineRule="auto"/>
        <w:rPr>
          <w:sz w:val="28"/>
          <w:szCs w:val="28"/>
        </w:rPr>
      </w:pPr>
      <w:r w:rsidRPr="00337E7A">
        <w:rPr>
          <w:bCs/>
          <w:color w:val="000000"/>
          <w:sz w:val="28"/>
          <w:szCs w:val="28"/>
        </w:rPr>
        <w:t>3. Если клиент не может помогать, отталкиваясь стопами, пятки пациента должны лежать на скользящей простыне</w:t>
      </w:r>
      <w:r w:rsidRPr="00337E7A">
        <w:rPr>
          <w:b/>
          <w:bCs/>
          <w:color w:val="000000"/>
          <w:sz w:val="28"/>
          <w:szCs w:val="28"/>
        </w:rPr>
        <w:t>.</w:t>
      </w:r>
    </w:p>
    <w:p w:rsidR="00D60072" w:rsidRPr="00337E7A" w:rsidRDefault="00D60072" w:rsidP="00D60072">
      <w:pPr>
        <w:spacing w:line="276" w:lineRule="auto"/>
        <w:rPr>
          <w:iCs/>
          <w:color w:val="000000"/>
          <w:sz w:val="28"/>
          <w:szCs w:val="28"/>
        </w:rPr>
      </w:pPr>
      <w:r w:rsidRPr="00337E7A">
        <w:rPr>
          <w:iCs/>
          <w:color w:val="000000"/>
          <w:sz w:val="28"/>
          <w:szCs w:val="28"/>
        </w:rPr>
        <w:t>Под колени согнутых ног укладываются подушки-валики.</w:t>
      </w:r>
    </w:p>
    <w:p w:rsidR="00D60072" w:rsidRPr="00337E7A" w:rsidRDefault="00D60072" w:rsidP="00D60072">
      <w:pPr>
        <w:spacing w:line="276" w:lineRule="auto"/>
        <w:rPr>
          <w:bCs/>
          <w:color w:val="000000"/>
          <w:sz w:val="28"/>
          <w:szCs w:val="28"/>
        </w:rPr>
      </w:pPr>
      <w:r w:rsidRPr="00337E7A">
        <w:rPr>
          <w:bCs/>
          <w:color w:val="000000"/>
          <w:sz w:val="28"/>
          <w:szCs w:val="28"/>
        </w:rPr>
        <w:t>Укладывание скользящей простыни</w:t>
      </w:r>
    </w:p>
    <w:p w:rsidR="00D60072" w:rsidRPr="00337E7A" w:rsidRDefault="00D60072" w:rsidP="00D60072">
      <w:pPr>
        <w:spacing w:line="276" w:lineRule="auto"/>
        <w:rPr>
          <w:sz w:val="28"/>
          <w:szCs w:val="28"/>
        </w:rPr>
      </w:pPr>
      <w:r w:rsidRPr="00337E7A">
        <w:rPr>
          <w:bCs/>
          <w:color w:val="000000"/>
          <w:sz w:val="28"/>
          <w:szCs w:val="28"/>
        </w:rPr>
        <w:t>4. Скользящая простыня подкладывается в 2 слоя во весь рост клиента удобным способом либо, если он способен отталкиваться поставленными в упор стопами, под плечи и голову (под подушкой).</w:t>
      </w:r>
    </w:p>
    <w:p w:rsidR="00D60072" w:rsidRPr="00337E7A" w:rsidRDefault="00D60072" w:rsidP="00D60072">
      <w:pPr>
        <w:spacing w:line="276" w:lineRule="auto"/>
        <w:rPr>
          <w:b/>
          <w:bCs/>
          <w:color w:val="000000"/>
          <w:sz w:val="28"/>
          <w:szCs w:val="28"/>
        </w:rPr>
      </w:pPr>
    </w:p>
    <w:p w:rsidR="00D60072" w:rsidRPr="00337E7A" w:rsidRDefault="00D60072" w:rsidP="00D60072">
      <w:pPr>
        <w:spacing w:line="276" w:lineRule="auto"/>
        <w:rPr>
          <w:b/>
          <w:bCs/>
          <w:color w:val="000000"/>
          <w:sz w:val="28"/>
          <w:szCs w:val="28"/>
        </w:rPr>
      </w:pPr>
      <w:r w:rsidRPr="00337E7A">
        <w:rPr>
          <w:b/>
          <w:bCs/>
          <w:color w:val="000000"/>
          <w:sz w:val="28"/>
          <w:szCs w:val="28"/>
        </w:rPr>
        <w:t>Подтягивание</w:t>
      </w:r>
    </w:p>
    <w:p w:rsidR="00D60072" w:rsidRPr="00337E7A" w:rsidRDefault="00D60072" w:rsidP="00D60072">
      <w:pPr>
        <w:spacing w:line="276" w:lineRule="auto"/>
        <w:rPr>
          <w:bCs/>
          <w:color w:val="000000"/>
          <w:sz w:val="28"/>
          <w:szCs w:val="28"/>
        </w:rPr>
      </w:pPr>
      <w:r w:rsidRPr="00337E7A">
        <w:rPr>
          <w:b/>
          <w:bCs/>
          <w:color w:val="000000"/>
          <w:sz w:val="28"/>
          <w:szCs w:val="28"/>
        </w:rPr>
        <w:t>5.</w:t>
      </w:r>
      <w:proofErr w:type="gramStart"/>
      <w:r w:rsidRPr="00337E7A">
        <w:rPr>
          <w:bCs/>
          <w:color w:val="000000"/>
          <w:sz w:val="28"/>
          <w:szCs w:val="28"/>
        </w:rPr>
        <w:t>Перемещающий</w:t>
      </w:r>
      <w:proofErr w:type="gramEnd"/>
      <w:r w:rsidRPr="00337E7A">
        <w:rPr>
          <w:bCs/>
          <w:color w:val="000000"/>
          <w:sz w:val="28"/>
          <w:szCs w:val="28"/>
        </w:rPr>
        <w:t xml:space="preserve"> становится у изголовья кровати.</w:t>
      </w:r>
    </w:p>
    <w:p w:rsidR="00D60072" w:rsidRPr="00337E7A" w:rsidRDefault="00D60072" w:rsidP="00D60072">
      <w:pPr>
        <w:spacing w:line="276" w:lineRule="auto"/>
        <w:rPr>
          <w:sz w:val="28"/>
          <w:szCs w:val="28"/>
        </w:rPr>
      </w:pPr>
      <w:r w:rsidRPr="00337E7A">
        <w:rPr>
          <w:bCs/>
          <w:color w:val="000000"/>
          <w:sz w:val="28"/>
          <w:szCs w:val="28"/>
        </w:rPr>
        <w:t xml:space="preserve">Удерживая верхний лист скользящей простыни как можно ближе к телу клиента, ухаживающий тянет </w:t>
      </w:r>
      <w:proofErr w:type="spellStart"/>
      <w:r w:rsidRPr="00337E7A">
        <w:rPr>
          <w:bCs/>
          <w:color w:val="000000"/>
          <w:sz w:val="28"/>
          <w:szCs w:val="28"/>
        </w:rPr>
        <w:t>клинта</w:t>
      </w:r>
      <w:proofErr w:type="spellEnd"/>
      <w:r w:rsidRPr="00337E7A">
        <w:rPr>
          <w:bCs/>
          <w:color w:val="000000"/>
          <w:sz w:val="28"/>
          <w:szCs w:val="28"/>
        </w:rPr>
        <w:t xml:space="preserve"> на себя</w:t>
      </w:r>
      <w:r w:rsidRPr="00337E7A">
        <w:rPr>
          <w:b/>
          <w:bCs/>
          <w:color w:val="000000"/>
          <w:sz w:val="28"/>
          <w:szCs w:val="28"/>
        </w:rPr>
        <w:t xml:space="preserve"> (</w:t>
      </w:r>
      <w:proofErr w:type="gramStart"/>
      <w:r w:rsidRPr="00337E7A">
        <w:rPr>
          <w:b/>
          <w:bCs/>
          <w:color w:val="000000"/>
          <w:sz w:val="28"/>
          <w:szCs w:val="28"/>
        </w:rPr>
        <w:t>см</w:t>
      </w:r>
      <w:proofErr w:type="gramEnd"/>
      <w:r w:rsidRPr="00337E7A">
        <w:rPr>
          <w:b/>
          <w:bCs/>
          <w:color w:val="000000"/>
          <w:sz w:val="28"/>
          <w:szCs w:val="28"/>
        </w:rPr>
        <w:t>. рис. 15).</w:t>
      </w:r>
    </w:p>
    <w:p w:rsidR="00D60072" w:rsidRPr="00337E7A" w:rsidRDefault="00D60072" w:rsidP="00D60072">
      <w:pPr>
        <w:spacing w:line="276" w:lineRule="auto"/>
        <w:rPr>
          <w:sz w:val="28"/>
          <w:szCs w:val="28"/>
        </w:rPr>
      </w:pPr>
      <w:r w:rsidRPr="00337E7A">
        <w:rPr>
          <w:iCs/>
          <w:color w:val="000000"/>
          <w:sz w:val="28"/>
          <w:szCs w:val="28"/>
        </w:rPr>
        <w:t xml:space="preserve">Перемещение должно совершаться за счет переноса собственного веса с одной ноги на другую, при участии всего тела, а не за счет силы </w:t>
      </w:r>
      <w:proofErr w:type="spellStart"/>
      <w:r w:rsidRPr="00337E7A">
        <w:rPr>
          <w:iCs/>
          <w:color w:val="000000"/>
          <w:sz w:val="28"/>
          <w:szCs w:val="28"/>
        </w:rPr>
        <w:t>рук</w:t>
      </w:r>
      <w:proofErr w:type="gramStart"/>
      <w:r w:rsidRPr="00337E7A">
        <w:rPr>
          <w:i/>
          <w:iCs/>
          <w:color w:val="000000"/>
          <w:sz w:val="28"/>
          <w:szCs w:val="28"/>
        </w:rPr>
        <w:t>.</w:t>
      </w:r>
      <w:r w:rsidRPr="00337E7A">
        <w:rPr>
          <w:bCs/>
          <w:color w:val="000000"/>
          <w:sz w:val="28"/>
          <w:szCs w:val="28"/>
        </w:rPr>
        <w:t>П</w:t>
      </w:r>
      <w:proofErr w:type="gramEnd"/>
      <w:r w:rsidRPr="00337E7A">
        <w:rPr>
          <w:bCs/>
          <w:color w:val="000000"/>
          <w:sz w:val="28"/>
          <w:szCs w:val="28"/>
        </w:rPr>
        <w:t>ри</w:t>
      </w:r>
      <w:proofErr w:type="spellEnd"/>
      <w:r w:rsidRPr="00337E7A">
        <w:rPr>
          <w:bCs/>
          <w:color w:val="000000"/>
          <w:sz w:val="28"/>
          <w:szCs w:val="28"/>
        </w:rPr>
        <w:t xml:space="preserve"> невозможности подойти к кровати со стороны изголовья перемещающий становится сбоку на уровне грудной клетки клиента. Верхний лист простыни собирается снизу ближе к ягодицам клиента. Ухаживающий натягивает простыню и сдвигает его, перенося вес своего тела с одной ноги на другую в сторону подтягивания.</w:t>
      </w:r>
    </w:p>
    <w:p w:rsidR="00D60072" w:rsidRPr="00337E7A" w:rsidRDefault="00D60072" w:rsidP="00D60072">
      <w:pPr>
        <w:spacing w:line="276" w:lineRule="auto"/>
        <w:rPr>
          <w:b/>
          <w:bCs/>
          <w:color w:val="000000"/>
          <w:sz w:val="28"/>
          <w:szCs w:val="28"/>
        </w:rPr>
      </w:pPr>
      <w:r w:rsidRPr="00337E7A">
        <w:rPr>
          <w:b/>
          <w:bCs/>
          <w:color w:val="000000"/>
          <w:sz w:val="28"/>
          <w:szCs w:val="28"/>
        </w:rPr>
        <w:t>Вынимание скользящей простыни</w:t>
      </w:r>
    </w:p>
    <w:p w:rsidR="00D60072" w:rsidRPr="00337E7A" w:rsidRDefault="00D60072" w:rsidP="00D60072">
      <w:pPr>
        <w:spacing w:line="276" w:lineRule="auto"/>
        <w:rPr>
          <w:sz w:val="28"/>
          <w:szCs w:val="28"/>
        </w:rPr>
      </w:pPr>
      <w:r w:rsidRPr="00337E7A">
        <w:rPr>
          <w:bCs/>
          <w:color w:val="000000"/>
          <w:sz w:val="28"/>
          <w:szCs w:val="28"/>
        </w:rPr>
        <w:t>6. Скользящая простыня подтягивается сначала в направлении от стоп к пояснице клиента (во избежание смещения его к ножному концу кровати), далее – в направлении от головы к пояснице, затем вынимается полностью на уровне поясничного изгиба (в некоторых случаях при вынимании простыни можно немного придержать клиента в области таза).</w:t>
      </w:r>
    </w:p>
    <w:p w:rsidR="00D60072" w:rsidRPr="00337E7A" w:rsidRDefault="00D60072" w:rsidP="00D60072">
      <w:pPr>
        <w:spacing w:line="276" w:lineRule="auto"/>
        <w:rPr>
          <w:b/>
          <w:bCs/>
          <w:color w:val="000000"/>
          <w:sz w:val="28"/>
          <w:szCs w:val="28"/>
        </w:rPr>
      </w:pPr>
    </w:p>
    <w:p w:rsidR="00D60072" w:rsidRPr="00337E7A" w:rsidRDefault="00D60072" w:rsidP="00D60072">
      <w:pPr>
        <w:spacing w:line="276" w:lineRule="auto"/>
        <w:rPr>
          <w:sz w:val="28"/>
          <w:szCs w:val="28"/>
        </w:rPr>
      </w:pPr>
      <w:r w:rsidRPr="00337E7A">
        <w:rPr>
          <w:b/>
          <w:iCs/>
          <w:color w:val="000000" w:themeColor="text1"/>
          <w:sz w:val="28"/>
          <w:szCs w:val="28"/>
        </w:rPr>
        <w:t>Подтягивание с активным участием клиента</w:t>
      </w:r>
    </w:p>
    <w:p w:rsidR="00D60072" w:rsidRPr="00337E7A" w:rsidRDefault="00D60072" w:rsidP="00D60072">
      <w:pPr>
        <w:spacing w:line="276" w:lineRule="auto"/>
        <w:ind w:firstLine="708"/>
        <w:rPr>
          <w:sz w:val="28"/>
          <w:szCs w:val="28"/>
        </w:rPr>
      </w:pPr>
      <w:r w:rsidRPr="00337E7A">
        <w:rPr>
          <w:color w:val="000000"/>
          <w:sz w:val="28"/>
          <w:szCs w:val="28"/>
        </w:rPr>
        <w:t>Клиент может оказать помощь в подтягивании, подтягиваясь с помощью рук или отталкиваясь поставленными в упор на стопы ногами. Чтобы стопы не скользили по поверхности простыни, можно использовать нескользящий материал.</w:t>
      </w:r>
    </w:p>
    <w:p w:rsidR="00D60072" w:rsidRPr="00337E7A" w:rsidRDefault="00D60072" w:rsidP="00D60072">
      <w:pPr>
        <w:spacing w:line="276" w:lineRule="auto"/>
        <w:ind w:firstLine="708"/>
        <w:rPr>
          <w:sz w:val="28"/>
          <w:szCs w:val="28"/>
        </w:rPr>
      </w:pPr>
      <w:r w:rsidRPr="00337E7A">
        <w:rPr>
          <w:color w:val="000000"/>
          <w:sz w:val="28"/>
          <w:szCs w:val="28"/>
        </w:rPr>
        <w:t xml:space="preserve">Ухаживающий может помочь придержать ноги (обездвиженную ногу), а </w:t>
      </w:r>
      <w:proofErr w:type="gramStart"/>
      <w:r w:rsidRPr="00337E7A">
        <w:rPr>
          <w:color w:val="000000"/>
          <w:sz w:val="28"/>
          <w:szCs w:val="28"/>
        </w:rPr>
        <w:t>клиент</w:t>
      </w:r>
      <w:proofErr w:type="gramEnd"/>
      <w:r w:rsidRPr="00337E7A">
        <w:rPr>
          <w:color w:val="000000"/>
          <w:sz w:val="28"/>
          <w:szCs w:val="28"/>
        </w:rPr>
        <w:t xml:space="preserve">  выпрямив ноги, подвинется на скользящей основе самостоятельно.</w:t>
      </w:r>
    </w:p>
    <w:p w:rsidR="00D60072" w:rsidRPr="00337E7A" w:rsidRDefault="00D60072" w:rsidP="00D60072">
      <w:pPr>
        <w:spacing w:line="276" w:lineRule="auto"/>
        <w:rPr>
          <w:sz w:val="28"/>
          <w:szCs w:val="28"/>
        </w:rPr>
      </w:pPr>
      <w:r w:rsidRPr="00337E7A">
        <w:rPr>
          <w:noProof/>
          <w:sz w:val="28"/>
          <w:szCs w:val="28"/>
        </w:rPr>
        <w:lastRenderedPageBreak/>
        <w:drawing>
          <wp:inline distT="0" distB="0" distL="19050" distR="0">
            <wp:extent cx="3647440" cy="1889125"/>
            <wp:effectExtent l="0" t="0" r="0" b="0"/>
            <wp:docPr id="15"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Рисунок 16"/>
                    <pic:cNvPicPr>
                      <a:picLocks noChangeAspect="1" noChangeArrowheads="1"/>
                    </pic:cNvPicPr>
                  </pic:nvPicPr>
                  <pic:blipFill>
                    <a:blip r:embed="rId22" cstate="print"/>
                    <a:stretch>
                      <a:fillRect/>
                    </a:stretch>
                  </pic:blipFill>
                  <pic:spPr bwMode="auto">
                    <a:xfrm>
                      <a:off x="0" y="0"/>
                      <a:ext cx="3647440" cy="1889125"/>
                    </a:xfrm>
                    <a:prstGeom prst="rect">
                      <a:avLst/>
                    </a:prstGeom>
                  </pic:spPr>
                </pic:pic>
              </a:graphicData>
            </a:graphic>
          </wp:inline>
        </w:drawing>
      </w:r>
    </w:p>
    <w:p w:rsidR="00D60072" w:rsidRPr="00337E7A" w:rsidRDefault="00D60072" w:rsidP="00D60072">
      <w:pPr>
        <w:spacing w:line="276" w:lineRule="auto"/>
        <w:rPr>
          <w:sz w:val="28"/>
          <w:szCs w:val="28"/>
          <w:vertAlign w:val="subscript"/>
        </w:rPr>
      </w:pPr>
      <w:r w:rsidRPr="00337E7A">
        <w:rPr>
          <w:sz w:val="28"/>
          <w:szCs w:val="28"/>
          <w:vertAlign w:val="subscript"/>
        </w:rPr>
        <w:t xml:space="preserve">                                                            Рис. 15</w:t>
      </w:r>
    </w:p>
    <w:p w:rsidR="00D60072" w:rsidRPr="00337E7A" w:rsidRDefault="00D60072" w:rsidP="00D60072">
      <w:pPr>
        <w:spacing w:line="276" w:lineRule="auto"/>
        <w:rPr>
          <w:sz w:val="28"/>
          <w:szCs w:val="28"/>
        </w:rPr>
      </w:pPr>
      <w:r w:rsidRPr="00337E7A">
        <w:rPr>
          <w:noProof/>
          <w:sz w:val="28"/>
          <w:szCs w:val="28"/>
        </w:rPr>
        <w:drawing>
          <wp:inline distT="0" distB="0" distL="19050" distR="0">
            <wp:extent cx="3647440" cy="2210435"/>
            <wp:effectExtent l="0" t="0" r="0" b="0"/>
            <wp:docPr id="16"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Рисунок 17"/>
                    <pic:cNvPicPr>
                      <a:picLocks noChangeAspect="1" noChangeArrowheads="1"/>
                    </pic:cNvPicPr>
                  </pic:nvPicPr>
                  <pic:blipFill>
                    <a:blip r:embed="rId23" cstate="print"/>
                    <a:stretch>
                      <a:fillRect/>
                    </a:stretch>
                  </pic:blipFill>
                  <pic:spPr bwMode="auto">
                    <a:xfrm>
                      <a:off x="0" y="0"/>
                      <a:ext cx="3647440" cy="2210435"/>
                    </a:xfrm>
                    <a:prstGeom prst="rect">
                      <a:avLst/>
                    </a:prstGeom>
                  </pic:spPr>
                </pic:pic>
              </a:graphicData>
            </a:graphic>
          </wp:inline>
        </w:drawing>
      </w:r>
    </w:p>
    <w:p w:rsidR="00D60072" w:rsidRPr="00337E7A" w:rsidRDefault="00D60072" w:rsidP="00D60072">
      <w:pPr>
        <w:spacing w:line="276" w:lineRule="auto"/>
        <w:rPr>
          <w:sz w:val="28"/>
          <w:szCs w:val="28"/>
          <w:vertAlign w:val="subscript"/>
        </w:rPr>
      </w:pPr>
      <w:r w:rsidRPr="00337E7A">
        <w:rPr>
          <w:sz w:val="28"/>
          <w:szCs w:val="28"/>
          <w:vertAlign w:val="subscript"/>
        </w:rPr>
        <w:t xml:space="preserve">                                                         Рис. 16</w:t>
      </w:r>
    </w:p>
    <w:p w:rsidR="00D60072" w:rsidRPr="00337E7A" w:rsidRDefault="00D60072" w:rsidP="00D60072">
      <w:pPr>
        <w:spacing w:line="276" w:lineRule="auto"/>
        <w:rPr>
          <w:b/>
          <w:bCs/>
          <w:iCs/>
          <w:color w:val="000000" w:themeColor="text1"/>
          <w:sz w:val="28"/>
          <w:szCs w:val="28"/>
        </w:rPr>
      </w:pPr>
      <w:r w:rsidRPr="00337E7A">
        <w:rPr>
          <w:b/>
          <w:bCs/>
          <w:iCs/>
          <w:color w:val="000000" w:themeColor="text1"/>
          <w:sz w:val="28"/>
          <w:szCs w:val="28"/>
        </w:rPr>
        <w:t>Усаживание в кровати</w:t>
      </w:r>
    </w:p>
    <w:p w:rsidR="00D60072" w:rsidRPr="00337E7A" w:rsidRDefault="00D60072" w:rsidP="00D60072">
      <w:pPr>
        <w:spacing w:line="276" w:lineRule="auto"/>
        <w:ind w:firstLine="708"/>
        <w:rPr>
          <w:sz w:val="28"/>
          <w:szCs w:val="28"/>
        </w:rPr>
      </w:pPr>
      <w:r w:rsidRPr="00337E7A">
        <w:rPr>
          <w:color w:val="000000"/>
          <w:sz w:val="28"/>
          <w:szCs w:val="28"/>
        </w:rPr>
        <w:t>Усаживание пациента осуществляется с целью позиционирования в положении сидя со спущенными ногами или дальнейшего пересаживания.</w:t>
      </w:r>
    </w:p>
    <w:p w:rsidR="00D60072" w:rsidRPr="00337E7A" w:rsidRDefault="00D60072" w:rsidP="00D60072">
      <w:pPr>
        <w:spacing w:line="276" w:lineRule="auto"/>
        <w:rPr>
          <w:sz w:val="28"/>
          <w:szCs w:val="28"/>
        </w:rPr>
      </w:pPr>
      <w:r w:rsidRPr="00337E7A">
        <w:rPr>
          <w:color w:val="000000"/>
          <w:sz w:val="28"/>
          <w:szCs w:val="28"/>
        </w:rPr>
        <w:t xml:space="preserve">Усаживание из </w:t>
      </w:r>
      <w:proofErr w:type="gramStart"/>
      <w:r w:rsidRPr="00337E7A">
        <w:rPr>
          <w:color w:val="000000"/>
          <w:sz w:val="28"/>
          <w:szCs w:val="28"/>
        </w:rPr>
        <w:t>положения</w:t>
      </w:r>
      <w:proofErr w:type="gramEnd"/>
      <w:r w:rsidRPr="00337E7A">
        <w:rPr>
          <w:color w:val="000000"/>
          <w:sz w:val="28"/>
          <w:szCs w:val="28"/>
        </w:rPr>
        <w:t xml:space="preserve"> лежа на боку комфортнее для самого пациента и требует меньше физических усилий для ухаживающего.</w:t>
      </w:r>
    </w:p>
    <w:p w:rsidR="00D60072" w:rsidRPr="00337E7A" w:rsidRDefault="00D60072" w:rsidP="00D60072">
      <w:pPr>
        <w:spacing w:line="276" w:lineRule="auto"/>
        <w:rPr>
          <w:b/>
          <w:bCs/>
          <w:iCs/>
          <w:color w:val="000000" w:themeColor="text1"/>
          <w:sz w:val="28"/>
          <w:szCs w:val="28"/>
        </w:rPr>
      </w:pPr>
      <w:r w:rsidRPr="00337E7A">
        <w:rPr>
          <w:b/>
          <w:bCs/>
          <w:iCs/>
          <w:color w:val="000000" w:themeColor="text1"/>
          <w:sz w:val="28"/>
          <w:szCs w:val="28"/>
        </w:rPr>
        <w:t>Обеспечение безопасности при усаживании</w:t>
      </w:r>
    </w:p>
    <w:p w:rsidR="00D60072" w:rsidRPr="00337E7A" w:rsidRDefault="00D60072" w:rsidP="00D60072">
      <w:pPr>
        <w:spacing w:line="276" w:lineRule="auto"/>
        <w:rPr>
          <w:sz w:val="28"/>
          <w:szCs w:val="28"/>
        </w:rPr>
      </w:pPr>
      <w:r w:rsidRPr="00337E7A">
        <w:rPr>
          <w:b/>
          <w:bCs/>
          <w:color w:val="000000"/>
          <w:sz w:val="28"/>
          <w:szCs w:val="28"/>
        </w:rPr>
        <w:t xml:space="preserve">Тормоза функциональной кровати. </w:t>
      </w:r>
      <w:r w:rsidRPr="00337E7A">
        <w:rPr>
          <w:color w:val="000000"/>
          <w:sz w:val="28"/>
          <w:szCs w:val="28"/>
        </w:rPr>
        <w:t xml:space="preserve">Перед усаживанием важно убедиться, что кровать зафиксирована на всех тормозах. В противном случае действия ухаживающего могут привести кровать в движение, что не только затруднит усаживание, но и может спровоцировать падение пациента и </w:t>
      </w:r>
      <w:proofErr w:type="spellStart"/>
      <w:r w:rsidRPr="00337E7A">
        <w:rPr>
          <w:color w:val="000000"/>
          <w:sz w:val="28"/>
          <w:szCs w:val="28"/>
        </w:rPr>
        <w:t>травмирование</w:t>
      </w:r>
      <w:proofErr w:type="spellEnd"/>
      <w:r w:rsidRPr="00337E7A">
        <w:rPr>
          <w:color w:val="000000"/>
          <w:sz w:val="28"/>
          <w:szCs w:val="28"/>
        </w:rPr>
        <w:t xml:space="preserve"> пациента и ухаживающего.</w:t>
      </w:r>
    </w:p>
    <w:p w:rsidR="00D60072" w:rsidRPr="00337E7A" w:rsidRDefault="00D60072" w:rsidP="00D60072">
      <w:pPr>
        <w:spacing w:line="276" w:lineRule="auto"/>
        <w:rPr>
          <w:sz w:val="28"/>
          <w:szCs w:val="28"/>
        </w:rPr>
      </w:pPr>
      <w:r w:rsidRPr="00337E7A">
        <w:rPr>
          <w:b/>
          <w:bCs/>
          <w:color w:val="000000"/>
          <w:sz w:val="28"/>
          <w:szCs w:val="28"/>
        </w:rPr>
        <w:t xml:space="preserve">Высота кровати. </w:t>
      </w:r>
      <w:r w:rsidRPr="00337E7A">
        <w:rPr>
          <w:color w:val="000000"/>
          <w:sz w:val="28"/>
          <w:szCs w:val="28"/>
        </w:rPr>
        <w:t>Перед перемещением следует убедиться, что высота кровати удобна для перемещающего и ему не придется совершать действия в наклоне. После усаживания уровень кровати можно опустить.</w:t>
      </w:r>
    </w:p>
    <w:p w:rsidR="00D60072" w:rsidRPr="00337E7A" w:rsidRDefault="00D60072" w:rsidP="00D60072">
      <w:pPr>
        <w:spacing w:line="276" w:lineRule="auto"/>
        <w:rPr>
          <w:b/>
          <w:bCs/>
          <w:color w:val="000000"/>
          <w:sz w:val="28"/>
          <w:szCs w:val="28"/>
        </w:rPr>
      </w:pPr>
      <w:r w:rsidRPr="00337E7A">
        <w:rPr>
          <w:b/>
          <w:bCs/>
          <w:color w:val="000000"/>
          <w:sz w:val="28"/>
          <w:szCs w:val="28"/>
        </w:rPr>
        <w:t>Подготовка к усаживанию</w:t>
      </w:r>
    </w:p>
    <w:p w:rsidR="00D60072" w:rsidRPr="00337E7A" w:rsidRDefault="00D60072" w:rsidP="00D60072">
      <w:pPr>
        <w:spacing w:line="276" w:lineRule="auto"/>
        <w:rPr>
          <w:sz w:val="28"/>
          <w:szCs w:val="28"/>
        </w:rPr>
      </w:pPr>
      <w:r w:rsidRPr="00337E7A">
        <w:rPr>
          <w:bCs/>
          <w:color w:val="000000"/>
          <w:sz w:val="28"/>
          <w:szCs w:val="28"/>
        </w:rPr>
        <w:t>1. Во избежание риска падения следует переместить пациента к краю кровати, противоположному повороту и усаживанию.</w:t>
      </w:r>
    </w:p>
    <w:p w:rsidR="00D60072" w:rsidRPr="00337E7A" w:rsidRDefault="00D60072" w:rsidP="00D60072">
      <w:pPr>
        <w:spacing w:line="276" w:lineRule="auto"/>
        <w:rPr>
          <w:sz w:val="28"/>
          <w:szCs w:val="28"/>
        </w:rPr>
      </w:pPr>
      <w:r w:rsidRPr="00337E7A">
        <w:rPr>
          <w:bCs/>
          <w:color w:val="000000"/>
          <w:sz w:val="28"/>
          <w:szCs w:val="28"/>
        </w:rPr>
        <w:t xml:space="preserve">2. Затем необходимо помочь пациенту повернуться на бок в сторону усаживания </w:t>
      </w:r>
    </w:p>
    <w:p w:rsidR="00D60072" w:rsidRPr="00337E7A" w:rsidRDefault="00D60072" w:rsidP="00D60072">
      <w:pPr>
        <w:spacing w:line="276" w:lineRule="auto"/>
        <w:rPr>
          <w:b/>
          <w:bCs/>
          <w:color w:val="000000"/>
          <w:sz w:val="28"/>
          <w:szCs w:val="28"/>
        </w:rPr>
      </w:pPr>
      <w:r w:rsidRPr="00337E7A">
        <w:rPr>
          <w:b/>
          <w:bCs/>
          <w:color w:val="000000"/>
          <w:sz w:val="28"/>
          <w:szCs w:val="28"/>
        </w:rPr>
        <w:t>Усаживание</w:t>
      </w:r>
    </w:p>
    <w:p w:rsidR="00D60072" w:rsidRPr="00337E7A" w:rsidRDefault="00D60072" w:rsidP="00D60072">
      <w:pPr>
        <w:spacing w:line="276" w:lineRule="auto"/>
        <w:rPr>
          <w:sz w:val="28"/>
          <w:szCs w:val="28"/>
        </w:rPr>
      </w:pPr>
      <w:r w:rsidRPr="00337E7A">
        <w:rPr>
          <w:bCs/>
          <w:color w:val="000000"/>
          <w:sz w:val="28"/>
          <w:szCs w:val="28"/>
        </w:rPr>
        <w:t>3. После поворота клиента на бок спускаем его ноги с кровати.</w:t>
      </w:r>
    </w:p>
    <w:p w:rsidR="00D60072" w:rsidRPr="00337E7A" w:rsidRDefault="00D60072" w:rsidP="00D60072">
      <w:pPr>
        <w:spacing w:line="276" w:lineRule="auto"/>
        <w:rPr>
          <w:sz w:val="28"/>
          <w:szCs w:val="28"/>
        </w:rPr>
      </w:pPr>
      <w:r w:rsidRPr="00337E7A">
        <w:rPr>
          <w:iCs/>
          <w:color w:val="000000"/>
          <w:sz w:val="28"/>
          <w:szCs w:val="28"/>
        </w:rPr>
        <w:t>Поочередно, сначала ту, на которой лежит пациент.</w:t>
      </w:r>
    </w:p>
    <w:p w:rsidR="00D60072" w:rsidRPr="00337E7A" w:rsidRDefault="00D60072" w:rsidP="00D60072">
      <w:pPr>
        <w:spacing w:line="276" w:lineRule="auto"/>
        <w:rPr>
          <w:sz w:val="28"/>
          <w:szCs w:val="28"/>
        </w:rPr>
      </w:pPr>
      <w:r w:rsidRPr="00337E7A">
        <w:rPr>
          <w:b/>
          <w:bCs/>
          <w:color w:val="000000"/>
          <w:sz w:val="28"/>
          <w:szCs w:val="28"/>
        </w:rPr>
        <w:t>4. Удерживая руками плечи или за расположенную под плечами подушку, плавно приподнимаем клиента (</w:t>
      </w:r>
      <w:proofErr w:type="gramStart"/>
      <w:r w:rsidRPr="00337E7A">
        <w:rPr>
          <w:b/>
          <w:bCs/>
          <w:color w:val="000000"/>
          <w:sz w:val="28"/>
          <w:szCs w:val="28"/>
        </w:rPr>
        <w:t>см</w:t>
      </w:r>
      <w:proofErr w:type="gramEnd"/>
      <w:r w:rsidRPr="00337E7A">
        <w:rPr>
          <w:b/>
          <w:bCs/>
          <w:color w:val="000000"/>
          <w:sz w:val="28"/>
          <w:szCs w:val="28"/>
        </w:rPr>
        <w:t>. рис. 17).</w:t>
      </w:r>
    </w:p>
    <w:p w:rsidR="00D60072" w:rsidRPr="00337E7A" w:rsidRDefault="00D60072" w:rsidP="00D60072">
      <w:pPr>
        <w:spacing w:line="276" w:lineRule="auto"/>
        <w:rPr>
          <w:sz w:val="28"/>
          <w:szCs w:val="28"/>
        </w:rPr>
      </w:pPr>
      <w:r w:rsidRPr="00337E7A">
        <w:rPr>
          <w:color w:val="000000"/>
          <w:sz w:val="28"/>
          <w:szCs w:val="28"/>
        </w:rPr>
        <w:lastRenderedPageBreak/>
        <w:t>Подъем необходимо совершать не за счет силы рук, а при участии всего тела, при этом клиента по возможности помогает при усаживании – опирается на локоть или кисть здоровой руки.</w:t>
      </w:r>
    </w:p>
    <w:p w:rsidR="00D60072" w:rsidRPr="00337E7A" w:rsidRDefault="00D60072" w:rsidP="00D60072">
      <w:pPr>
        <w:spacing w:line="276" w:lineRule="auto"/>
        <w:rPr>
          <w:sz w:val="28"/>
          <w:szCs w:val="28"/>
        </w:rPr>
      </w:pPr>
      <w:r w:rsidRPr="00337E7A">
        <w:rPr>
          <w:color w:val="000000"/>
          <w:sz w:val="28"/>
          <w:szCs w:val="28"/>
        </w:rPr>
        <w:t>Подъем клиента при усаживании можно упростить, используя возможность подъема изголовья функциональной кровати.</w:t>
      </w:r>
    </w:p>
    <w:p w:rsidR="00D60072" w:rsidRPr="00337E7A" w:rsidRDefault="00D60072" w:rsidP="00D60072">
      <w:pPr>
        <w:spacing w:line="276" w:lineRule="auto"/>
        <w:rPr>
          <w:sz w:val="28"/>
          <w:szCs w:val="28"/>
        </w:rPr>
      </w:pPr>
      <w:r w:rsidRPr="00337E7A">
        <w:rPr>
          <w:noProof/>
          <w:sz w:val="28"/>
          <w:szCs w:val="28"/>
        </w:rPr>
        <w:drawing>
          <wp:inline distT="0" distB="0" distL="19050" distR="0">
            <wp:extent cx="2311400" cy="2341245"/>
            <wp:effectExtent l="0" t="0" r="0" b="0"/>
            <wp:docPr id="17"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Рисунок 18"/>
                    <pic:cNvPicPr>
                      <a:picLocks noChangeAspect="1" noChangeArrowheads="1"/>
                    </pic:cNvPicPr>
                  </pic:nvPicPr>
                  <pic:blipFill>
                    <a:blip r:embed="rId24" cstate="print"/>
                    <a:stretch>
                      <a:fillRect/>
                    </a:stretch>
                  </pic:blipFill>
                  <pic:spPr bwMode="auto">
                    <a:xfrm>
                      <a:off x="0" y="0"/>
                      <a:ext cx="2311400" cy="2341245"/>
                    </a:xfrm>
                    <a:prstGeom prst="rect">
                      <a:avLst/>
                    </a:prstGeom>
                  </pic:spPr>
                </pic:pic>
              </a:graphicData>
            </a:graphic>
          </wp:inline>
        </w:drawing>
      </w:r>
    </w:p>
    <w:p w:rsidR="00D60072" w:rsidRPr="00337E7A" w:rsidRDefault="00D60072" w:rsidP="00D60072">
      <w:pPr>
        <w:spacing w:line="276" w:lineRule="auto"/>
        <w:rPr>
          <w:sz w:val="28"/>
          <w:szCs w:val="28"/>
          <w:vertAlign w:val="subscript"/>
        </w:rPr>
      </w:pPr>
      <w:r w:rsidRPr="00337E7A">
        <w:rPr>
          <w:sz w:val="28"/>
          <w:szCs w:val="28"/>
          <w:vertAlign w:val="subscript"/>
        </w:rPr>
        <w:t xml:space="preserve">                                      Рис. 17</w:t>
      </w:r>
    </w:p>
    <w:p w:rsidR="00D60072" w:rsidRPr="00337E7A" w:rsidRDefault="00D60072" w:rsidP="00D60072">
      <w:pPr>
        <w:spacing w:line="276" w:lineRule="auto"/>
        <w:rPr>
          <w:sz w:val="28"/>
          <w:szCs w:val="28"/>
        </w:rPr>
      </w:pPr>
    </w:p>
    <w:p w:rsidR="00D60072" w:rsidRPr="00337E7A" w:rsidRDefault="00D60072" w:rsidP="00D60072">
      <w:pPr>
        <w:spacing w:line="276" w:lineRule="auto"/>
        <w:rPr>
          <w:sz w:val="28"/>
          <w:szCs w:val="28"/>
        </w:rPr>
      </w:pPr>
      <w:r w:rsidRPr="00337E7A">
        <w:rPr>
          <w:color w:val="000000"/>
          <w:sz w:val="28"/>
          <w:szCs w:val="28"/>
        </w:rPr>
        <w:t>После усаживания нельзя сразу отпускать клиента и, тем более, оставлять его одного: смена положения тела может привести к резкому падению артериального давления. К симптомам падения давления относятся резкая бледность кожи, расширенные зрачки, холодный липкий пот, головокружение. Резкое падение давления может привести к потере сознания. Поэтому важно понимать, что усаживание предваряется постепенным подъемом изголовья кровати и не должно осуществляться без разрешения врача.</w:t>
      </w:r>
    </w:p>
    <w:p w:rsidR="00D60072" w:rsidRPr="00337E7A" w:rsidRDefault="00D60072" w:rsidP="00D60072">
      <w:pPr>
        <w:spacing w:line="276" w:lineRule="auto"/>
        <w:ind w:firstLine="708"/>
        <w:rPr>
          <w:sz w:val="28"/>
          <w:szCs w:val="28"/>
        </w:rPr>
      </w:pPr>
      <w:r w:rsidRPr="00337E7A">
        <w:rPr>
          <w:color w:val="000000"/>
          <w:sz w:val="28"/>
          <w:szCs w:val="28"/>
        </w:rPr>
        <w:t xml:space="preserve">При обучении клиента принимать </w:t>
      </w:r>
      <w:proofErr w:type="gramStart"/>
      <w:r w:rsidRPr="00337E7A">
        <w:rPr>
          <w:color w:val="000000"/>
          <w:sz w:val="28"/>
          <w:szCs w:val="28"/>
        </w:rPr>
        <w:t>положение</w:t>
      </w:r>
      <w:proofErr w:type="gramEnd"/>
      <w:r w:rsidRPr="00337E7A">
        <w:rPr>
          <w:color w:val="000000"/>
          <w:sz w:val="28"/>
          <w:szCs w:val="28"/>
        </w:rPr>
        <w:t xml:space="preserve"> сидя без посторонней помощи важно понимать, что при усаживании через обездвиженную сторону клиенту легче повернуться на бок самостоятельно, происходит тренировка опорной функции руки, но присутствует риск травмы обездвиженного плеча.</w:t>
      </w:r>
    </w:p>
    <w:p w:rsidR="00D60072" w:rsidRPr="00337E7A" w:rsidRDefault="00D60072" w:rsidP="00D60072">
      <w:pPr>
        <w:spacing w:line="276" w:lineRule="auto"/>
        <w:rPr>
          <w:color w:val="000000"/>
          <w:sz w:val="28"/>
          <w:szCs w:val="28"/>
        </w:rPr>
      </w:pPr>
    </w:p>
    <w:p w:rsidR="00D60072" w:rsidRPr="00337E7A" w:rsidRDefault="00D60072" w:rsidP="00D60072">
      <w:pPr>
        <w:spacing w:line="276" w:lineRule="auto"/>
        <w:rPr>
          <w:sz w:val="28"/>
          <w:szCs w:val="28"/>
        </w:rPr>
      </w:pPr>
      <w:r w:rsidRPr="00337E7A">
        <w:rPr>
          <w:b/>
          <w:bCs/>
          <w:iCs/>
          <w:color w:val="000000" w:themeColor="text1"/>
          <w:sz w:val="28"/>
          <w:szCs w:val="28"/>
        </w:rPr>
        <w:t>Перемещение вперед и назад в положении сидя</w:t>
      </w:r>
    </w:p>
    <w:p w:rsidR="00D60072" w:rsidRPr="00337E7A" w:rsidRDefault="00D60072" w:rsidP="00D60072">
      <w:pPr>
        <w:spacing w:line="276" w:lineRule="auto"/>
        <w:ind w:firstLine="708"/>
        <w:rPr>
          <w:sz w:val="28"/>
          <w:szCs w:val="28"/>
        </w:rPr>
      </w:pPr>
      <w:r w:rsidRPr="00337E7A">
        <w:rPr>
          <w:color w:val="000000"/>
          <w:sz w:val="28"/>
          <w:szCs w:val="28"/>
        </w:rPr>
        <w:t>Перед пересаживанием может возникнуть необходимость пододвинуться ближе к краю кровати, а после пересаживания, наоборот, сесть глубже.</w:t>
      </w:r>
    </w:p>
    <w:p w:rsidR="00D60072" w:rsidRPr="00337E7A" w:rsidRDefault="00D60072" w:rsidP="00D60072">
      <w:pPr>
        <w:spacing w:line="276" w:lineRule="auto"/>
        <w:rPr>
          <w:sz w:val="28"/>
          <w:szCs w:val="28"/>
        </w:rPr>
      </w:pPr>
      <w:r w:rsidRPr="00337E7A">
        <w:rPr>
          <w:color w:val="000000"/>
          <w:sz w:val="28"/>
          <w:szCs w:val="28"/>
        </w:rPr>
        <w:t xml:space="preserve">В повседневной жизни в положении сидя вперед и назад удобнее перемещаться, «шагая» на ягодицах. При невозможности клиента справиться самостоятельно, </w:t>
      </w:r>
      <w:proofErr w:type="gramStart"/>
      <w:r w:rsidRPr="00337E7A">
        <w:rPr>
          <w:color w:val="000000"/>
          <w:sz w:val="28"/>
          <w:szCs w:val="28"/>
        </w:rPr>
        <w:t>ухаживающий</w:t>
      </w:r>
      <w:proofErr w:type="gramEnd"/>
      <w:r w:rsidRPr="00337E7A">
        <w:rPr>
          <w:color w:val="000000"/>
          <w:sz w:val="28"/>
          <w:szCs w:val="28"/>
        </w:rPr>
        <w:t xml:space="preserve"> помогает ему.</w:t>
      </w:r>
    </w:p>
    <w:p w:rsidR="00D60072" w:rsidRPr="00337E7A" w:rsidRDefault="00D60072" w:rsidP="00D60072">
      <w:pPr>
        <w:spacing w:line="276" w:lineRule="auto"/>
        <w:ind w:firstLine="708"/>
        <w:rPr>
          <w:sz w:val="28"/>
          <w:szCs w:val="28"/>
        </w:rPr>
      </w:pPr>
      <w:r w:rsidRPr="00337E7A">
        <w:rPr>
          <w:color w:val="000000"/>
          <w:sz w:val="28"/>
          <w:szCs w:val="28"/>
        </w:rPr>
        <w:t>С целью перемещения к спинке стула после наклона и переноса веса тела в одну сторону ухаживающий удерживает клиента в области колена другой ноги и сдвигает ногу ближе к спинке стула, затем, помогая ему наклониться в противоположную сторону, подвигает вторую ногу.</w:t>
      </w:r>
    </w:p>
    <w:p w:rsidR="00D60072" w:rsidRPr="00337E7A" w:rsidRDefault="00D60072" w:rsidP="00D60072">
      <w:pPr>
        <w:spacing w:line="276" w:lineRule="auto"/>
        <w:ind w:firstLine="708"/>
        <w:rPr>
          <w:sz w:val="28"/>
          <w:szCs w:val="28"/>
        </w:rPr>
      </w:pPr>
      <w:r w:rsidRPr="00337E7A">
        <w:rPr>
          <w:color w:val="000000"/>
          <w:sz w:val="28"/>
          <w:szCs w:val="28"/>
        </w:rPr>
        <w:t xml:space="preserve">Для перемещения к краю стула (кровати) ухаживающий помогает клиенту наклониться и перенести вес тела в сторону, затем, удерживая клиента в области </w:t>
      </w:r>
      <w:r w:rsidRPr="00337E7A">
        <w:rPr>
          <w:color w:val="000000"/>
          <w:sz w:val="28"/>
          <w:szCs w:val="28"/>
        </w:rPr>
        <w:lastRenderedPageBreak/>
        <w:t>наружного верхнего края ягодицы, подвигает клиента на себя (</w:t>
      </w:r>
      <w:proofErr w:type="gramStart"/>
      <w:r w:rsidRPr="00337E7A">
        <w:rPr>
          <w:color w:val="000000"/>
          <w:sz w:val="28"/>
          <w:szCs w:val="28"/>
        </w:rPr>
        <w:t>см</w:t>
      </w:r>
      <w:proofErr w:type="gramEnd"/>
      <w:r w:rsidRPr="00337E7A">
        <w:rPr>
          <w:color w:val="000000"/>
          <w:sz w:val="28"/>
          <w:szCs w:val="28"/>
        </w:rPr>
        <w:t>. рис. 18). После наклона и переноса веса тела в другую сторону действия повторяются.</w:t>
      </w:r>
    </w:p>
    <w:p w:rsidR="00D60072" w:rsidRPr="00337E7A" w:rsidRDefault="00D60072" w:rsidP="00D60072">
      <w:pPr>
        <w:spacing w:line="276" w:lineRule="auto"/>
        <w:ind w:firstLine="708"/>
        <w:rPr>
          <w:sz w:val="28"/>
          <w:szCs w:val="28"/>
        </w:rPr>
      </w:pPr>
      <w:r w:rsidRPr="00337E7A">
        <w:rPr>
          <w:color w:val="000000"/>
          <w:sz w:val="28"/>
          <w:szCs w:val="28"/>
        </w:rPr>
        <w:t>Движения должны быть плавными, все действия поэтапными: в 4-6 приемов.</w:t>
      </w:r>
    </w:p>
    <w:p w:rsidR="00D60072" w:rsidRPr="00337E7A" w:rsidRDefault="00D60072" w:rsidP="00D60072">
      <w:pPr>
        <w:spacing w:line="276" w:lineRule="auto"/>
        <w:rPr>
          <w:sz w:val="28"/>
          <w:szCs w:val="28"/>
        </w:rPr>
      </w:pPr>
      <w:r w:rsidRPr="00337E7A">
        <w:rPr>
          <w:noProof/>
          <w:sz w:val="28"/>
          <w:szCs w:val="28"/>
        </w:rPr>
        <w:drawing>
          <wp:inline distT="0" distB="0" distL="19050" distR="0">
            <wp:extent cx="2160270" cy="3205480"/>
            <wp:effectExtent l="0" t="0" r="0" b="0"/>
            <wp:docPr id="18"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Рисунок 19"/>
                    <pic:cNvPicPr>
                      <a:picLocks noChangeAspect="1" noChangeArrowheads="1"/>
                    </pic:cNvPicPr>
                  </pic:nvPicPr>
                  <pic:blipFill>
                    <a:blip r:embed="rId25" cstate="print"/>
                    <a:stretch>
                      <a:fillRect/>
                    </a:stretch>
                  </pic:blipFill>
                  <pic:spPr bwMode="auto">
                    <a:xfrm>
                      <a:off x="0" y="0"/>
                      <a:ext cx="2160270" cy="3205480"/>
                    </a:xfrm>
                    <a:prstGeom prst="rect">
                      <a:avLst/>
                    </a:prstGeom>
                  </pic:spPr>
                </pic:pic>
              </a:graphicData>
            </a:graphic>
          </wp:inline>
        </w:drawing>
      </w:r>
    </w:p>
    <w:p w:rsidR="00D60072" w:rsidRPr="00337E7A" w:rsidRDefault="00D60072" w:rsidP="00D60072">
      <w:pPr>
        <w:spacing w:line="276" w:lineRule="auto"/>
        <w:rPr>
          <w:sz w:val="28"/>
          <w:szCs w:val="28"/>
          <w:vertAlign w:val="subscript"/>
        </w:rPr>
      </w:pPr>
      <w:r w:rsidRPr="00337E7A">
        <w:rPr>
          <w:sz w:val="28"/>
          <w:szCs w:val="28"/>
          <w:vertAlign w:val="subscript"/>
        </w:rPr>
        <w:t xml:space="preserve">                                   Рис. 18</w:t>
      </w:r>
    </w:p>
    <w:p w:rsidR="00D60072" w:rsidRPr="00337E7A" w:rsidRDefault="00D60072" w:rsidP="00D60072">
      <w:pPr>
        <w:spacing w:line="276" w:lineRule="auto"/>
        <w:ind w:firstLine="708"/>
        <w:rPr>
          <w:sz w:val="28"/>
          <w:szCs w:val="28"/>
        </w:rPr>
      </w:pPr>
      <w:r w:rsidRPr="00337E7A">
        <w:rPr>
          <w:color w:val="000000"/>
          <w:sz w:val="28"/>
          <w:szCs w:val="28"/>
        </w:rPr>
        <w:t>Для самостоятельного перемещения вперед назад сидя в кровати клиента может использовать вспомогательное оборудование – ручные упоры различной конструкции («утюги» или ручные блоки), которые увеличивают площадь опоры и позволяют приподняться выше, а значит, уменьшают усилия и нагрузку на кисти рук</w:t>
      </w:r>
      <w:proofErr w:type="gramStart"/>
      <w:r w:rsidRPr="00337E7A">
        <w:rPr>
          <w:color w:val="000000"/>
          <w:sz w:val="28"/>
          <w:szCs w:val="28"/>
        </w:rPr>
        <w:t xml:space="preserve"> .</w:t>
      </w:r>
      <w:proofErr w:type="gramEnd"/>
    </w:p>
    <w:p w:rsidR="00D60072" w:rsidRPr="00337E7A" w:rsidRDefault="00D60072" w:rsidP="00D60072">
      <w:pPr>
        <w:spacing w:line="276" w:lineRule="auto"/>
        <w:ind w:firstLine="708"/>
        <w:rPr>
          <w:sz w:val="28"/>
          <w:szCs w:val="28"/>
        </w:rPr>
      </w:pPr>
      <w:r w:rsidRPr="00337E7A">
        <w:rPr>
          <w:color w:val="000000"/>
          <w:sz w:val="28"/>
          <w:szCs w:val="28"/>
        </w:rPr>
        <w:t>Однако использование упоров нежелательно в начальном реабилитационном периоде для клиента с малоподвижной (обездвиженной) рукой.</w:t>
      </w:r>
    </w:p>
    <w:p w:rsidR="00D60072" w:rsidRPr="00337E7A" w:rsidRDefault="00D60072" w:rsidP="00D60072">
      <w:pPr>
        <w:spacing w:line="276" w:lineRule="auto"/>
        <w:rPr>
          <w:color w:val="000000"/>
          <w:sz w:val="28"/>
          <w:szCs w:val="28"/>
        </w:rPr>
      </w:pPr>
    </w:p>
    <w:p w:rsidR="00D60072" w:rsidRPr="00337E7A" w:rsidRDefault="00D60072" w:rsidP="00D60072">
      <w:pPr>
        <w:spacing w:line="276" w:lineRule="auto"/>
        <w:rPr>
          <w:color w:val="000000"/>
          <w:sz w:val="28"/>
          <w:szCs w:val="28"/>
        </w:rPr>
      </w:pPr>
    </w:p>
    <w:p w:rsidR="00D60072" w:rsidRPr="00337E7A" w:rsidRDefault="00D60072" w:rsidP="00D60072">
      <w:pPr>
        <w:spacing w:line="276" w:lineRule="auto"/>
        <w:rPr>
          <w:color w:val="000000" w:themeColor="text1"/>
          <w:sz w:val="28"/>
          <w:szCs w:val="28"/>
        </w:rPr>
      </w:pPr>
      <w:r w:rsidRPr="00337E7A">
        <w:rPr>
          <w:b/>
          <w:bCs/>
          <w:iCs/>
          <w:color w:val="000000" w:themeColor="text1"/>
          <w:sz w:val="28"/>
          <w:szCs w:val="28"/>
        </w:rPr>
        <w:t>Пересаживание клиента</w:t>
      </w:r>
    </w:p>
    <w:p w:rsidR="00D60072" w:rsidRPr="00337E7A" w:rsidRDefault="00D60072" w:rsidP="00D60072">
      <w:pPr>
        <w:spacing w:line="276" w:lineRule="auto"/>
        <w:ind w:firstLine="708"/>
        <w:rPr>
          <w:sz w:val="28"/>
          <w:szCs w:val="28"/>
        </w:rPr>
      </w:pPr>
      <w:r w:rsidRPr="00337E7A">
        <w:rPr>
          <w:color w:val="000000"/>
          <w:sz w:val="28"/>
          <w:szCs w:val="28"/>
        </w:rPr>
        <w:t>Перед осуществлением пересаживания важно оценить состояние пациента, а так же его возможность участвовать в пересаживании.</w:t>
      </w:r>
    </w:p>
    <w:p w:rsidR="00D60072" w:rsidRPr="00337E7A" w:rsidRDefault="00D60072" w:rsidP="00D60072">
      <w:pPr>
        <w:spacing w:line="276" w:lineRule="auto"/>
        <w:rPr>
          <w:sz w:val="28"/>
          <w:szCs w:val="28"/>
        </w:rPr>
      </w:pPr>
      <w:r w:rsidRPr="00337E7A">
        <w:rPr>
          <w:color w:val="000000"/>
          <w:sz w:val="28"/>
          <w:szCs w:val="28"/>
        </w:rPr>
        <w:t>Полностью обездвиженного клиента, а так же, не способного понимать и выполнять простые указания, перемещать без подъемного устройства крайне опасно.</w:t>
      </w:r>
    </w:p>
    <w:p w:rsidR="00D60072" w:rsidRPr="00337E7A" w:rsidRDefault="00D60072" w:rsidP="00D60072">
      <w:pPr>
        <w:spacing w:line="276" w:lineRule="auto"/>
        <w:rPr>
          <w:b/>
          <w:bCs/>
          <w:iCs/>
          <w:color w:val="000000" w:themeColor="text1"/>
          <w:sz w:val="28"/>
          <w:szCs w:val="28"/>
        </w:rPr>
      </w:pPr>
      <w:r w:rsidRPr="00337E7A">
        <w:rPr>
          <w:b/>
          <w:bCs/>
          <w:iCs/>
          <w:color w:val="000000" w:themeColor="text1"/>
          <w:sz w:val="28"/>
          <w:szCs w:val="28"/>
        </w:rPr>
        <w:t>Обеспечение безопасности</w:t>
      </w:r>
    </w:p>
    <w:p w:rsidR="00D60072" w:rsidRPr="00337E7A" w:rsidRDefault="00D60072" w:rsidP="00D60072">
      <w:pPr>
        <w:spacing w:line="276" w:lineRule="auto"/>
        <w:rPr>
          <w:sz w:val="28"/>
          <w:szCs w:val="28"/>
        </w:rPr>
      </w:pPr>
      <w:r w:rsidRPr="00337E7A">
        <w:rPr>
          <w:b/>
          <w:bCs/>
          <w:color w:val="000000"/>
          <w:sz w:val="28"/>
          <w:szCs w:val="28"/>
        </w:rPr>
        <w:t xml:space="preserve">Тормоза функциональной кровати и прикроватного кресла. </w:t>
      </w:r>
      <w:r w:rsidRPr="00337E7A">
        <w:rPr>
          <w:color w:val="000000"/>
          <w:sz w:val="28"/>
          <w:szCs w:val="28"/>
        </w:rPr>
        <w:t>Перед перемещением важно убедиться, что колеса кровати и прикроватного кресла зафиксированы на тормозах. В противном случае при перемещении может произойти падение клиента.</w:t>
      </w:r>
    </w:p>
    <w:p w:rsidR="00D60072" w:rsidRPr="00337E7A" w:rsidRDefault="00D60072" w:rsidP="00D60072">
      <w:pPr>
        <w:spacing w:line="276" w:lineRule="auto"/>
        <w:rPr>
          <w:sz w:val="28"/>
          <w:szCs w:val="28"/>
        </w:rPr>
      </w:pPr>
      <w:r w:rsidRPr="00337E7A">
        <w:rPr>
          <w:b/>
          <w:bCs/>
          <w:color w:val="000000"/>
          <w:sz w:val="28"/>
          <w:szCs w:val="28"/>
        </w:rPr>
        <w:t xml:space="preserve">Подножки и подлокотники прикроватного кресла. </w:t>
      </w:r>
      <w:r w:rsidRPr="00337E7A">
        <w:rPr>
          <w:color w:val="000000"/>
          <w:sz w:val="28"/>
          <w:szCs w:val="28"/>
        </w:rPr>
        <w:t>Подлокотник прикроватного кресла (при наличии) должен быть опущен со стороны пересаживания, подножки убраны.</w:t>
      </w:r>
    </w:p>
    <w:p w:rsidR="00D60072" w:rsidRPr="00337E7A" w:rsidRDefault="00D60072" w:rsidP="00D60072">
      <w:pPr>
        <w:spacing w:line="276" w:lineRule="auto"/>
        <w:rPr>
          <w:sz w:val="28"/>
          <w:szCs w:val="28"/>
        </w:rPr>
      </w:pPr>
      <w:r w:rsidRPr="00337E7A">
        <w:rPr>
          <w:b/>
          <w:bCs/>
          <w:color w:val="000000"/>
          <w:sz w:val="28"/>
          <w:szCs w:val="28"/>
        </w:rPr>
        <w:t xml:space="preserve">Высота кровати и прикроватного кресла. </w:t>
      </w:r>
      <w:r w:rsidRPr="00337E7A">
        <w:rPr>
          <w:color w:val="000000"/>
          <w:sz w:val="28"/>
          <w:szCs w:val="28"/>
        </w:rPr>
        <w:t>Желательно, чтобы ложе кровати и сиденье прикроватного кресла находились на одном уровне по высоте.</w:t>
      </w:r>
    </w:p>
    <w:p w:rsidR="00D60072" w:rsidRPr="00337E7A" w:rsidRDefault="00D60072" w:rsidP="00D60072">
      <w:pPr>
        <w:spacing w:line="276" w:lineRule="auto"/>
        <w:rPr>
          <w:sz w:val="28"/>
          <w:szCs w:val="28"/>
        </w:rPr>
      </w:pPr>
      <w:r w:rsidRPr="00337E7A">
        <w:rPr>
          <w:b/>
          <w:bCs/>
          <w:color w:val="000000"/>
          <w:sz w:val="28"/>
          <w:szCs w:val="28"/>
        </w:rPr>
        <w:lastRenderedPageBreak/>
        <w:t xml:space="preserve">Свободное пространство. </w:t>
      </w:r>
      <w:r w:rsidRPr="00337E7A">
        <w:rPr>
          <w:color w:val="000000"/>
          <w:sz w:val="28"/>
          <w:szCs w:val="28"/>
        </w:rPr>
        <w:t>Перед пересаживанием следует убедиться в отсутствии на полу предметов, половиков, домашних животных, о которые можно споткнуться при пересаживании; пол не должен быть скользким.</w:t>
      </w:r>
    </w:p>
    <w:p w:rsidR="00D60072" w:rsidRPr="00337E7A" w:rsidRDefault="00D60072" w:rsidP="00D60072">
      <w:pPr>
        <w:spacing w:line="276" w:lineRule="auto"/>
        <w:rPr>
          <w:b/>
          <w:bCs/>
          <w:color w:val="000000"/>
          <w:sz w:val="28"/>
          <w:szCs w:val="28"/>
        </w:rPr>
      </w:pPr>
      <w:r w:rsidRPr="00337E7A">
        <w:rPr>
          <w:b/>
          <w:bCs/>
          <w:color w:val="000000"/>
          <w:sz w:val="28"/>
          <w:szCs w:val="28"/>
        </w:rPr>
        <w:t>Приспособления для пересаживания</w:t>
      </w:r>
    </w:p>
    <w:p w:rsidR="00D60072" w:rsidRPr="00337E7A" w:rsidRDefault="00D60072" w:rsidP="00D60072">
      <w:pPr>
        <w:spacing w:line="276" w:lineRule="auto"/>
        <w:ind w:firstLine="708"/>
        <w:rPr>
          <w:sz w:val="28"/>
          <w:szCs w:val="28"/>
        </w:rPr>
      </w:pPr>
      <w:r w:rsidRPr="00337E7A">
        <w:rPr>
          <w:color w:val="000000"/>
          <w:sz w:val="28"/>
          <w:szCs w:val="28"/>
        </w:rPr>
        <w:t xml:space="preserve">В некоторых случаях целесообразно использование специального </w:t>
      </w:r>
      <w:r w:rsidRPr="00337E7A">
        <w:rPr>
          <w:b/>
          <w:bCs/>
          <w:iCs/>
          <w:color w:val="000000"/>
          <w:sz w:val="28"/>
          <w:szCs w:val="28"/>
        </w:rPr>
        <w:t>пояса для перемещения</w:t>
      </w:r>
      <w:r w:rsidRPr="00337E7A">
        <w:rPr>
          <w:color w:val="000000"/>
          <w:sz w:val="28"/>
          <w:szCs w:val="28"/>
        </w:rPr>
        <w:t xml:space="preserve">. При пересаживании следует удерживать клиента за специальные ручки на поясе. Пояс должен быть надежно закреплен, чтобы была уверенность, что он не соскользнет вверх по грудной клетке. При пересаживании с использованием пояса клиент может оказывать помощь, отталкиваясь рукой от поверхности кровати или подлокотника кресла. Перемещающий может надеть пояс </w:t>
      </w:r>
      <w:r w:rsidRPr="00337E7A">
        <w:rPr>
          <w:sz w:val="28"/>
          <w:szCs w:val="28"/>
        </w:rPr>
        <w:t>на себя – в этом случае клиент удерживается за ручки на поясе перемещающего.</w:t>
      </w:r>
    </w:p>
    <w:p w:rsidR="00D60072" w:rsidRPr="00337E7A" w:rsidRDefault="00D60072" w:rsidP="00D60072">
      <w:pPr>
        <w:spacing w:line="276" w:lineRule="auto"/>
        <w:ind w:firstLine="708"/>
        <w:rPr>
          <w:sz w:val="28"/>
          <w:szCs w:val="28"/>
        </w:rPr>
      </w:pPr>
      <w:r w:rsidRPr="00337E7A">
        <w:rPr>
          <w:sz w:val="28"/>
          <w:szCs w:val="28"/>
        </w:rPr>
        <w:t xml:space="preserve">Удерживать таз клиента при пересаживании могут помочь гибкие </w:t>
      </w:r>
      <w:r w:rsidRPr="00337E7A">
        <w:rPr>
          <w:b/>
          <w:bCs/>
          <w:iCs/>
          <w:sz w:val="28"/>
          <w:szCs w:val="28"/>
        </w:rPr>
        <w:t>подкладки с ручкам</w:t>
      </w:r>
      <w:proofErr w:type="gramStart"/>
      <w:r w:rsidRPr="00337E7A">
        <w:rPr>
          <w:b/>
          <w:bCs/>
          <w:iCs/>
          <w:sz w:val="28"/>
          <w:szCs w:val="28"/>
        </w:rPr>
        <w:t>и</w:t>
      </w:r>
      <w:r w:rsidRPr="00337E7A">
        <w:rPr>
          <w:sz w:val="28"/>
          <w:szCs w:val="28"/>
        </w:rPr>
        <w:t>(</w:t>
      </w:r>
      <w:proofErr w:type="gramEnd"/>
      <w:r w:rsidRPr="00337E7A">
        <w:rPr>
          <w:sz w:val="28"/>
          <w:szCs w:val="28"/>
        </w:rPr>
        <w:t>см. рис. 19).</w:t>
      </w:r>
    </w:p>
    <w:p w:rsidR="00D60072" w:rsidRPr="00337E7A" w:rsidRDefault="00D60072" w:rsidP="00D60072">
      <w:pPr>
        <w:spacing w:line="276" w:lineRule="auto"/>
        <w:ind w:firstLine="708"/>
        <w:rPr>
          <w:sz w:val="28"/>
          <w:szCs w:val="28"/>
        </w:rPr>
      </w:pPr>
      <w:r w:rsidRPr="00337E7A">
        <w:rPr>
          <w:sz w:val="28"/>
          <w:szCs w:val="28"/>
        </w:rPr>
        <w:t>При пересаживании может использоваться специальная доска (прямая или дугообразная), по которой клиент может пересесть самостоятельно либо с помощью, не поднимая таз</w:t>
      </w:r>
    </w:p>
    <w:p w:rsidR="00D60072" w:rsidRPr="00337E7A" w:rsidRDefault="00D60072" w:rsidP="00D60072">
      <w:pPr>
        <w:spacing w:line="276" w:lineRule="auto"/>
        <w:rPr>
          <w:sz w:val="28"/>
          <w:szCs w:val="28"/>
        </w:rPr>
      </w:pPr>
      <w:r w:rsidRPr="00337E7A">
        <w:rPr>
          <w:sz w:val="28"/>
          <w:szCs w:val="28"/>
        </w:rPr>
        <w:t>(</w:t>
      </w:r>
      <w:proofErr w:type="gramStart"/>
      <w:r w:rsidRPr="00337E7A">
        <w:rPr>
          <w:sz w:val="28"/>
          <w:szCs w:val="28"/>
        </w:rPr>
        <w:t>см</w:t>
      </w:r>
      <w:proofErr w:type="gramEnd"/>
      <w:r w:rsidRPr="00337E7A">
        <w:rPr>
          <w:sz w:val="28"/>
          <w:szCs w:val="28"/>
        </w:rPr>
        <w:t>. рис. 20).</w:t>
      </w:r>
    </w:p>
    <w:p w:rsidR="00D60072" w:rsidRPr="00337E7A" w:rsidRDefault="00D60072" w:rsidP="00D60072">
      <w:pPr>
        <w:spacing w:line="276" w:lineRule="auto"/>
        <w:ind w:firstLine="708"/>
        <w:rPr>
          <w:sz w:val="28"/>
          <w:szCs w:val="28"/>
        </w:rPr>
      </w:pPr>
      <w:r w:rsidRPr="00337E7A">
        <w:rPr>
          <w:sz w:val="28"/>
          <w:szCs w:val="28"/>
        </w:rPr>
        <w:t xml:space="preserve">Если клиент значительно превышает </w:t>
      </w:r>
      <w:proofErr w:type="gramStart"/>
      <w:r w:rsidRPr="00337E7A">
        <w:rPr>
          <w:sz w:val="28"/>
          <w:szCs w:val="28"/>
        </w:rPr>
        <w:t>перемещающего</w:t>
      </w:r>
      <w:proofErr w:type="gramEnd"/>
      <w:r w:rsidRPr="00337E7A">
        <w:rPr>
          <w:sz w:val="28"/>
          <w:szCs w:val="28"/>
        </w:rPr>
        <w:t xml:space="preserve"> по комплекции осуществлять пересаживание рекомендуется с помощью электрических подъемников.</w:t>
      </w:r>
    </w:p>
    <w:p w:rsidR="00D60072" w:rsidRPr="00337E7A" w:rsidRDefault="00D60072" w:rsidP="00D60072">
      <w:pPr>
        <w:spacing w:line="276" w:lineRule="auto"/>
        <w:rPr>
          <w:sz w:val="28"/>
          <w:szCs w:val="28"/>
        </w:rPr>
      </w:pPr>
      <w:r w:rsidRPr="00337E7A">
        <w:rPr>
          <w:noProof/>
          <w:sz w:val="28"/>
          <w:szCs w:val="28"/>
        </w:rPr>
        <w:drawing>
          <wp:inline distT="0" distB="0" distL="19050" distR="6985">
            <wp:extent cx="2240915" cy="1285875"/>
            <wp:effectExtent l="0" t="0" r="0" b="0"/>
            <wp:docPr id="19" name="Рисунок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Рисунок 20"/>
                    <pic:cNvPicPr>
                      <a:picLocks noChangeAspect="1" noChangeArrowheads="1"/>
                    </pic:cNvPicPr>
                  </pic:nvPicPr>
                  <pic:blipFill>
                    <a:blip r:embed="rId26" cstate="print"/>
                    <a:stretch>
                      <a:fillRect/>
                    </a:stretch>
                  </pic:blipFill>
                  <pic:spPr bwMode="auto">
                    <a:xfrm>
                      <a:off x="0" y="0"/>
                      <a:ext cx="2240915" cy="1285875"/>
                    </a:xfrm>
                    <a:prstGeom prst="rect">
                      <a:avLst/>
                    </a:prstGeom>
                  </pic:spPr>
                </pic:pic>
              </a:graphicData>
            </a:graphic>
          </wp:inline>
        </w:drawing>
      </w:r>
      <w:r w:rsidRPr="00337E7A">
        <w:rPr>
          <w:noProof/>
          <w:sz w:val="28"/>
          <w:szCs w:val="28"/>
        </w:rPr>
        <w:drawing>
          <wp:inline distT="0" distB="0" distL="19050" distR="0">
            <wp:extent cx="2311400" cy="2029460"/>
            <wp:effectExtent l="0" t="0" r="0" b="0"/>
            <wp:docPr id="20" name="Рисунок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Рисунок 21"/>
                    <pic:cNvPicPr>
                      <a:picLocks noChangeAspect="1" noChangeArrowheads="1"/>
                    </pic:cNvPicPr>
                  </pic:nvPicPr>
                  <pic:blipFill>
                    <a:blip r:embed="rId27" cstate="print"/>
                    <a:stretch>
                      <a:fillRect/>
                    </a:stretch>
                  </pic:blipFill>
                  <pic:spPr bwMode="auto">
                    <a:xfrm>
                      <a:off x="0" y="0"/>
                      <a:ext cx="2311400" cy="2029460"/>
                    </a:xfrm>
                    <a:prstGeom prst="rect">
                      <a:avLst/>
                    </a:prstGeom>
                  </pic:spPr>
                </pic:pic>
              </a:graphicData>
            </a:graphic>
          </wp:inline>
        </w:drawing>
      </w:r>
    </w:p>
    <w:p w:rsidR="00D60072" w:rsidRPr="00337E7A" w:rsidRDefault="00D60072" w:rsidP="00D60072">
      <w:pPr>
        <w:spacing w:line="276" w:lineRule="auto"/>
        <w:rPr>
          <w:sz w:val="28"/>
          <w:szCs w:val="28"/>
        </w:rPr>
      </w:pPr>
      <w:r w:rsidRPr="00337E7A">
        <w:rPr>
          <w:sz w:val="28"/>
          <w:szCs w:val="28"/>
          <w:vertAlign w:val="subscript"/>
        </w:rPr>
        <w:t>Рис. 19                                                                                     Рис. 20</w:t>
      </w:r>
    </w:p>
    <w:p w:rsidR="00D60072" w:rsidRPr="00337E7A" w:rsidRDefault="00D60072" w:rsidP="00D60072">
      <w:pPr>
        <w:spacing w:line="276" w:lineRule="auto"/>
        <w:rPr>
          <w:sz w:val="28"/>
          <w:szCs w:val="28"/>
        </w:rPr>
      </w:pPr>
    </w:p>
    <w:p w:rsidR="00D60072" w:rsidRPr="00337E7A" w:rsidRDefault="00D60072" w:rsidP="00D60072">
      <w:pPr>
        <w:spacing w:line="276" w:lineRule="auto"/>
        <w:rPr>
          <w:b/>
          <w:bCs/>
          <w:sz w:val="28"/>
          <w:szCs w:val="28"/>
        </w:rPr>
      </w:pPr>
      <w:r w:rsidRPr="00337E7A">
        <w:rPr>
          <w:b/>
          <w:bCs/>
          <w:sz w:val="28"/>
          <w:szCs w:val="28"/>
        </w:rPr>
        <w:t>Подготовка к пересаживанию</w:t>
      </w:r>
    </w:p>
    <w:p w:rsidR="00D60072" w:rsidRPr="00337E7A" w:rsidRDefault="00D60072" w:rsidP="00D60072">
      <w:pPr>
        <w:spacing w:line="276" w:lineRule="auto"/>
        <w:rPr>
          <w:sz w:val="28"/>
          <w:szCs w:val="28"/>
        </w:rPr>
      </w:pPr>
      <w:r w:rsidRPr="00337E7A">
        <w:rPr>
          <w:sz w:val="28"/>
          <w:szCs w:val="28"/>
        </w:rPr>
        <w:t>Стул или кресло необходимо поставить боком к кровати.</w:t>
      </w:r>
    </w:p>
    <w:p w:rsidR="00D60072" w:rsidRPr="00337E7A" w:rsidRDefault="00D60072" w:rsidP="00D60072">
      <w:pPr>
        <w:spacing w:line="276" w:lineRule="auto"/>
        <w:rPr>
          <w:b/>
          <w:bCs/>
          <w:sz w:val="28"/>
          <w:szCs w:val="28"/>
        </w:rPr>
      </w:pPr>
      <w:r w:rsidRPr="00337E7A">
        <w:rPr>
          <w:b/>
          <w:bCs/>
          <w:sz w:val="28"/>
          <w:szCs w:val="28"/>
        </w:rPr>
        <w:t>Осуществление пересаживания</w:t>
      </w:r>
    </w:p>
    <w:p w:rsidR="00D60072" w:rsidRPr="00337E7A" w:rsidRDefault="00D60072" w:rsidP="00D60072">
      <w:pPr>
        <w:spacing w:line="276" w:lineRule="auto"/>
        <w:rPr>
          <w:sz w:val="28"/>
          <w:szCs w:val="28"/>
        </w:rPr>
      </w:pPr>
      <w:r w:rsidRPr="00337E7A">
        <w:rPr>
          <w:bCs/>
          <w:sz w:val="28"/>
          <w:szCs w:val="28"/>
        </w:rPr>
        <w:t>1. Перед началом пересаживания следует уложить обездвиженную руку клиента на талию перемещающего, попросив придержать другой рукой.</w:t>
      </w:r>
    </w:p>
    <w:p w:rsidR="00D60072" w:rsidRPr="00337E7A" w:rsidRDefault="00D60072" w:rsidP="00D60072">
      <w:pPr>
        <w:spacing w:line="276" w:lineRule="auto"/>
        <w:rPr>
          <w:sz w:val="28"/>
          <w:szCs w:val="28"/>
        </w:rPr>
      </w:pPr>
      <w:r w:rsidRPr="00337E7A">
        <w:rPr>
          <w:iCs/>
          <w:sz w:val="28"/>
          <w:szCs w:val="28"/>
        </w:rPr>
        <w:t xml:space="preserve">При невозможности удержания рук на </w:t>
      </w:r>
      <w:proofErr w:type="gramStart"/>
      <w:r w:rsidRPr="00337E7A">
        <w:rPr>
          <w:iCs/>
          <w:sz w:val="28"/>
          <w:szCs w:val="28"/>
        </w:rPr>
        <w:t>талии</w:t>
      </w:r>
      <w:proofErr w:type="gramEnd"/>
      <w:r w:rsidRPr="00337E7A">
        <w:rPr>
          <w:iCs/>
          <w:sz w:val="28"/>
          <w:szCs w:val="28"/>
        </w:rPr>
        <w:t xml:space="preserve"> перемещающего клиент может придерживать обездвиженную руку под локоть другой рукой.</w:t>
      </w:r>
    </w:p>
    <w:p w:rsidR="00D60072" w:rsidRPr="00337E7A" w:rsidRDefault="00D60072" w:rsidP="00D60072">
      <w:pPr>
        <w:spacing w:line="276" w:lineRule="auto"/>
        <w:rPr>
          <w:sz w:val="28"/>
          <w:szCs w:val="28"/>
        </w:rPr>
      </w:pPr>
      <w:r w:rsidRPr="00337E7A">
        <w:rPr>
          <w:bCs/>
          <w:sz w:val="28"/>
          <w:szCs w:val="28"/>
        </w:rPr>
        <w:t>2. Стопы клиента стоят в положении шага: нога, ближняя к стулу или креслу, немного выдвинута вперед.</w:t>
      </w:r>
    </w:p>
    <w:p w:rsidR="00D60072" w:rsidRPr="00337E7A" w:rsidRDefault="00D60072" w:rsidP="00D60072">
      <w:pPr>
        <w:spacing w:line="276" w:lineRule="auto"/>
        <w:rPr>
          <w:sz w:val="28"/>
          <w:szCs w:val="28"/>
        </w:rPr>
      </w:pPr>
      <w:r w:rsidRPr="00337E7A">
        <w:rPr>
          <w:noProof/>
          <w:sz w:val="28"/>
          <w:szCs w:val="28"/>
        </w:rPr>
        <w:lastRenderedPageBreak/>
        <w:drawing>
          <wp:inline distT="0" distB="0" distL="19050" distR="0">
            <wp:extent cx="2351405" cy="3175000"/>
            <wp:effectExtent l="0" t="0" r="0" b="0"/>
            <wp:docPr id="21" name="Рисунок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Рисунок 22"/>
                    <pic:cNvPicPr>
                      <a:picLocks noChangeAspect="1" noChangeArrowheads="1"/>
                    </pic:cNvPicPr>
                  </pic:nvPicPr>
                  <pic:blipFill>
                    <a:blip r:embed="rId28" cstate="print"/>
                    <a:stretch>
                      <a:fillRect/>
                    </a:stretch>
                  </pic:blipFill>
                  <pic:spPr bwMode="auto">
                    <a:xfrm>
                      <a:off x="0" y="0"/>
                      <a:ext cx="2351405" cy="3175000"/>
                    </a:xfrm>
                    <a:prstGeom prst="rect">
                      <a:avLst/>
                    </a:prstGeom>
                  </pic:spPr>
                </pic:pic>
              </a:graphicData>
            </a:graphic>
          </wp:inline>
        </w:drawing>
      </w:r>
    </w:p>
    <w:p w:rsidR="00D60072" w:rsidRPr="00337E7A" w:rsidRDefault="00D60072" w:rsidP="00D60072">
      <w:pPr>
        <w:spacing w:line="276" w:lineRule="auto"/>
        <w:rPr>
          <w:sz w:val="28"/>
          <w:szCs w:val="28"/>
        </w:rPr>
      </w:pPr>
      <w:r w:rsidRPr="00337E7A">
        <w:rPr>
          <w:sz w:val="28"/>
          <w:szCs w:val="28"/>
          <w:vertAlign w:val="subscript"/>
        </w:rPr>
        <w:t xml:space="preserve">                                  Рис. 21</w:t>
      </w:r>
    </w:p>
    <w:p w:rsidR="00D60072" w:rsidRPr="00337E7A" w:rsidRDefault="00D60072" w:rsidP="00D60072">
      <w:pPr>
        <w:spacing w:line="276" w:lineRule="auto"/>
        <w:rPr>
          <w:sz w:val="28"/>
          <w:szCs w:val="28"/>
        </w:rPr>
      </w:pPr>
      <w:proofErr w:type="gramStart"/>
      <w:r w:rsidRPr="00337E7A">
        <w:rPr>
          <w:b/>
          <w:bCs/>
          <w:sz w:val="28"/>
          <w:szCs w:val="28"/>
        </w:rPr>
        <w:t>Перемещающий</w:t>
      </w:r>
      <w:proofErr w:type="gramEnd"/>
      <w:r w:rsidRPr="00337E7A">
        <w:rPr>
          <w:b/>
          <w:bCs/>
          <w:sz w:val="28"/>
          <w:szCs w:val="28"/>
        </w:rPr>
        <w:t xml:space="preserve"> удерживает своими коленями колено обездвиженной ноги.</w:t>
      </w:r>
    </w:p>
    <w:p w:rsidR="00D60072" w:rsidRPr="00337E7A" w:rsidRDefault="00D60072" w:rsidP="00D60072">
      <w:pPr>
        <w:spacing w:line="276" w:lineRule="auto"/>
        <w:ind w:firstLine="708"/>
        <w:rPr>
          <w:sz w:val="28"/>
          <w:szCs w:val="28"/>
        </w:rPr>
      </w:pPr>
      <w:r w:rsidRPr="00337E7A">
        <w:rPr>
          <w:iCs/>
          <w:sz w:val="28"/>
          <w:szCs w:val="28"/>
        </w:rPr>
        <w:t xml:space="preserve">Для некоторых клиентов упор в колени может быть весьма болезненным. Поэтому более предпочтительным является следующий способ: голени клиента фиксируются пеленкой, сложенной по диагонали, таким образом, чтобы между ногами оставалось свободное пространство 10-15 см. В этом случае перемещающий упирается не в колени клиента, а в пеленку </w:t>
      </w:r>
      <w:r w:rsidRPr="00337E7A">
        <w:rPr>
          <w:sz w:val="28"/>
          <w:szCs w:val="28"/>
        </w:rPr>
        <w:t>(см. рис. 21)</w:t>
      </w:r>
      <w:r w:rsidRPr="00337E7A">
        <w:rPr>
          <w:iCs/>
          <w:sz w:val="28"/>
          <w:szCs w:val="28"/>
        </w:rPr>
        <w:t>.</w:t>
      </w:r>
    </w:p>
    <w:p w:rsidR="00D60072" w:rsidRPr="00337E7A" w:rsidRDefault="00D60072" w:rsidP="00D60072">
      <w:pPr>
        <w:spacing w:line="276" w:lineRule="auto"/>
        <w:rPr>
          <w:sz w:val="28"/>
          <w:szCs w:val="28"/>
        </w:rPr>
      </w:pPr>
      <w:r w:rsidRPr="00337E7A">
        <w:rPr>
          <w:noProof/>
          <w:sz w:val="28"/>
          <w:szCs w:val="28"/>
        </w:rPr>
        <w:drawing>
          <wp:inline distT="0" distB="0" distL="19050" distR="6985">
            <wp:extent cx="2240915" cy="2441575"/>
            <wp:effectExtent l="0" t="0" r="0" b="0"/>
            <wp:docPr id="22" name="Рисунок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Рисунок 23"/>
                    <pic:cNvPicPr>
                      <a:picLocks noChangeAspect="1" noChangeArrowheads="1"/>
                    </pic:cNvPicPr>
                  </pic:nvPicPr>
                  <pic:blipFill>
                    <a:blip r:embed="rId29" cstate="print"/>
                    <a:stretch>
                      <a:fillRect/>
                    </a:stretch>
                  </pic:blipFill>
                  <pic:spPr bwMode="auto">
                    <a:xfrm>
                      <a:off x="0" y="0"/>
                      <a:ext cx="2240915" cy="2441575"/>
                    </a:xfrm>
                    <a:prstGeom prst="rect">
                      <a:avLst/>
                    </a:prstGeom>
                  </pic:spPr>
                </pic:pic>
              </a:graphicData>
            </a:graphic>
          </wp:inline>
        </w:drawing>
      </w:r>
    </w:p>
    <w:p w:rsidR="00D60072" w:rsidRPr="00337E7A" w:rsidRDefault="00D60072" w:rsidP="00D60072">
      <w:pPr>
        <w:spacing w:line="276" w:lineRule="auto"/>
        <w:rPr>
          <w:sz w:val="28"/>
          <w:szCs w:val="28"/>
          <w:vertAlign w:val="subscript"/>
        </w:rPr>
      </w:pPr>
      <w:r w:rsidRPr="00337E7A">
        <w:rPr>
          <w:sz w:val="28"/>
          <w:szCs w:val="28"/>
          <w:vertAlign w:val="subscript"/>
        </w:rPr>
        <w:t xml:space="preserve">                                 Рис. 22</w:t>
      </w:r>
    </w:p>
    <w:p w:rsidR="00D60072" w:rsidRPr="00337E7A" w:rsidRDefault="00D60072" w:rsidP="00D60072">
      <w:pPr>
        <w:spacing w:line="276" w:lineRule="auto"/>
        <w:rPr>
          <w:sz w:val="28"/>
          <w:szCs w:val="28"/>
        </w:rPr>
      </w:pPr>
    </w:p>
    <w:p w:rsidR="00D60072" w:rsidRPr="00337E7A" w:rsidRDefault="00D60072" w:rsidP="00D60072">
      <w:pPr>
        <w:spacing w:line="276" w:lineRule="auto"/>
        <w:rPr>
          <w:sz w:val="28"/>
          <w:szCs w:val="28"/>
        </w:rPr>
      </w:pPr>
      <w:r w:rsidRPr="00337E7A">
        <w:rPr>
          <w:bCs/>
          <w:sz w:val="28"/>
          <w:szCs w:val="28"/>
        </w:rPr>
        <w:t>4. Перемещающий удерживает клиента за пояс для перемещения либо соединяет руки на спине клиента, обхватывая его грудную клетку.</w:t>
      </w:r>
    </w:p>
    <w:p w:rsidR="00D60072" w:rsidRPr="00337E7A" w:rsidRDefault="00D60072" w:rsidP="00D60072">
      <w:pPr>
        <w:spacing w:line="276" w:lineRule="auto"/>
        <w:rPr>
          <w:sz w:val="28"/>
          <w:szCs w:val="28"/>
        </w:rPr>
      </w:pPr>
      <w:r w:rsidRPr="00337E7A">
        <w:rPr>
          <w:iCs/>
          <w:sz w:val="28"/>
          <w:szCs w:val="28"/>
        </w:rPr>
        <w:t xml:space="preserve">Пересаживание можно также осуществлять с использованием обычной простыни: простыня складывается вдоль и размещается под тазом клиента, перемещающий крепко захватывает края простыни </w:t>
      </w:r>
      <w:r w:rsidRPr="00337E7A">
        <w:rPr>
          <w:sz w:val="28"/>
          <w:szCs w:val="28"/>
        </w:rPr>
        <w:t>(</w:t>
      </w:r>
      <w:proofErr w:type="gramStart"/>
      <w:r w:rsidRPr="00337E7A">
        <w:rPr>
          <w:sz w:val="28"/>
          <w:szCs w:val="28"/>
        </w:rPr>
        <w:t>см</w:t>
      </w:r>
      <w:proofErr w:type="gramEnd"/>
      <w:r w:rsidRPr="00337E7A">
        <w:rPr>
          <w:sz w:val="28"/>
          <w:szCs w:val="28"/>
        </w:rPr>
        <w:t>. рис. 22).</w:t>
      </w:r>
    </w:p>
    <w:p w:rsidR="00D60072" w:rsidRPr="00337E7A" w:rsidRDefault="00D60072" w:rsidP="00D60072">
      <w:pPr>
        <w:spacing w:line="276" w:lineRule="auto"/>
        <w:rPr>
          <w:sz w:val="28"/>
          <w:szCs w:val="28"/>
        </w:rPr>
      </w:pPr>
      <w:r w:rsidRPr="00337E7A">
        <w:rPr>
          <w:bCs/>
          <w:sz w:val="28"/>
          <w:szCs w:val="28"/>
        </w:rPr>
        <w:t xml:space="preserve">5. Предупредив клиента о предстоящих действиях, после 2-3 раскачивающих движений </w:t>
      </w:r>
      <w:proofErr w:type="gramStart"/>
      <w:r w:rsidRPr="00337E7A">
        <w:rPr>
          <w:bCs/>
          <w:sz w:val="28"/>
          <w:szCs w:val="28"/>
        </w:rPr>
        <w:t>ухаживающий</w:t>
      </w:r>
      <w:proofErr w:type="gramEnd"/>
      <w:r w:rsidRPr="00337E7A">
        <w:rPr>
          <w:bCs/>
          <w:sz w:val="28"/>
          <w:szCs w:val="28"/>
        </w:rPr>
        <w:t xml:space="preserve"> помогает клиенту пересесть.</w:t>
      </w:r>
    </w:p>
    <w:p w:rsidR="00D60072" w:rsidRPr="00337E7A" w:rsidRDefault="00D60072" w:rsidP="00D60072">
      <w:pPr>
        <w:spacing w:line="276" w:lineRule="auto"/>
        <w:ind w:firstLine="708"/>
        <w:rPr>
          <w:sz w:val="28"/>
          <w:szCs w:val="28"/>
        </w:rPr>
      </w:pPr>
      <w:r w:rsidRPr="00337E7A">
        <w:rPr>
          <w:iCs/>
          <w:sz w:val="28"/>
          <w:szCs w:val="28"/>
        </w:rPr>
        <w:lastRenderedPageBreak/>
        <w:t>Во время манипуляции перемещающий разворачивается на пятках, не совершая никаких шагов</w:t>
      </w:r>
      <w:proofErr w:type="gramStart"/>
      <w:r w:rsidRPr="00337E7A">
        <w:rPr>
          <w:iCs/>
          <w:sz w:val="28"/>
          <w:szCs w:val="28"/>
        </w:rPr>
        <w:t xml:space="preserve"> .</w:t>
      </w:r>
      <w:proofErr w:type="gramEnd"/>
    </w:p>
    <w:p w:rsidR="00D60072" w:rsidRPr="00337E7A" w:rsidRDefault="00D60072" w:rsidP="00D60072">
      <w:pPr>
        <w:spacing w:line="276" w:lineRule="auto"/>
        <w:ind w:firstLine="708"/>
        <w:rPr>
          <w:sz w:val="28"/>
          <w:szCs w:val="28"/>
        </w:rPr>
      </w:pPr>
      <w:r w:rsidRPr="00337E7A">
        <w:rPr>
          <w:sz w:val="28"/>
          <w:szCs w:val="28"/>
        </w:rPr>
        <w:t>Техника, используемая при пересаживании с помощью доски, аналогична обычному пересаживанию, но требует меньше усилий со стороны клиента и перемещающего: клиент перемещается по поверхности доски, не поднимая таз.</w:t>
      </w:r>
    </w:p>
    <w:p w:rsidR="00D60072" w:rsidRPr="00337E7A" w:rsidRDefault="00D60072" w:rsidP="00D60072">
      <w:pPr>
        <w:spacing w:line="276" w:lineRule="auto"/>
        <w:ind w:firstLine="708"/>
        <w:rPr>
          <w:sz w:val="28"/>
          <w:szCs w:val="28"/>
        </w:rPr>
      </w:pPr>
      <w:r w:rsidRPr="00337E7A">
        <w:rPr>
          <w:sz w:val="28"/>
          <w:szCs w:val="28"/>
        </w:rPr>
        <w:t>Ошибкой при пересаживании является соединение рук клиента на шее перемещающего – в этом случае пересаживание может привести к травме позвоночника.</w:t>
      </w:r>
    </w:p>
    <w:p w:rsidR="00D60072" w:rsidRPr="00337E7A" w:rsidRDefault="00D60072" w:rsidP="00D60072">
      <w:pPr>
        <w:spacing w:line="276" w:lineRule="auto"/>
        <w:ind w:firstLine="708"/>
        <w:rPr>
          <w:sz w:val="28"/>
          <w:szCs w:val="28"/>
        </w:rPr>
      </w:pPr>
      <w:r w:rsidRPr="00337E7A">
        <w:rPr>
          <w:sz w:val="28"/>
          <w:szCs w:val="28"/>
        </w:rPr>
        <w:t xml:space="preserve">Другая распространенная ошибка – захватывать клиента в области подмышек или тянуть за руки, что неизбежно приводит к </w:t>
      </w:r>
      <w:proofErr w:type="spellStart"/>
      <w:r w:rsidRPr="00337E7A">
        <w:rPr>
          <w:sz w:val="28"/>
          <w:szCs w:val="28"/>
        </w:rPr>
        <w:t>травмированию</w:t>
      </w:r>
      <w:proofErr w:type="spellEnd"/>
      <w:r w:rsidRPr="00337E7A">
        <w:rPr>
          <w:sz w:val="28"/>
          <w:szCs w:val="28"/>
        </w:rPr>
        <w:t xml:space="preserve"> плечевых суставов.</w:t>
      </w:r>
    </w:p>
    <w:p w:rsidR="00D60072" w:rsidRPr="00337E7A" w:rsidRDefault="00D60072" w:rsidP="00D60072">
      <w:pPr>
        <w:spacing w:line="276" w:lineRule="auto"/>
        <w:rPr>
          <w:b/>
          <w:bCs/>
          <w:sz w:val="28"/>
          <w:szCs w:val="28"/>
        </w:rPr>
      </w:pPr>
      <w:r w:rsidRPr="00337E7A">
        <w:rPr>
          <w:b/>
          <w:bCs/>
          <w:sz w:val="28"/>
          <w:szCs w:val="28"/>
        </w:rPr>
        <w:t>Альтернативный способ пересаживания</w:t>
      </w:r>
    </w:p>
    <w:p w:rsidR="00D60072" w:rsidRPr="00337E7A" w:rsidRDefault="00D60072" w:rsidP="00D60072">
      <w:pPr>
        <w:spacing w:line="276" w:lineRule="auto"/>
        <w:rPr>
          <w:sz w:val="28"/>
          <w:szCs w:val="28"/>
        </w:rPr>
      </w:pPr>
      <w:r w:rsidRPr="00337E7A">
        <w:rPr>
          <w:bCs/>
          <w:sz w:val="28"/>
          <w:szCs w:val="28"/>
        </w:rPr>
        <w:t>1.Клиента необходимо усадить на мягкую гибкую подкладку (возможно использование простыни).</w:t>
      </w:r>
    </w:p>
    <w:p w:rsidR="00D60072" w:rsidRPr="00337E7A" w:rsidRDefault="00D60072" w:rsidP="00D60072">
      <w:pPr>
        <w:spacing w:line="276" w:lineRule="auto"/>
        <w:rPr>
          <w:sz w:val="28"/>
          <w:szCs w:val="28"/>
        </w:rPr>
      </w:pPr>
      <w:r w:rsidRPr="00337E7A">
        <w:rPr>
          <w:bCs/>
          <w:sz w:val="28"/>
          <w:szCs w:val="28"/>
        </w:rPr>
        <w:t>2. Перед пересаживанием клиента наклоняется корпусом вперед.</w:t>
      </w:r>
    </w:p>
    <w:p w:rsidR="00D60072" w:rsidRPr="00337E7A" w:rsidRDefault="00D60072" w:rsidP="00D60072">
      <w:pPr>
        <w:spacing w:line="276" w:lineRule="auto"/>
        <w:rPr>
          <w:sz w:val="28"/>
          <w:szCs w:val="28"/>
        </w:rPr>
      </w:pPr>
      <w:r w:rsidRPr="00337E7A">
        <w:rPr>
          <w:iCs/>
          <w:sz w:val="28"/>
          <w:szCs w:val="28"/>
        </w:rPr>
        <w:t xml:space="preserve">При этом клиент может удерживаться за бедро </w:t>
      </w:r>
      <w:proofErr w:type="gramStart"/>
      <w:r w:rsidRPr="00337E7A">
        <w:rPr>
          <w:iCs/>
          <w:sz w:val="28"/>
          <w:szCs w:val="28"/>
        </w:rPr>
        <w:t>ухаживающего</w:t>
      </w:r>
      <w:proofErr w:type="gramEnd"/>
      <w:r w:rsidRPr="00337E7A">
        <w:rPr>
          <w:iCs/>
          <w:sz w:val="28"/>
          <w:szCs w:val="28"/>
        </w:rPr>
        <w:t>.</w:t>
      </w:r>
    </w:p>
    <w:p w:rsidR="00D60072" w:rsidRPr="00337E7A" w:rsidRDefault="00D60072" w:rsidP="00D60072">
      <w:pPr>
        <w:spacing w:line="276" w:lineRule="auto"/>
        <w:rPr>
          <w:sz w:val="28"/>
          <w:szCs w:val="28"/>
        </w:rPr>
      </w:pPr>
      <w:r w:rsidRPr="00337E7A">
        <w:rPr>
          <w:bCs/>
          <w:sz w:val="28"/>
          <w:szCs w:val="28"/>
        </w:rPr>
        <w:t xml:space="preserve">3. </w:t>
      </w:r>
      <w:proofErr w:type="gramStart"/>
      <w:r w:rsidRPr="00337E7A">
        <w:rPr>
          <w:bCs/>
          <w:sz w:val="28"/>
          <w:szCs w:val="28"/>
        </w:rPr>
        <w:t>Ухаживающий</w:t>
      </w:r>
      <w:proofErr w:type="gramEnd"/>
      <w:r w:rsidRPr="00337E7A">
        <w:rPr>
          <w:bCs/>
          <w:sz w:val="28"/>
          <w:szCs w:val="28"/>
        </w:rPr>
        <w:t xml:space="preserve"> удерживает </w:t>
      </w:r>
      <w:proofErr w:type="spellStart"/>
      <w:r w:rsidRPr="00337E7A">
        <w:rPr>
          <w:bCs/>
          <w:sz w:val="28"/>
          <w:szCs w:val="28"/>
        </w:rPr>
        <w:t>ухаживаемого</w:t>
      </w:r>
      <w:proofErr w:type="spellEnd"/>
      <w:r w:rsidRPr="00337E7A">
        <w:rPr>
          <w:bCs/>
          <w:sz w:val="28"/>
          <w:szCs w:val="28"/>
        </w:rPr>
        <w:t xml:space="preserve"> за ручки гибкой подкладки со стороны спины.</w:t>
      </w:r>
    </w:p>
    <w:p w:rsidR="00D60072" w:rsidRPr="00337E7A" w:rsidRDefault="00D60072" w:rsidP="00D60072">
      <w:pPr>
        <w:spacing w:line="276" w:lineRule="auto"/>
        <w:rPr>
          <w:sz w:val="28"/>
          <w:szCs w:val="28"/>
        </w:rPr>
      </w:pPr>
      <w:r w:rsidRPr="00337E7A">
        <w:rPr>
          <w:bCs/>
          <w:sz w:val="28"/>
          <w:szCs w:val="28"/>
        </w:rPr>
        <w:t>Одна нога ухаживающего упирается в пеленку или мягкий ремень, фиксирующий голени клиента, другая нога стоит в направлении поворота</w:t>
      </w:r>
    </w:p>
    <w:p w:rsidR="00D60072" w:rsidRPr="00337E7A" w:rsidRDefault="00D60072" w:rsidP="00D60072">
      <w:pPr>
        <w:spacing w:line="276" w:lineRule="auto"/>
        <w:rPr>
          <w:sz w:val="28"/>
          <w:szCs w:val="28"/>
        </w:rPr>
      </w:pPr>
      <w:r w:rsidRPr="00337E7A">
        <w:rPr>
          <w:sz w:val="28"/>
          <w:szCs w:val="28"/>
        </w:rPr>
        <w:t>(</w:t>
      </w:r>
      <w:proofErr w:type="gramStart"/>
      <w:r w:rsidRPr="00337E7A">
        <w:rPr>
          <w:sz w:val="28"/>
          <w:szCs w:val="28"/>
        </w:rPr>
        <w:t>см</w:t>
      </w:r>
      <w:proofErr w:type="gramEnd"/>
      <w:r w:rsidRPr="00337E7A">
        <w:rPr>
          <w:sz w:val="28"/>
          <w:szCs w:val="28"/>
        </w:rPr>
        <w:t>. рис. 23)</w:t>
      </w:r>
      <w:r w:rsidRPr="00337E7A">
        <w:rPr>
          <w:bCs/>
          <w:sz w:val="28"/>
          <w:szCs w:val="28"/>
        </w:rPr>
        <w:t>.</w:t>
      </w:r>
    </w:p>
    <w:p w:rsidR="00D60072" w:rsidRPr="00337E7A" w:rsidRDefault="00D60072" w:rsidP="00D60072">
      <w:pPr>
        <w:spacing w:line="276" w:lineRule="auto"/>
        <w:rPr>
          <w:sz w:val="28"/>
          <w:szCs w:val="28"/>
        </w:rPr>
      </w:pPr>
      <w:r w:rsidRPr="00337E7A">
        <w:rPr>
          <w:iCs/>
          <w:sz w:val="28"/>
          <w:szCs w:val="28"/>
        </w:rPr>
        <w:t>Важно, чтобы при пересаживании была возможность видеть стул или кресло, на которое совершается пересаживание</w:t>
      </w:r>
    </w:p>
    <w:p w:rsidR="00D60072" w:rsidRPr="00337E7A" w:rsidRDefault="00D60072" w:rsidP="00D60072">
      <w:pPr>
        <w:spacing w:line="276" w:lineRule="auto"/>
        <w:rPr>
          <w:iCs/>
          <w:sz w:val="28"/>
          <w:szCs w:val="28"/>
        </w:rPr>
      </w:pPr>
    </w:p>
    <w:p w:rsidR="00D60072" w:rsidRPr="00337E7A" w:rsidRDefault="00D60072" w:rsidP="00D60072">
      <w:pPr>
        <w:spacing w:line="276" w:lineRule="auto"/>
        <w:rPr>
          <w:i/>
          <w:iCs/>
          <w:sz w:val="28"/>
          <w:szCs w:val="28"/>
        </w:rPr>
      </w:pPr>
    </w:p>
    <w:p w:rsidR="00D60072" w:rsidRPr="00337E7A" w:rsidRDefault="00D60072" w:rsidP="00D60072">
      <w:pPr>
        <w:spacing w:line="276" w:lineRule="auto"/>
        <w:rPr>
          <w:sz w:val="28"/>
          <w:szCs w:val="28"/>
        </w:rPr>
      </w:pPr>
      <w:r w:rsidRPr="00337E7A">
        <w:rPr>
          <w:noProof/>
          <w:sz w:val="28"/>
          <w:szCs w:val="28"/>
        </w:rPr>
        <w:drawing>
          <wp:inline distT="0" distB="0" distL="19050" distR="8890">
            <wp:extent cx="2391410" cy="2884170"/>
            <wp:effectExtent l="0" t="0" r="0" b="0"/>
            <wp:docPr id="23" name="Рисунок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Рисунок 24"/>
                    <pic:cNvPicPr>
                      <a:picLocks noChangeAspect="1" noChangeArrowheads="1"/>
                    </pic:cNvPicPr>
                  </pic:nvPicPr>
                  <pic:blipFill>
                    <a:blip r:embed="rId30" cstate="print"/>
                    <a:stretch>
                      <a:fillRect/>
                    </a:stretch>
                  </pic:blipFill>
                  <pic:spPr bwMode="auto">
                    <a:xfrm>
                      <a:off x="0" y="0"/>
                      <a:ext cx="2391410" cy="2884170"/>
                    </a:xfrm>
                    <a:prstGeom prst="rect">
                      <a:avLst/>
                    </a:prstGeom>
                  </pic:spPr>
                </pic:pic>
              </a:graphicData>
            </a:graphic>
          </wp:inline>
        </w:drawing>
      </w:r>
    </w:p>
    <w:p w:rsidR="00D60072" w:rsidRPr="00337E7A" w:rsidRDefault="00D60072" w:rsidP="00D60072">
      <w:pPr>
        <w:spacing w:line="276" w:lineRule="auto"/>
        <w:rPr>
          <w:sz w:val="28"/>
          <w:szCs w:val="28"/>
          <w:vertAlign w:val="subscript"/>
        </w:rPr>
      </w:pPr>
      <w:r w:rsidRPr="00337E7A">
        <w:rPr>
          <w:sz w:val="28"/>
          <w:szCs w:val="28"/>
          <w:vertAlign w:val="subscript"/>
        </w:rPr>
        <w:t xml:space="preserve">                                      Рис. 23</w:t>
      </w:r>
    </w:p>
    <w:p w:rsidR="00D60072" w:rsidRPr="00337E7A" w:rsidRDefault="00D60072" w:rsidP="00D60072">
      <w:pPr>
        <w:spacing w:line="276" w:lineRule="auto"/>
        <w:rPr>
          <w:sz w:val="28"/>
          <w:szCs w:val="28"/>
        </w:rPr>
      </w:pPr>
    </w:p>
    <w:p w:rsidR="00D60072" w:rsidRPr="00337E7A" w:rsidRDefault="00D60072" w:rsidP="00D60072">
      <w:pPr>
        <w:spacing w:line="276" w:lineRule="auto"/>
        <w:rPr>
          <w:b/>
          <w:bCs/>
          <w:iCs/>
          <w:color w:val="000000" w:themeColor="text1"/>
          <w:sz w:val="28"/>
          <w:szCs w:val="28"/>
        </w:rPr>
      </w:pPr>
      <w:r w:rsidRPr="00337E7A">
        <w:rPr>
          <w:b/>
          <w:bCs/>
          <w:iCs/>
          <w:color w:val="000000" w:themeColor="text1"/>
          <w:sz w:val="28"/>
          <w:szCs w:val="28"/>
        </w:rPr>
        <w:t>Подъем со стула и усаживание</w:t>
      </w:r>
    </w:p>
    <w:p w:rsidR="00D60072" w:rsidRPr="00337E7A" w:rsidRDefault="00D60072" w:rsidP="00D60072">
      <w:pPr>
        <w:spacing w:line="276" w:lineRule="auto"/>
        <w:ind w:firstLine="708"/>
        <w:rPr>
          <w:sz w:val="28"/>
          <w:szCs w:val="28"/>
        </w:rPr>
      </w:pPr>
      <w:r w:rsidRPr="00337E7A">
        <w:rPr>
          <w:color w:val="000000"/>
          <w:sz w:val="28"/>
          <w:szCs w:val="28"/>
        </w:rPr>
        <w:t xml:space="preserve">Вставание из </w:t>
      </w:r>
      <w:proofErr w:type="gramStart"/>
      <w:r w:rsidRPr="00337E7A">
        <w:rPr>
          <w:color w:val="000000"/>
          <w:sz w:val="28"/>
          <w:szCs w:val="28"/>
        </w:rPr>
        <w:t>положения</w:t>
      </w:r>
      <w:proofErr w:type="gramEnd"/>
      <w:r w:rsidRPr="00337E7A">
        <w:rPr>
          <w:color w:val="000000"/>
          <w:sz w:val="28"/>
          <w:szCs w:val="28"/>
        </w:rPr>
        <w:t xml:space="preserve"> сидя – одно из наиболее частых действий в повседневной жизни, выполняется человеком в среднем 90 раз в сутки.</w:t>
      </w:r>
    </w:p>
    <w:p w:rsidR="00D60072" w:rsidRPr="00337E7A" w:rsidRDefault="00D60072" w:rsidP="00D60072">
      <w:pPr>
        <w:spacing w:line="276" w:lineRule="auto"/>
        <w:ind w:firstLine="708"/>
        <w:rPr>
          <w:sz w:val="28"/>
          <w:szCs w:val="28"/>
        </w:rPr>
      </w:pPr>
      <w:r w:rsidRPr="00337E7A">
        <w:rPr>
          <w:color w:val="000000"/>
          <w:sz w:val="28"/>
          <w:szCs w:val="28"/>
        </w:rPr>
        <w:lastRenderedPageBreak/>
        <w:t>Возможность встать для пожилых людей и людей с двигательными нарушениями очень важна, так как обеспечивает определенную независимость.</w:t>
      </w:r>
    </w:p>
    <w:p w:rsidR="00D60072" w:rsidRPr="00337E7A" w:rsidRDefault="00D60072" w:rsidP="00D60072">
      <w:pPr>
        <w:spacing w:line="276" w:lineRule="auto"/>
        <w:ind w:firstLine="708"/>
        <w:rPr>
          <w:sz w:val="28"/>
          <w:szCs w:val="28"/>
        </w:rPr>
      </w:pPr>
      <w:proofErr w:type="spellStart"/>
      <w:r w:rsidRPr="00337E7A">
        <w:rPr>
          <w:color w:val="000000"/>
          <w:sz w:val="28"/>
          <w:szCs w:val="28"/>
        </w:rPr>
        <w:t>Еслиухаживаемый</w:t>
      </w:r>
      <w:proofErr w:type="spellEnd"/>
      <w:r w:rsidRPr="00337E7A">
        <w:rPr>
          <w:color w:val="000000"/>
          <w:sz w:val="28"/>
          <w:szCs w:val="28"/>
        </w:rPr>
        <w:t xml:space="preserve"> научился вставать без посторонней помощи, его эмоциональное состояние и повседневная жизнь существенно улучшаются.</w:t>
      </w:r>
    </w:p>
    <w:p w:rsidR="00D60072" w:rsidRPr="00337E7A" w:rsidRDefault="00D60072" w:rsidP="00D60072">
      <w:pPr>
        <w:spacing w:line="276" w:lineRule="auto"/>
        <w:rPr>
          <w:sz w:val="28"/>
          <w:szCs w:val="28"/>
        </w:rPr>
      </w:pPr>
      <w:r w:rsidRPr="00337E7A">
        <w:rPr>
          <w:color w:val="000000"/>
          <w:sz w:val="28"/>
          <w:szCs w:val="28"/>
        </w:rPr>
        <w:t>При обучении вставанию в ранний период очень важно обеспечить удобное положение сидя. При выборе стула следует руководствоваться следующими параметрами: удобная высота, горизонтальное и ровное сиденье, отсутствие перекладин между ножками, съемные подлокотники. При низкой высоте стула вставать с него становится крайне затруднительно, поэтому на раннем этапе реабилитации рекомендуется использовать стулья с удобной для клиента высотой сиденья. По этой причине также рекомендуется использовать в санузлах высокие унитазы (либо специальные насадки на унитаз).</w:t>
      </w:r>
    </w:p>
    <w:p w:rsidR="00D60072" w:rsidRPr="00337E7A" w:rsidRDefault="00D60072" w:rsidP="00D60072">
      <w:pPr>
        <w:spacing w:line="276" w:lineRule="auto"/>
        <w:rPr>
          <w:sz w:val="28"/>
          <w:szCs w:val="28"/>
        </w:rPr>
      </w:pPr>
      <w:r w:rsidRPr="00337E7A">
        <w:rPr>
          <w:b/>
          <w:bCs/>
          <w:color w:val="000000"/>
          <w:sz w:val="28"/>
          <w:szCs w:val="28"/>
        </w:rPr>
        <w:t>Когда клиент учится вставать и усаживаться он часто непреднамеренно допускает следующие ошибки:</w:t>
      </w:r>
    </w:p>
    <w:p w:rsidR="00D60072" w:rsidRPr="00337E7A" w:rsidRDefault="00D60072" w:rsidP="00D60072">
      <w:pPr>
        <w:numPr>
          <w:ilvl w:val="0"/>
          <w:numId w:val="16"/>
        </w:numPr>
        <w:spacing w:line="276" w:lineRule="auto"/>
        <w:rPr>
          <w:color w:val="000000"/>
          <w:sz w:val="28"/>
          <w:szCs w:val="28"/>
        </w:rPr>
      </w:pPr>
      <w:r w:rsidRPr="00337E7A">
        <w:rPr>
          <w:color w:val="000000"/>
          <w:sz w:val="28"/>
          <w:szCs w:val="28"/>
        </w:rPr>
        <w:t xml:space="preserve"> заваливается на здоровую сторону;</w:t>
      </w:r>
    </w:p>
    <w:p w:rsidR="00D60072" w:rsidRPr="00337E7A" w:rsidRDefault="00D60072" w:rsidP="00D60072">
      <w:pPr>
        <w:numPr>
          <w:ilvl w:val="0"/>
          <w:numId w:val="16"/>
        </w:numPr>
        <w:spacing w:line="276" w:lineRule="auto"/>
        <w:rPr>
          <w:color w:val="000000"/>
          <w:sz w:val="28"/>
          <w:szCs w:val="28"/>
        </w:rPr>
      </w:pPr>
      <w:r w:rsidRPr="00337E7A">
        <w:rPr>
          <w:color w:val="000000"/>
          <w:sz w:val="28"/>
          <w:szCs w:val="28"/>
        </w:rPr>
        <w:t xml:space="preserve"> боится наклониться вперед при вставании;</w:t>
      </w:r>
    </w:p>
    <w:p w:rsidR="00D60072" w:rsidRPr="00337E7A" w:rsidRDefault="00D60072" w:rsidP="00D60072">
      <w:pPr>
        <w:numPr>
          <w:ilvl w:val="0"/>
          <w:numId w:val="16"/>
        </w:numPr>
        <w:spacing w:line="276" w:lineRule="auto"/>
        <w:rPr>
          <w:color w:val="000000"/>
          <w:sz w:val="28"/>
          <w:szCs w:val="28"/>
        </w:rPr>
      </w:pPr>
      <w:r w:rsidRPr="00337E7A">
        <w:rPr>
          <w:color w:val="000000"/>
          <w:sz w:val="28"/>
          <w:szCs w:val="28"/>
        </w:rPr>
        <w:t xml:space="preserve"> замедляет проце</w:t>
      </w:r>
      <w:proofErr w:type="gramStart"/>
      <w:r w:rsidRPr="00337E7A">
        <w:rPr>
          <w:color w:val="000000"/>
          <w:sz w:val="28"/>
          <w:szCs w:val="28"/>
        </w:rPr>
        <w:t>сс вст</w:t>
      </w:r>
      <w:proofErr w:type="gramEnd"/>
      <w:r w:rsidRPr="00337E7A">
        <w:rPr>
          <w:color w:val="000000"/>
          <w:sz w:val="28"/>
          <w:szCs w:val="28"/>
        </w:rPr>
        <w:t xml:space="preserve">авания, а при </w:t>
      </w:r>
      <w:proofErr w:type="spellStart"/>
      <w:r w:rsidRPr="00337E7A">
        <w:rPr>
          <w:color w:val="000000"/>
          <w:sz w:val="28"/>
          <w:szCs w:val="28"/>
        </w:rPr>
        <w:t>присаживании</w:t>
      </w:r>
      <w:proofErr w:type="spellEnd"/>
      <w:r w:rsidRPr="00337E7A">
        <w:rPr>
          <w:color w:val="000000"/>
          <w:sz w:val="28"/>
          <w:szCs w:val="28"/>
        </w:rPr>
        <w:t xml:space="preserve"> резко падает на стул.</w:t>
      </w:r>
    </w:p>
    <w:p w:rsidR="00D60072" w:rsidRPr="00337E7A" w:rsidRDefault="00D60072" w:rsidP="00D60072">
      <w:pPr>
        <w:spacing w:line="276" w:lineRule="auto"/>
        <w:rPr>
          <w:b/>
          <w:bCs/>
          <w:color w:val="000000"/>
          <w:sz w:val="28"/>
          <w:szCs w:val="28"/>
        </w:rPr>
      </w:pPr>
      <w:r w:rsidRPr="00337E7A">
        <w:rPr>
          <w:b/>
          <w:bCs/>
          <w:color w:val="000000"/>
          <w:sz w:val="28"/>
          <w:szCs w:val="28"/>
        </w:rPr>
        <w:t>Помощь при вставании, перемещение клиента в положении стоя</w:t>
      </w:r>
    </w:p>
    <w:p w:rsidR="00D60072" w:rsidRPr="00337E7A" w:rsidRDefault="00D60072" w:rsidP="00D60072">
      <w:pPr>
        <w:spacing w:line="276" w:lineRule="auto"/>
        <w:rPr>
          <w:sz w:val="28"/>
          <w:szCs w:val="28"/>
        </w:rPr>
      </w:pPr>
      <w:r w:rsidRPr="00337E7A">
        <w:rPr>
          <w:bCs/>
          <w:color w:val="000000"/>
          <w:sz w:val="28"/>
          <w:szCs w:val="28"/>
        </w:rPr>
        <w:t>1. Перед подъемом со стула клиенту следует помочь продвинуться к краю стула, таким образом, чтобы край приходился на уровне верхней части бедра.</w:t>
      </w:r>
    </w:p>
    <w:p w:rsidR="00D60072" w:rsidRPr="00337E7A" w:rsidRDefault="00D60072" w:rsidP="00D60072">
      <w:pPr>
        <w:spacing w:line="276" w:lineRule="auto"/>
        <w:rPr>
          <w:sz w:val="28"/>
          <w:szCs w:val="28"/>
        </w:rPr>
      </w:pPr>
      <w:r w:rsidRPr="00337E7A">
        <w:rPr>
          <w:bCs/>
          <w:color w:val="000000"/>
          <w:sz w:val="28"/>
          <w:szCs w:val="28"/>
        </w:rPr>
        <w:t>2. Ноги клиента располагаются на ширине плеч (опорная вперед, толчковая назад).</w:t>
      </w:r>
    </w:p>
    <w:p w:rsidR="00D60072" w:rsidRPr="00337E7A" w:rsidRDefault="00D60072" w:rsidP="00D60072">
      <w:pPr>
        <w:spacing w:line="276" w:lineRule="auto"/>
        <w:rPr>
          <w:sz w:val="28"/>
          <w:szCs w:val="28"/>
        </w:rPr>
      </w:pPr>
      <w:r w:rsidRPr="00337E7A">
        <w:rPr>
          <w:bCs/>
          <w:color w:val="000000"/>
          <w:sz w:val="28"/>
          <w:szCs w:val="28"/>
        </w:rPr>
        <w:t>3. Подъем желательно начинать с раскачивания вперед — назад (к исходному положению) – раскачивание облегчает проце</w:t>
      </w:r>
      <w:proofErr w:type="gramStart"/>
      <w:r w:rsidRPr="00337E7A">
        <w:rPr>
          <w:bCs/>
          <w:color w:val="000000"/>
          <w:sz w:val="28"/>
          <w:szCs w:val="28"/>
        </w:rPr>
        <w:t>сс вст</w:t>
      </w:r>
      <w:proofErr w:type="gramEnd"/>
      <w:r w:rsidRPr="00337E7A">
        <w:rPr>
          <w:bCs/>
          <w:color w:val="000000"/>
          <w:sz w:val="28"/>
          <w:szCs w:val="28"/>
        </w:rPr>
        <w:t>авания.</w:t>
      </w:r>
    </w:p>
    <w:p w:rsidR="00D60072" w:rsidRPr="00337E7A" w:rsidRDefault="00D60072" w:rsidP="00D60072">
      <w:pPr>
        <w:spacing w:line="276" w:lineRule="auto"/>
        <w:rPr>
          <w:bCs/>
          <w:color w:val="000000"/>
          <w:sz w:val="28"/>
          <w:szCs w:val="28"/>
        </w:rPr>
      </w:pPr>
      <w:r w:rsidRPr="00337E7A">
        <w:rPr>
          <w:bCs/>
          <w:color w:val="000000"/>
          <w:sz w:val="28"/>
          <w:szCs w:val="28"/>
        </w:rPr>
        <w:t>4. С целью смещения центра тяжести руки следует вытянуть вперед.</w:t>
      </w:r>
    </w:p>
    <w:p w:rsidR="00D60072" w:rsidRPr="00337E7A" w:rsidRDefault="00D60072" w:rsidP="00D60072">
      <w:pPr>
        <w:spacing w:line="276" w:lineRule="auto"/>
        <w:rPr>
          <w:sz w:val="28"/>
          <w:szCs w:val="28"/>
        </w:rPr>
      </w:pPr>
      <w:r w:rsidRPr="00337E7A">
        <w:rPr>
          <w:bCs/>
          <w:color w:val="000000"/>
          <w:sz w:val="28"/>
          <w:szCs w:val="28"/>
        </w:rPr>
        <w:t>Если клиент боится упасть вперед при вставании, можно поставить напротив него стул, предложив при необходимости опереться на сиденье стула обеими руками. При вставании клиент может опираться на двухуровневые ходунки.</w:t>
      </w:r>
    </w:p>
    <w:p w:rsidR="00D60072" w:rsidRPr="00337E7A" w:rsidRDefault="00D60072" w:rsidP="00D60072">
      <w:pPr>
        <w:spacing w:line="276" w:lineRule="auto"/>
        <w:rPr>
          <w:sz w:val="28"/>
          <w:szCs w:val="28"/>
        </w:rPr>
      </w:pPr>
      <w:r w:rsidRPr="00337E7A">
        <w:rPr>
          <w:bCs/>
          <w:color w:val="000000"/>
          <w:sz w:val="28"/>
          <w:szCs w:val="28"/>
        </w:rPr>
        <w:t>5. С целью пересаживания клиент полностью разворачивается спиной и приближается ближе к стулу или креслу, куда совершается пересаживание.</w:t>
      </w:r>
    </w:p>
    <w:p w:rsidR="00D60072" w:rsidRPr="00337E7A" w:rsidRDefault="00D60072" w:rsidP="00D60072">
      <w:pPr>
        <w:spacing w:line="276" w:lineRule="auto"/>
        <w:rPr>
          <w:color w:val="000000"/>
          <w:sz w:val="28"/>
          <w:szCs w:val="28"/>
        </w:rPr>
      </w:pPr>
      <w:r w:rsidRPr="00337E7A">
        <w:rPr>
          <w:color w:val="000000"/>
          <w:sz w:val="28"/>
          <w:szCs w:val="28"/>
        </w:rPr>
        <w:t>При подготовке к вставанию можно выполнять следующие упражнения:</w:t>
      </w:r>
    </w:p>
    <w:p w:rsidR="00D60072" w:rsidRPr="00337E7A" w:rsidRDefault="00D60072" w:rsidP="00D60072">
      <w:pPr>
        <w:spacing w:line="276" w:lineRule="auto"/>
        <w:rPr>
          <w:sz w:val="28"/>
          <w:szCs w:val="28"/>
        </w:rPr>
      </w:pPr>
      <w:r w:rsidRPr="00337E7A">
        <w:rPr>
          <w:color w:val="000000"/>
          <w:sz w:val="28"/>
          <w:szCs w:val="28"/>
        </w:rPr>
        <w:t>движения стоп вперед и назад, перекаты с пятки на носок, наклоны туловища вперед и назад.</w:t>
      </w:r>
    </w:p>
    <w:p w:rsidR="00D60072" w:rsidRPr="00337E7A" w:rsidRDefault="00D60072" w:rsidP="00D60072">
      <w:pPr>
        <w:spacing w:line="276" w:lineRule="auto"/>
        <w:rPr>
          <w:sz w:val="28"/>
          <w:szCs w:val="28"/>
        </w:rPr>
      </w:pPr>
      <w:r w:rsidRPr="00337E7A">
        <w:rPr>
          <w:b/>
          <w:bCs/>
          <w:iCs/>
          <w:color w:val="000000" w:themeColor="text1"/>
          <w:sz w:val="28"/>
          <w:szCs w:val="28"/>
        </w:rPr>
        <w:t>Ходьба</w:t>
      </w:r>
    </w:p>
    <w:p w:rsidR="00D60072" w:rsidRPr="00337E7A" w:rsidRDefault="00D60072" w:rsidP="00D60072">
      <w:pPr>
        <w:spacing w:line="276" w:lineRule="auto"/>
        <w:ind w:firstLine="708"/>
        <w:rPr>
          <w:sz w:val="28"/>
          <w:szCs w:val="28"/>
        </w:rPr>
      </w:pPr>
      <w:r w:rsidRPr="00337E7A">
        <w:rPr>
          <w:color w:val="000000"/>
          <w:sz w:val="28"/>
          <w:szCs w:val="28"/>
        </w:rPr>
        <w:t>Ходьба – неотъемлемый элемент повседневной жизни и наиболее эффективный способ передвижения. По выписке из стационара, помогая клиенту при ходьбе, необходимо следовать рекомендациям методиста ЛФК.</w:t>
      </w:r>
    </w:p>
    <w:p w:rsidR="00D60072" w:rsidRPr="00337E7A" w:rsidRDefault="00D60072" w:rsidP="00D60072">
      <w:pPr>
        <w:spacing w:line="276" w:lineRule="auto"/>
        <w:ind w:firstLine="708"/>
        <w:rPr>
          <w:sz w:val="28"/>
          <w:szCs w:val="28"/>
        </w:rPr>
      </w:pPr>
      <w:r w:rsidRPr="00337E7A">
        <w:rPr>
          <w:color w:val="000000"/>
          <w:sz w:val="28"/>
          <w:szCs w:val="28"/>
        </w:rPr>
        <w:t xml:space="preserve">При подготовке к ходьбе можно выполнять следующие упражнения (сидя или стоя с опорой): перенос веса тела с одной ноги на другую, ходьба на месте с подъемом коленей, перенос стопы с пятки на носок, </w:t>
      </w:r>
      <w:proofErr w:type="spellStart"/>
      <w:r w:rsidRPr="00337E7A">
        <w:rPr>
          <w:color w:val="000000"/>
          <w:sz w:val="28"/>
          <w:szCs w:val="28"/>
        </w:rPr>
        <w:t>дотягивание</w:t>
      </w:r>
      <w:proofErr w:type="spellEnd"/>
      <w:r w:rsidRPr="00337E7A">
        <w:rPr>
          <w:color w:val="000000"/>
          <w:sz w:val="28"/>
          <w:szCs w:val="28"/>
        </w:rPr>
        <w:t xml:space="preserve"> носком до предметов, наклоны и повороты туловища. Обучение ходьбе часто начинается с приставных шагов вдоль кровати.</w:t>
      </w:r>
    </w:p>
    <w:p w:rsidR="00D60072" w:rsidRPr="00337E7A" w:rsidRDefault="00D60072" w:rsidP="00D60072">
      <w:pPr>
        <w:spacing w:line="276" w:lineRule="auto"/>
        <w:ind w:firstLine="708"/>
        <w:rPr>
          <w:sz w:val="28"/>
          <w:szCs w:val="28"/>
        </w:rPr>
      </w:pPr>
      <w:proofErr w:type="spellStart"/>
      <w:proofErr w:type="gramStart"/>
      <w:r w:rsidRPr="00337E7A">
        <w:rPr>
          <w:color w:val="000000"/>
          <w:sz w:val="28"/>
          <w:szCs w:val="28"/>
        </w:rPr>
        <w:lastRenderedPageBreak/>
        <w:t>C</w:t>
      </w:r>
      <w:proofErr w:type="gramEnd"/>
      <w:r w:rsidRPr="00337E7A">
        <w:rPr>
          <w:color w:val="000000"/>
          <w:sz w:val="28"/>
          <w:szCs w:val="28"/>
        </w:rPr>
        <w:t>началамаломобильный</w:t>
      </w:r>
      <w:proofErr w:type="spellEnd"/>
      <w:r w:rsidRPr="00337E7A">
        <w:rPr>
          <w:color w:val="000000"/>
          <w:sz w:val="28"/>
          <w:szCs w:val="28"/>
        </w:rPr>
        <w:t xml:space="preserve"> человек должен научиться правильно стоять: вес его тела должен переноситься на пятку, распределяться на обе ноги, обе стопы должны располагаться параллельно, стоять на полу полностью. При обучении ходьбе важно, чтобы клиент старался нагружать обе ноги.</w:t>
      </w:r>
    </w:p>
    <w:p w:rsidR="00D60072" w:rsidRPr="00337E7A" w:rsidRDefault="00D60072" w:rsidP="00D60072">
      <w:pPr>
        <w:spacing w:line="276" w:lineRule="auto"/>
        <w:ind w:firstLine="708"/>
        <w:rPr>
          <w:sz w:val="28"/>
          <w:szCs w:val="28"/>
        </w:rPr>
      </w:pPr>
      <w:r w:rsidRPr="00337E7A">
        <w:rPr>
          <w:color w:val="000000"/>
          <w:sz w:val="28"/>
          <w:szCs w:val="28"/>
        </w:rPr>
        <w:t>С этой целью следует учиться делать шаги обеими ногами поочередно: сначала небольшие, затем все шире, переносить вес тела на ногу с пятки на носок.</w:t>
      </w:r>
    </w:p>
    <w:p w:rsidR="00D60072" w:rsidRPr="00337E7A" w:rsidRDefault="00D60072" w:rsidP="00D60072">
      <w:pPr>
        <w:spacing w:line="276" w:lineRule="auto"/>
        <w:ind w:firstLine="708"/>
        <w:rPr>
          <w:sz w:val="28"/>
          <w:szCs w:val="28"/>
        </w:rPr>
      </w:pPr>
      <w:r w:rsidRPr="00337E7A">
        <w:rPr>
          <w:color w:val="000000"/>
          <w:sz w:val="28"/>
          <w:szCs w:val="28"/>
        </w:rPr>
        <w:t xml:space="preserve">Первое время при обучении ходьбе все действия могут выполняться возле опоры, клиент может поддерживаться другим человеком за специальный ремень. </w:t>
      </w:r>
      <w:proofErr w:type="gramStart"/>
      <w:r w:rsidRPr="00337E7A">
        <w:rPr>
          <w:color w:val="000000"/>
          <w:sz w:val="28"/>
          <w:szCs w:val="28"/>
        </w:rPr>
        <w:t>При ходьбе с поддержкой ухаживающий становится с обездвиженной стороны, обхватывая клиента за ремень и поддерживая обездвиженную руку.</w:t>
      </w:r>
      <w:proofErr w:type="gramEnd"/>
      <w:r w:rsidRPr="00337E7A">
        <w:rPr>
          <w:color w:val="000000"/>
          <w:sz w:val="28"/>
          <w:szCs w:val="28"/>
        </w:rPr>
        <w:t xml:space="preserve"> Такое положение снижает риск падения клиента на бок.</w:t>
      </w:r>
    </w:p>
    <w:p w:rsidR="00D60072" w:rsidRPr="00337E7A" w:rsidRDefault="00D60072" w:rsidP="00D60072">
      <w:pPr>
        <w:spacing w:line="276" w:lineRule="auto"/>
        <w:ind w:firstLine="708"/>
        <w:rPr>
          <w:sz w:val="28"/>
          <w:szCs w:val="28"/>
        </w:rPr>
      </w:pPr>
      <w:r w:rsidRPr="00337E7A">
        <w:rPr>
          <w:color w:val="000000"/>
          <w:sz w:val="28"/>
          <w:szCs w:val="28"/>
        </w:rPr>
        <w:t xml:space="preserve">Обувь </w:t>
      </w:r>
      <w:proofErr w:type="spellStart"/>
      <w:r w:rsidRPr="00337E7A">
        <w:rPr>
          <w:color w:val="000000"/>
          <w:sz w:val="28"/>
          <w:szCs w:val="28"/>
        </w:rPr>
        <w:t>ухаживаемого</w:t>
      </w:r>
      <w:proofErr w:type="spellEnd"/>
      <w:r w:rsidRPr="00337E7A">
        <w:rPr>
          <w:color w:val="000000"/>
          <w:sz w:val="28"/>
          <w:szCs w:val="28"/>
        </w:rPr>
        <w:t xml:space="preserve"> должна быть закрытая, иметь фиксированный задник, при необходимости используется специальный вкладыш для фиксации голеностопного сустава, фиксирующий </w:t>
      </w:r>
      <w:proofErr w:type="spellStart"/>
      <w:r w:rsidRPr="00337E7A">
        <w:rPr>
          <w:color w:val="000000"/>
          <w:sz w:val="28"/>
          <w:szCs w:val="28"/>
        </w:rPr>
        <w:t>ортез</w:t>
      </w:r>
      <w:proofErr w:type="spellEnd"/>
      <w:r w:rsidRPr="00337E7A">
        <w:rPr>
          <w:color w:val="000000"/>
          <w:sz w:val="28"/>
          <w:szCs w:val="28"/>
        </w:rPr>
        <w:t xml:space="preserve"> на коленный сустав.</w:t>
      </w:r>
    </w:p>
    <w:p w:rsidR="00D60072" w:rsidRPr="00337E7A" w:rsidRDefault="00D60072" w:rsidP="00D60072">
      <w:pPr>
        <w:spacing w:line="276" w:lineRule="auto"/>
        <w:ind w:firstLine="708"/>
        <w:rPr>
          <w:sz w:val="28"/>
          <w:szCs w:val="28"/>
        </w:rPr>
      </w:pPr>
      <w:r w:rsidRPr="00337E7A">
        <w:rPr>
          <w:color w:val="000000"/>
          <w:sz w:val="28"/>
          <w:szCs w:val="28"/>
        </w:rPr>
        <w:t>Преждевременное использование трости может помешать формированию нормальной ходьбы, поскольку в этом случае клиент старается переместить вес тела полностью на трость.</w:t>
      </w:r>
    </w:p>
    <w:p w:rsidR="00D60072" w:rsidRPr="00337E7A" w:rsidRDefault="00D60072" w:rsidP="00D60072">
      <w:pPr>
        <w:spacing w:line="276" w:lineRule="auto"/>
        <w:rPr>
          <w:sz w:val="28"/>
          <w:szCs w:val="28"/>
        </w:rPr>
      </w:pPr>
      <w:r w:rsidRPr="00337E7A">
        <w:rPr>
          <w:b/>
          <w:bCs/>
          <w:iCs/>
          <w:color w:val="000000" w:themeColor="text1"/>
          <w:sz w:val="28"/>
          <w:szCs w:val="28"/>
        </w:rPr>
        <w:t>Действия при падении пациента</w:t>
      </w:r>
    </w:p>
    <w:p w:rsidR="00D60072" w:rsidRPr="00337E7A" w:rsidRDefault="00D60072" w:rsidP="00D60072">
      <w:pPr>
        <w:spacing w:line="276" w:lineRule="auto"/>
        <w:ind w:firstLine="708"/>
        <w:rPr>
          <w:sz w:val="28"/>
          <w:szCs w:val="28"/>
        </w:rPr>
      </w:pPr>
      <w:r w:rsidRPr="00337E7A">
        <w:rPr>
          <w:bCs/>
          <w:iCs/>
          <w:color w:val="000000" w:themeColor="text1"/>
          <w:sz w:val="28"/>
          <w:szCs w:val="28"/>
        </w:rPr>
        <w:t xml:space="preserve">Если при падении клиента вы находитесь рядом, не надо пытаться его удержать – так можно травмировать и себя, и </w:t>
      </w:r>
      <w:proofErr w:type="spellStart"/>
      <w:r w:rsidRPr="00337E7A">
        <w:rPr>
          <w:bCs/>
          <w:iCs/>
          <w:color w:val="000000" w:themeColor="text1"/>
          <w:sz w:val="28"/>
          <w:szCs w:val="28"/>
        </w:rPr>
        <w:t>клиента</w:t>
      </w:r>
      <w:proofErr w:type="gramStart"/>
      <w:r w:rsidRPr="00337E7A">
        <w:rPr>
          <w:bCs/>
          <w:iCs/>
          <w:color w:val="000000" w:themeColor="text1"/>
          <w:sz w:val="28"/>
          <w:szCs w:val="28"/>
        </w:rPr>
        <w:t>.</w:t>
      </w:r>
      <w:r w:rsidRPr="00337E7A">
        <w:rPr>
          <w:color w:val="000000"/>
          <w:sz w:val="28"/>
          <w:szCs w:val="28"/>
        </w:rPr>
        <w:t>С</w:t>
      </w:r>
      <w:proofErr w:type="gramEnd"/>
      <w:r w:rsidRPr="00337E7A">
        <w:rPr>
          <w:color w:val="000000"/>
          <w:sz w:val="28"/>
          <w:szCs w:val="28"/>
        </w:rPr>
        <w:t>ледует</w:t>
      </w:r>
      <w:proofErr w:type="spellEnd"/>
      <w:r w:rsidRPr="00337E7A">
        <w:rPr>
          <w:color w:val="000000"/>
          <w:sz w:val="28"/>
          <w:szCs w:val="28"/>
        </w:rPr>
        <w:t xml:space="preserve"> </w:t>
      </w:r>
      <w:r w:rsidRPr="00337E7A">
        <w:rPr>
          <w:sz w:val="28"/>
          <w:szCs w:val="28"/>
        </w:rPr>
        <w:t>предпринять всевозможные меры, чтобы смягчить падение (например, скинуть подушку или одеяло на пол, для смягчения падения, отодвинуть предметы, о которые можно удариться, например, стул, если пациент стоит возле кровати – постараться развернуть его таким образом, чтобы он упал на кровать).</w:t>
      </w:r>
    </w:p>
    <w:p w:rsidR="00D60072" w:rsidRPr="00337E7A" w:rsidRDefault="00D60072" w:rsidP="00D60072">
      <w:pPr>
        <w:spacing w:line="276" w:lineRule="auto"/>
        <w:ind w:firstLine="708"/>
        <w:rPr>
          <w:sz w:val="28"/>
          <w:szCs w:val="28"/>
        </w:rPr>
      </w:pPr>
      <w:r w:rsidRPr="00337E7A">
        <w:rPr>
          <w:sz w:val="28"/>
          <w:szCs w:val="28"/>
        </w:rPr>
        <w:t xml:space="preserve">После падения клиента на пол одна из самых типичных ошибок – стараться как можно скорее поднять его с пола. Резкими непродуманными действиями можно повредить и себе, и </w:t>
      </w:r>
      <w:proofErr w:type="spellStart"/>
      <w:r w:rsidRPr="00337E7A">
        <w:rPr>
          <w:sz w:val="28"/>
          <w:szCs w:val="28"/>
        </w:rPr>
        <w:t>ухаживаемого</w:t>
      </w:r>
      <w:proofErr w:type="spellEnd"/>
      <w:r w:rsidRPr="00337E7A">
        <w:rPr>
          <w:sz w:val="28"/>
          <w:szCs w:val="28"/>
        </w:rPr>
        <w:t>.</w:t>
      </w:r>
    </w:p>
    <w:p w:rsidR="00D60072" w:rsidRPr="00337E7A" w:rsidRDefault="00D60072" w:rsidP="00D60072">
      <w:pPr>
        <w:spacing w:line="276" w:lineRule="auto"/>
        <w:ind w:firstLine="708"/>
        <w:rPr>
          <w:sz w:val="28"/>
          <w:szCs w:val="28"/>
        </w:rPr>
      </w:pPr>
      <w:proofErr w:type="gramStart"/>
      <w:r w:rsidRPr="00337E7A">
        <w:rPr>
          <w:sz w:val="28"/>
          <w:szCs w:val="28"/>
        </w:rPr>
        <w:t>В первую очередь, важно удобно устроить упавшего на полу, чтобы он не замерз и имел возможность успокоиться и отдохнуть перед предстоящим подъемом.</w:t>
      </w:r>
      <w:proofErr w:type="gramEnd"/>
      <w:r w:rsidRPr="00337E7A">
        <w:rPr>
          <w:sz w:val="28"/>
          <w:szCs w:val="28"/>
        </w:rPr>
        <w:t xml:space="preserve"> Под голову клиента следует положить подушку, укрыть одеялом.</w:t>
      </w:r>
    </w:p>
    <w:p w:rsidR="00D60072" w:rsidRPr="00337E7A" w:rsidRDefault="00D60072" w:rsidP="00D60072">
      <w:pPr>
        <w:spacing w:line="276" w:lineRule="auto"/>
        <w:ind w:firstLine="708"/>
        <w:rPr>
          <w:sz w:val="28"/>
          <w:szCs w:val="28"/>
        </w:rPr>
      </w:pPr>
      <w:r w:rsidRPr="00337E7A">
        <w:rPr>
          <w:sz w:val="28"/>
          <w:szCs w:val="28"/>
        </w:rPr>
        <w:t>Далее важно осмотреть и ощупать клиента на предмет вывихов и переломов. Если падение произошло в отсутствие ухаживающего, следует расспросить клиента о том, как произошло падение, чем он ударился. В случае травмы вызов скорой помощи обязателен.</w:t>
      </w:r>
    </w:p>
    <w:p w:rsidR="00D60072" w:rsidRPr="00337E7A" w:rsidRDefault="00D60072" w:rsidP="00D60072">
      <w:pPr>
        <w:spacing w:line="276" w:lineRule="auto"/>
        <w:ind w:firstLine="708"/>
        <w:rPr>
          <w:sz w:val="28"/>
          <w:szCs w:val="28"/>
        </w:rPr>
      </w:pPr>
      <w:r w:rsidRPr="00337E7A">
        <w:rPr>
          <w:sz w:val="28"/>
          <w:szCs w:val="28"/>
        </w:rPr>
        <w:t>Если выраженных болей нет и человек способен помогать ухажива</w:t>
      </w:r>
      <w:proofErr w:type="gramStart"/>
      <w:r w:rsidRPr="00337E7A">
        <w:rPr>
          <w:sz w:val="28"/>
          <w:szCs w:val="28"/>
        </w:rPr>
        <w:t>ю-</w:t>
      </w:r>
      <w:proofErr w:type="gramEnd"/>
      <w:r w:rsidRPr="00337E7A">
        <w:rPr>
          <w:sz w:val="28"/>
          <w:szCs w:val="28"/>
        </w:rPr>
        <w:t xml:space="preserve"> </w:t>
      </w:r>
      <w:proofErr w:type="spellStart"/>
      <w:r w:rsidRPr="00337E7A">
        <w:rPr>
          <w:sz w:val="28"/>
          <w:szCs w:val="28"/>
        </w:rPr>
        <w:t>щему</w:t>
      </w:r>
      <w:proofErr w:type="spellEnd"/>
      <w:r w:rsidRPr="00337E7A">
        <w:rPr>
          <w:sz w:val="28"/>
          <w:szCs w:val="28"/>
        </w:rPr>
        <w:t>, можно постепенно подниматься либо с положения стоя на коленях с постепенным перемещением на кровать (сначала руки и грудную клетку, затем ноги и таз) либо пересаживаясь с более низкого сиденья на более высокое.</w:t>
      </w:r>
    </w:p>
    <w:p w:rsidR="00D60072" w:rsidRPr="00337E7A" w:rsidRDefault="00D60072" w:rsidP="00D60072">
      <w:pPr>
        <w:spacing w:line="276" w:lineRule="auto"/>
        <w:rPr>
          <w:sz w:val="28"/>
          <w:szCs w:val="28"/>
        </w:rPr>
      </w:pPr>
      <w:r w:rsidRPr="00337E7A">
        <w:rPr>
          <w:sz w:val="28"/>
          <w:szCs w:val="28"/>
        </w:rPr>
        <w:t xml:space="preserve"> Если клиент крайне ослаблен или, наоборот, находится в состоянии повышенного возбуждения, для его подъема необходима помощь нескольких </w:t>
      </w:r>
      <w:proofErr w:type="gramStart"/>
      <w:r w:rsidRPr="00337E7A">
        <w:rPr>
          <w:sz w:val="28"/>
          <w:szCs w:val="28"/>
        </w:rPr>
        <w:t>человек</w:t>
      </w:r>
      <w:proofErr w:type="gramEnd"/>
      <w:r w:rsidRPr="00337E7A">
        <w:rPr>
          <w:sz w:val="28"/>
          <w:szCs w:val="28"/>
        </w:rPr>
        <w:t xml:space="preserve"> либо использование подъемника.</w:t>
      </w:r>
    </w:p>
    <w:p w:rsidR="00D60072" w:rsidRPr="00D60072" w:rsidRDefault="00D60072" w:rsidP="00D60072">
      <w:pPr>
        <w:spacing w:line="276" w:lineRule="auto"/>
        <w:rPr>
          <w:bCs/>
          <w:i/>
          <w:iCs/>
          <w:color w:val="000000" w:themeColor="text1"/>
          <w:sz w:val="28"/>
          <w:szCs w:val="28"/>
          <w:u w:val="single"/>
        </w:rPr>
      </w:pPr>
      <w:r w:rsidRPr="00D60072">
        <w:rPr>
          <w:bCs/>
          <w:i/>
          <w:iCs/>
          <w:color w:val="000000" w:themeColor="text1"/>
          <w:sz w:val="28"/>
          <w:szCs w:val="28"/>
          <w:u w:val="single"/>
        </w:rPr>
        <w:lastRenderedPageBreak/>
        <w:t>Приложение 3.</w:t>
      </w:r>
    </w:p>
    <w:p w:rsidR="00632D31" w:rsidRDefault="00632D31" w:rsidP="00632D31">
      <w:pPr>
        <w:pStyle w:val="4"/>
        <w:spacing w:before="102" w:line="360" w:lineRule="auto"/>
        <w:jc w:val="both"/>
        <w:rPr>
          <w:rFonts w:ascii="Times New Roman" w:hAnsi="Times New Roman"/>
          <w:color w:val="231F20"/>
          <w:w w:val="95"/>
          <w:sz w:val="32"/>
          <w:szCs w:val="32"/>
        </w:rPr>
      </w:pPr>
    </w:p>
    <w:p w:rsidR="002523FF" w:rsidRDefault="002523FF" w:rsidP="002523FF">
      <w:pPr>
        <w:spacing w:line="276" w:lineRule="auto"/>
        <w:rPr>
          <w:b/>
          <w:sz w:val="28"/>
          <w:szCs w:val="28"/>
        </w:rPr>
      </w:pPr>
      <w:r>
        <w:rPr>
          <w:b/>
          <w:sz w:val="28"/>
          <w:szCs w:val="28"/>
        </w:rPr>
        <w:t>Использование технических средств реабилитации.</w:t>
      </w:r>
    </w:p>
    <w:p w:rsidR="00632D31" w:rsidRDefault="00632D31" w:rsidP="00632D31">
      <w:pPr>
        <w:pStyle w:val="a2"/>
        <w:spacing w:before="195" w:line="276" w:lineRule="auto"/>
        <w:jc w:val="left"/>
      </w:pPr>
      <w:r>
        <w:rPr>
          <w:rFonts w:ascii="Tinos" w:hAnsi="Tinos"/>
          <w:color w:val="231F20"/>
          <w:spacing w:val="-1"/>
          <w:szCs w:val="28"/>
        </w:rPr>
        <w:t>Для</w:t>
      </w:r>
      <w:r>
        <w:rPr>
          <w:rFonts w:ascii="Tinos" w:hAnsi="Tinos"/>
          <w:color w:val="231F20"/>
          <w:spacing w:val="-10"/>
          <w:szCs w:val="28"/>
        </w:rPr>
        <w:t xml:space="preserve"> </w:t>
      </w:r>
      <w:r>
        <w:rPr>
          <w:rFonts w:ascii="Tinos" w:hAnsi="Tinos"/>
          <w:color w:val="231F20"/>
          <w:spacing w:val="-1"/>
          <w:szCs w:val="28"/>
        </w:rPr>
        <w:t>создания</w:t>
      </w:r>
      <w:r>
        <w:rPr>
          <w:rFonts w:ascii="Tinos" w:hAnsi="Tinos"/>
          <w:color w:val="231F20"/>
          <w:spacing w:val="-9"/>
          <w:szCs w:val="28"/>
        </w:rPr>
        <w:t xml:space="preserve"> </w:t>
      </w:r>
      <w:r>
        <w:rPr>
          <w:rFonts w:ascii="Tinos" w:hAnsi="Tinos"/>
          <w:color w:val="231F20"/>
          <w:spacing w:val="-1"/>
          <w:szCs w:val="28"/>
        </w:rPr>
        <w:t>условий</w:t>
      </w:r>
      <w:r>
        <w:rPr>
          <w:rFonts w:ascii="Tinos" w:hAnsi="Tinos"/>
          <w:color w:val="231F20"/>
          <w:spacing w:val="-10"/>
          <w:szCs w:val="28"/>
        </w:rPr>
        <w:t xml:space="preserve"> </w:t>
      </w:r>
      <w:r>
        <w:rPr>
          <w:rFonts w:ascii="Tinos" w:hAnsi="Tinos"/>
          <w:color w:val="231F20"/>
          <w:spacing w:val="-1"/>
          <w:szCs w:val="28"/>
        </w:rPr>
        <w:t>безопасной</w:t>
      </w:r>
      <w:r>
        <w:rPr>
          <w:rFonts w:ascii="Tinos" w:hAnsi="Tinos"/>
          <w:color w:val="231F20"/>
          <w:spacing w:val="-9"/>
          <w:szCs w:val="28"/>
        </w:rPr>
        <w:t xml:space="preserve"> </w:t>
      </w:r>
      <w:r>
        <w:rPr>
          <w:rFonts w:ascii="Tinos" w:hAnsi="Tinos"/>
          <w:color w:val="231F20"/>
          <w:spacing w:val="-1"/>
          <w:szCs w:val="28"/>
        </w:rPr>
        <w:t>жизнедеятельности</w:t>
      </w:r>
      <w:r>
        <w:rPr>
          <w:rFonts w:ascii="Tinos" w:hAnsi="Tinos"/>
          <w:color w:val="231F20"/>
          <w:spacing w:val="-10"/>
          <w:szCs w:val="28"/>
        </w:rPr>
        <w:t xml:space="preserve"> </w:t>
      </w:r>
      <w:r>
        <w:rPr>
          <w:rFonts w:ascii="Tinos" w:hAnsi="Tinos"/>
          <w:color w:val="231F20"/>
          <w:szCs w:val="28"/>
        </w:rPr>
        <w:t>и</w:t>
      </w:r>
      <w:r>
        <w:rPr>
          <w:rFonts w:ascii="Tinos" w:hAnsi="Tinos"/>
          <w:color w:val="231F20"/>
          <w:spacing w:val="-9"/>
          <w:szCs w:val="28"/>
        </w:rPr>
        <w:t xml:space="preserve"> </w:t>
      </w:r>
      <w:r>
        <w:rPr>
          <w:rFonts w:ascii="Tinos" w:hAnsi="Tinos"/>
          <w:color w:val="231F20"/>
          <w:szCs w:val="28"/>
        </w:rPr>
        <w:t>достойного</w:t>
      </w:r>
      <w:r>
        <w:rPr>
          <w:rFonts w:ascii="Tinos" w:hAnsi="Tinos"/>
          <w:color w:val="231F20"/>
          <w:spacing w:val="-48"/>
          <w:szCs w:val="28"/>
        </w:rPr>
        <w:t xml:space="preserve"> </w:t>
      </w:r>
      <w:r>
        <w:rPr>
          <w:rFonts w:ascii="Tinos" w:hAnsi="Tinos"/>
          <w:color w:val="231F20"/>
          <w:spacing w:val="-3"/>
          <w:szCs w:val="28"/>
        </w:rPr>
        <w:t>качества</w:t>
      </w:r>
      <w:r>
        <w:rPr>
          <w:rFonts w:ascii="Tinos" w:hAnsi="Tinos"/>
          <w:color w:val="231F20"/>
          <w:spacing w:val="-10"/>
          <w:szCs w:val="28"/>
        </w:rPr>
        <w:t xml:space="preserve"> </w:t>
      </w:r>
      <w:r>
        <w:rPr>
          <w:rFonts w:ascii="Tinos" w:hAnsi="Tinos"/>
          <w:color w:val="231F20"/>
          <w:spacing w:val="-3"/>
          <w:szCs w:val="28"/>
        </w:rPr>
        <w:t>жизни,</w:t>
      </w:r>
      <w:r>
        <w:rPr>
          <w:rFonts w:ascii="Tinos" w:hAnsi="Tinos"/>
          <w:color w:val="231F20"/>
          <w:spacing w:val="-10"/>
          <w:szCs w:val="28"/>
        </w:rPr>
        <w:t xml:space="preserve"> </w:t>
      </w:r>
      <w:r>
        <w:rPr>
          <w:rFonts w:ascii="Tinos" w:hAnsi="Tinos"/>
          <w:color w:val="231F20"/>
          <w:spacing w:val="-3"/>
          <w:szCs w:val="28"/>
        </w:rPr>
        <w:t>бытовая</w:t>
      </w:r>
      <w:r>
        <w:rPr>
          <w:rFonts w:ascii="Tinos" w:hAnsi="Tinos"/>
          <w:color w:val="231F20"/>
          <w:spacing w:val="-9"/>
          <w:szCs w:val="28"/>
        </w:rPr>
        <w:t xml:space="preserve"> </w:t>
      </w:r>
      <w:r>
        <w:rPr>
          <w:rFonts w:ascii="Tinos" w:hAnsi="Tinos"/>
          <w:color w:val="231F20"/>
          <w:spacing w:val="-3"/>
          <w:szCs w:val="28"/>
        </w:rPr>
        <w:t>среда</w:t>
      </w:r>
      <w:r>
        <w:rPr>
          <w:rFonts w:ascii="Tinos" w:hAnsi="Tinos"/>
          <w:color w:val="231F20"/>
          <w:spacing w:val="-10"/>
          <w:szCs w:val="28"/>
        </w:rPr>
        <w:t xml:space="preserve"> </w:t>
      </w:r>
      <w:r>
        <w:rPr>
          <w:rFonts w:ascii="Tinos" w:hAnsi="Tinos"/>
          <w:color w:val="231F20"/>
          <w:spacing w:val="-3"/>
          <w:szCs w:val="28"/>
        </w:rPr>
        <w:t>должна</w:t>
      </w:r>
      <w:r>
        <w:rPr>
          <w:rFonts w:ascii="Tinos" w:hAnsi="Tinos"/>
          <w:color w:val="231F20"/>
          <w:spacing w:val="-10"/>
          <w:szCs w:val="28"/>
        </w:rPr>
        <w:t xml:space="preserve"> </w:t>
      </w:r>
      <w:r>
        <w:rPr>
          <w:rFonts w:ascii="Tinos" w:hAnsi="Tinos"/>
          <w:color w:val="231F20"/>
          <w:spacing w:val="-3"/>
          <w:szCs w:val="28"/>
        </w:rPr>
        <w:t>быть</w:t>
      </w:r>
      <w:r>
        <w:rPr>
          <w:rFonts w:ascii="Tinos" w:hAnsi="Tinos"/>
          <w:color w:val="231F20"/>
          <w:spacing w:val="-9"/>
          <w:szCs w:val="28"/>
        </w:rPr>
        <w:t xml:space="preserve"> </w:t>
      </w:r>
      <w:r>
        <w:rPr>
          <w:rFonts w:ascii="Tinos" w:hAnsi="Tinos"/>
          <w:color w:val="231F20"/>
          <w:spacing w:val="-2"/>
          <w:szCs w:val="28"/>
        </w:rPr>
        <w:t>оборудована</w:t>
      </w:r>
      <w:r>
        <w:rPr>
          <w:rFonts w:ascii="Tinos" w:hAnsi="Tinos"/>
          <w:color w:val="231F20"/>
          <w:spacing w:val="-10"/>
          <w:szCs w:val="28"/>
        </w:rPr>
        <w:t xml:space="preserve"> </w:t>
      </w:r>
      <w:r>
        <w:rPr>
          <w:rFonts w:ascii="Tinos" w:hAnsi="Tinos"/>
          <w:color w:val="231F20"/>
          <w:spacing w:val="-2"/>
          <w:szCs w:val="28"/>
        </w:rPr>
        <w:t>соответствую</w:t>
      </w:r>
      <w:r>
        <w:rPr>
          <w:rFonts w:ascii="Tinos" w:hAnsi="Tinos"/>
          <w:color w:val="231F20"/>
          <w:szCs w:val="28"/>
        </w:rPr>
        <w:t>щими дефициту самообслуживания конкретного подопечного средствами технической реабилитации.</w:t>
      </w:r>
    </w:p>
    <w:p w:rsidR="00632D31" w:rsidRDefault="00632D31" w:rsidP="00632D31">
      <w:pPr>
        <w:pStyle w:val="a2"/>
        <w:spacing w:before="3" w:line="276" w:lineRule="auto"/>
        <w:jc w:val="left"/>
      </w:pPr>
      <w:r>
        <w:rPr>
          <w:rFonts w:ascii="Tinos" w:hAnsi="Tinos"/>
          <w:color w:val="231F20"/>
          <w:szCs w:val="28"/>
        </w:rPr>
        <w:t>К</w:t>
      </w:r>
      <w:r>
        <w:rPr>
          <w:rFonts w:ascii="Tinos" w:hAnsi="Tinos"/>
          <w:color w:val="231F20"/>
          <w:spacing w:val="-1"/>
          <w:szCs w:val="28"/>
        </w:rPr>
        <w:t xml:space="preserve"> </w:t>
      </w:r>
      <w:r>
        <w:rPr>
          <w:rFonts w:ascii="Tinos" w:hAnsi="Tinos"/>
          <w:color w:val="231F20"/>
          <w:szCs w:val="28"/>
        </w:rPr>
        <w:t>средствам</w:t>
      </w:r>
      <w:r>
        <w:rPr>
          <w:rFonts w:ascii="Tinos" w:hAnsi="Tinos"/>
          <w:color w:val="231F20"/>
          <w:spacing w:val="-1"/>
          <w:szCs w:val="28"/>
        </w:rPr>
        <w:t xml:space="preserve"> </w:t>
      </w:r>
      <w:r>
        <w:rPr>
          <w:rFonts w:ascii="Tinos" w:hAnsi="Tinos"/>
          <w:color w:val="231F20"/>
          <w:szCs w:val="28"/>
        </w:rPr>
        <w:t>реабилитации относят</w:t>
      </w:r>
      <w:r>
        <w:rPr>
          <w:rFonts w:ascii="Tinos" w:hAnsi="Tinos"/>
          <w:color w:val="231F20"/>
          <w:spacing w:val="-1"/>
          <w:szCs w:val="28"/>
        </w:rPr>
        <w:t>:</w:t>
      </w:r>
    </w:p>
    <w:p w:rsidR="00632D31" w:rsidRDefault="00632D31" w:rsidP="00440E6D">
      <w:pPr>
        <w:pStyle w:val="1f0"/>
        <w:numPr>
          <w:ilvl w:val="0"/>
          <w:numId w:val="23"/>
        </w:numPr>
        <w:tabs>
          <w:tab w:val="left" w:pos="852"/>
        </w:tabs>
        <w:spacing w:before="10" w:line="276" w:lineRule="auto"/>
        <w:ind w:left="0" w:firstLine="0"/>
        <w:jc w:val="left"/>
      </w:pPr>
      <w:r>
        <w:rPr>
          <w:rFonts w:ascii="Tinos" w:hAnsi="Tinos"/>
          <w:color w:val="231F20"/>
          <w:szCs w:val="28"/>
        </w:rPr>
        <w:t>кресла-коляски;</w:t>
      </w:r>
    </w:p>
    <w:p w:rsidR="00632D31" w:rsidRDefault="00632D31" w:rsidP="00440E6D">
      <w:pPr>
        <w:pStyle w:val="1f0"/>
        <w:numPr>
          <w:ilvl w:val="0"/>
          <w:numId w:val="23"/>
        </w:numPr>
        <w:tabs>
          <w:tab w:val="left" w:pos="852"/>
        </w:tabs>
        <w:spacing w:line="276" w:lineRule="auto"/>
        <w:ind w:left="0" w:firstLine="0"/>
        <w:jc w:val="left"/>
      </w:pPr>
      <w:r>
        <w:rPr>
          <w:rFonts w:ascii="Tinos" w:hAnsi="Tinos"/>
          <w:color w:val="231F20"/>
          <w:szCs w:val="28"/>
        </w:rPr>
        <w:t>ходунки;</w:t>
      </w:r>
    </w:p>
    <w:p w:rsidR="00632D31" w:rsidRDefault="00632D31" w:rsidP="00440E6D">
      <w:pPr>
        <w:pStyle w:val="1f0"/>
        <w:numPr>
          <w:ilvl w:val="0"/>
          <w:numId w:val="23"/>
        </w:numPr>
        <w:tabs>
          <w:tab w:val="left" w:pos="852"/>
        </w:tabs>
        <w:spacing w:line="276" w:lineRule="auto"/>
        <w:ind w:left="0" w:firstLine="0"/>
        <w:jc w:val="left"/>
      </w:pPr>
      <w:proofErr w:type="spellStart"/>
      <w:r>
        <w:rPr>
          <w:rFonts w:ascii="Tinos" w:hAnsi="Tinos"/>
          <w:color w:val="231F20"/>
          <w:szCs w:val="28"/>
        </w:rPr>
        <w:t>противопролежневые</w:t>
      </w:r>
      <w:proofErr w:type="spellEnd"/>
      <w:r>
        <w:rPr>
          <w:rFonts w:ascii="Tinos" w:hAnsi="Tinos"/>
          <w:color w:val="231F20"/>
          <w:spacing w:val="-7"/>
          <w:szCs w:val="28"/>
        </w:rPr>
        <w:t xml:space="preserve"> </w:t>
      </w:r>
      <w:r>
        <w:rPr>
          <w:rFonts w:ascii="Tinos" w:hAnsi="Tinos"/>
          <w:color w:val="231F20"/>
          <w:szCs w:val="28"/>
        </w:rPr>
        <w:t>матрасы;</w:t>
      </w:r>
    </w:p>
    <w:p w:rsidR="00632D31" w:rsidRDefault="00632D31" w:rsidP="00440E6D">
      <w:pPr>
        <w:pStyle w:val="1f0"/>
        <w:numPr>
          <w:ilvl w:val="0"/>
          <w:numId w:val="23"/>
        </w:numPr>
        <w:tabs>
          <w:tab w:val="left" w:pos="852"/>
        </w:tabs>
        <w:spacing w:line="276" w:lineRule="auto"/>
        <w:ind w:left="0" w:firstLine="0"/>
        <w:jc w:val="left"/>
      </w:pPr>
      <w:r>
        <w:rPr>
          <w:rFonts w:ascii="Tinos" w:hAnsi="Tinos"/>
          <w:color w:val="231F20"/>
          <w:szCs w:val="28"/>
        </w:rPr>
        <w:t>туалетные</w:t>
      </w:r>
      <w:r>
        <w:rPr>
          <w:rFonts w:ascii="Tinos" w:hAnsi="Tinos"/>
          <w:color w:val="231F20"/>
          <w:spacing w:val="-8"/>
          <w:szCs w:val="28"/>
        </w:rPr>
        <w:t xml:space="preserve"> </w:t>
      </w:r>
      <w:r>
        <w:rPr>
          <w:rFonts w:ascii="Tinos" w:hAnsi="Tinos"/>
          <w:color w:val="231F20"/>
          <w:szCs w:val="28"/>
        </w:rPr>
        <w:t>стулья;</w:t>
      </w:r>
    </w:p>
    <w:p w:rsidR="00632D31" w:rsidRDefault="00632D31" w:rsidP="00440E6D">
      <w:pPr>
        <w:pStyle w:val="1f0"/>
        <w:numPr>
          <w:ilvl w:val="0"/>
          <w:numId w:val="23"/>
        </w:numPr>
        <w:tabs>
          <w:tab w:val="left" w:pos="852"/>
        </w:tabs>
        <w:spacing w:line="276" w:lineRule="auto"/>
        <w:ind w:left="0" w:firstLine="0"/>
        <w:jc w:val="left"/>
      </w:pPr>
      <w:r>
        <w:rPr>
          <w:rFonts w:ascii="Tinos" w:hAnsi="Tinos"/>
          <w:color w:val="231F20"/>
          <w:szCs w:val="28"/>
        </w:rPr>
        <w:t>функциональные</w:t>
      </w:r>
      <w:r>
        <w:rPr>
          <w:rFonts w:ascii="Tinos" w:hAnsi="Tinos"/>
          <w:color w:val="231F20"/>
          <w:spacing w:val="-6"/>
          <w:szCs w:val="28"/>
        </w:rPr>
        <w:t xml:space="preserve"> </w:t>
      </w:r>
      <w:r>
        <w:rPr>
          <w:rFonts w:ascii="Tinos" w:hAnsi="Tinos"/>
          <w:color w:val="231F20"/>
          <w:szCs w:val="28"/>
        </w:rPr>
        <w:t>кровати;</w:t>
      </w:r>
    </w:p>
    <w:p w:rsidR="00632D31" w:rsidRDefault="00632D31" w:rsidP="00440E6D">
      <w:pPr>
        <w:pStyle w:val="1f0"/>
        <w:numPr>
          <w:ilvl w:val="0"/>
          <w:numId w:val="23"/>
        </w:numPr>
        <w:tabs>
          <w:tab w:val="left" w:pos="852"/>
        </w:tabs>
        <w:spacing w:line="276" w:lineRule="auto"/>
        <w:ind w:left="0" w:firstLine="0"/>
        <w:jc w:val="left"/>
      </w:pPr>
      <w:r>
        <w:rPr>
          <w:rFonts w:ascii="Tinos" w:hAnsi="Tinos"/>
          <w:color w:val="231F20"/>
          <w:szCs w:val="28"/>
        </w:rPr>
        <w:t>прикроватные</w:t>
      </w:r>
      <w:r>
        <w:rPr>
          <w:rFonts w:ascii="Tinos" w:hAnsi="Tinos"/>
          <w:color w:val="231F20"/>
          <w:spacing w:val="-9"/>
          <w:szCs w:val="28"/>
        </w:rPr>
        <w:t xml:space="preserve"> </w:t>
      </w:r>
      <w:r>
        <w:rPr>
          <w:rFonts w:ascii="Tinos" w:hAnsi="Tinos"/>
          <w:color w:val="231F20"/>
          <w:szCs w:val="28"/>
        </w:rPr>
        <w:t>столики;</w:t>
      </w:r>
    </w:p>
    <w:p w:rsidR="00632D31" w:rsidRDefault="00632D31" w:rsidP="00440E6D">
      <w:pPr>
        <w:pStyle w:val="1f0"/>
        <w:numPr>
          <w:ilvl w:val="0"/>
          <w:numId w:val="23"/>
        </w:numPr>
        <w:tabs>
          <w:tab w:val="left" w:pos="852"/>
        </w:tabs>
        <w:spacing w:line="276" w:lineRule="auto"/>
        <w:ind w:left="0" w:firstLine="0"/>
        <w:jc w:val="left"/>
      </w:pPr>
      <w:r>
        <w:rPr>
          <w:rFonts w:ascii="Tinos" w:hAnsi="Tinos"/>
          <w:color w:val="231F20"/>
          <w:szCs w:val="28"/>
        </w:rPr>
        <w:t>подъемники;</w:t>
      </w:r>
    </w:p>
    <w:p w:rsidR="00632D31" w:rsidRDefault="00632D31" w:rsidP="00440E6D">
      <w:pPr>
        <w:pStyle w:val="1f0"/>
        <w:numPr>
          <w:ilvl w:val="0"/>
          <w:numId w:val="23"/>
        </w:numPr>
        <w:tabs>
          <w:tab w:val="left" w:pos="852"/>
        </w:tabs>
        <w:spacing w:line="276" w:lineRule="auto"/>
        <w:ind w:left="0" w:firstLine="0"/>
        <w:jc w:val="left"/>
      </w:pPr>
      <w:r>
        <w:rPr>
          <w:rFonts w:ascii="Tinos" w:hAnsi="Tinos"/>
          <w:color w:val="231F20"/>
          <w:szCs w:val="28"/>
        </w:rPr>
        <w:t>специальные</w:t>
      </w:r>
      <w:r>
        <w:rPr>
          <w:rFonts w:ascii="Tinos" w:hAnsi="Tinos"/>
          <w:color w:val="231F20"/>
          <w:spacing w:val="-4"/>
          <w:szCs w:val="28"/>
        </w:rPr>
        <w:t xml:space="preserve"> </w:t>
      </w:r>
      <w:r>
        <w:rPr>
          <w:rFonts w:ascii="Tinos" w:hAnsi="Tinos"/>
          <w:color w:val="231F20"/>
          <w:szCs w:val="28"/>
        </w:rPr>
        <w:t>столовые</w:t>
      </w:r>
      <w:r>
        <w:rPr>
          <w:rFonts w:ascii="Tinos" w:hAnsi="Tinos"/>
          <w:color w:val="231F20"/>
          <w:spacing w:val="-4"/>
          <w:szCs w:val="28"/>
        </w:rPr>
        <w:t xml:space="preserve"> </w:t>
      </w:r>
      <w:r>
        <w:rPr>
          <w:rFonts w:ascii="Tinos" w:hAnsi="Tinos"/>
          <w:color w:val="231F20"/>
          <w:szCs w:val="28"/>
        </w:rPr>
        <w:t>приборы;</w:t>
      </w:r>
    </w:p>
    <w:p w:rsidR="00632D31" w:rsidRDefault="00632D31" w:rsidP="00440E6D">
      <w:pPr>
        <w:pStyle w:val="1f0"/>
        <w:numPr>
          <w:ilvl w:val="0"/>
          <w:numId w:val="23"/>
        </w:numPr>
        <w:tabs>
          <w:tab w:val="left" w:pos="852"/>
        </w:tabs>
        <w:spacing w:line="276" w:lineRule="auto"/>
        <w:ind w:left="0" w:firstLine="0"/>
        <w:jc w:val="left"/>
      </w:pPr>
      <w:r>
        <w:rPr>
          <w:rFonts w:ascii="Tinos" w:hAnsi="Tinos"/>
          <w:color w:val="231F20"/>
          <w:szCs w:val="28"/>
        </w:rPr>
        <w:t>реабилитационные пояса;</w:t>
      </w:r>
    </w:p>
    <w:p w:rsidR="00632D31" w:rsidRDefault="00632D31" w:rsidP="00440E6D">
      <w:pPr>
        <w:pStyle w:val="1f0"/>
        <w:numPr>
          <w:ilvl w:val="0"/>
          <w:numId w:val="23"/>
        </w:numPr>
        <w:tabs>
          <w:tab w:val="left" w:pos="852"/>
        </w:tabs>
        <w:spacing w:line="276" w:lineRule="auto"/>
        <w:ind w:left="0" w:firstLine="0"/>
        <w:jc w:val="left"/>
      </w:pPr>
      <w:r>
        <w:rPr>
          <w:rFonts w:ascii="Tinos" w:hAnsi="Tinos"/>
          <w:color w:val="231F20"/>
          <w:szCs w:val="28"/>
        </w:rPr>
        <w:t>транспортировочные</w:t>
      </w:r>
      <w:r>
        <w:rPr>
          <w:rFonts w:ascii="Tinos" w:hAnsi="Tinos"/>
          <w:color w:val="231F20"/>
          <w:spacing w:val="-1"/>
          <w:szCs w:val="28"/>
        </w:rPr>
        <w:t xml:space="preserve"> </w:t>
      </w:r>
      <w:r>
        <w:rPr>
          <w:rFonts w:ascii="Tinos" w:hAnsi="Tinos"/>
          <w:color w:val="231F20"/>
          <w:szCs w:val="28"/>
        </w:rPr>
        <w:t>доски</w:t>
      </w:r>
      <w:r>
        <w:rPr>
          <w:rFonts w:ascii="Tinos" w:hAnsi="Tinos"/>
          <w:color w:val="231F20"/>
          <w:spacing w:val="-1"/>
          <w:szCs w:val="28"/>
        </w:rPr>
        <w:t xml:space="preserve"> </w:t>
      </w:r>
      <w:r>
        <w:rPr>
          <w:rFonts w:ascii="Tinos" w:hAnsi="Tinos"/>
          <w:color w:val="231F20"/>
          <w:szCs w:val="28"/>
        </w:rPr>
        <w:t>и</w:t>
      </w:r>
      <w:r>
        <w:rPr>
          <w:rFonts w:ascii="Tinos" w:hAnsi="Tinos"/>
          <w:color w:val="231F20"/>
          <w:spacing w:val="-2"/>
          <w:szCs w:val="28"/>
        </w:rPr>
        <w:t xml:space="preserve"> </w:t>
      </w:r>
      <w:r>
        <w:rPr>
          <w:rFonts w:ascii="Tinos" w:hAnsi="Tinos"/>
          <w:color w:val="231F20"/>
          <w:szCs w:val="28"/>
        </w:rPr>
        <w:t>др.</w:t>
      </w:r>
    </w:p>
    <w:p w:rsidR="00632D31" w:rsidRDefault="00632D31" w:rsidP="00632D31">
      <w:pPr>
        <w:pStyle w:val="1f0"/>
        <w:tabs>
          <w:tab w:val="left" w:pos="852"/>
        </w:tabs>
        <w:spacing w:line="360" w:lineRule="auto"/>
        <w:ind w:left="0" w:firstLine="0"/>
        <w:jc w:val="left"/>
        <w:rPr>
          <w:rFonts w:ascii="Tinos" w:hAnsi="Tinos"/>
          <w:color w:val="231F20"/>
          <w:szCs w:val="28"/>
        </w:rPr>
      </w:pPr>
    </w:p>
    <w:p w:rsidR="00632D31" w:rsidRDefault="00632D31" w:rsidP="00632D31">
      <w:pPr>
        <w:pStyle w:val="1f0"/>
        <w:tabs>
          <w:tab w:val="left" w:pos="852"/>
        </w:tabs>
        <w:spacing w:line="360" w:lineRule="auto"/>
        <w:ind w:left="0" w:firstLine="0"/>
        <w:jc w:val="left"/>
        <w:rPr>
          <w:rFonts w:ascii="Tinos" w:hAnsi="Tinos"/>
          <w:color w:val="231F20"/>
          <w:szCs w:val="28"/>
        </w:rPr>
      </w:pPr>
    </w:p>
    <w:p w:rsidR="00632D31" w:rsidRDefault="00632D31" w:rsidP="00632D31">
      <w:pPr>
        <w:pStyle w:val="1f0"/>
        <w:tabs>
          <w:tab w:val="left" w:pos="852"/>
        </w:tabs>
        <w:spacing w:line="360" w:lineRule="auto"/>
        <w:ind w:left="0" w:firstLine="0"/>
        <w:jc w:val="left"/>
        <w:rPr>
          <w:rFonts w:ascii="Tinos" w:hAnsi="Tinos"/>
          <w:color w:val="231F20"/>
          <w:szCs w:val="28"/>
        </w:rPr>
      </w:pPr>
    </w:p>
    <w:p w:rsidR="00632D31" w:rsidRDefault="00632D31" w:rsidP="00632D31">
      <w:pPr>
        <w:pStyle w:val="1f0"/>
        <w:tabs>
          <w:tab w:val="left" w:pos="852"/>
        </w:tabs>
        <w:spacing w:line="360" w:lineRule="auto"/>
        <w:ind w:left="0" w:firstLine="0"/>
        <w:jc w:val="left"/>
        <w:rPr>
          <w:rFonts w:ascii="Tinos" w:hAnsi="Tinos"/>
          <w:color w:val="231F20"/>
          <w:szCs w:val="28"/>
        </w:rPr>
      </w:pPr>
    </w:p>
    <w:p w:rsidR="00632D31" w:rsidRDefault="00632D31" w:rsidP="00632D31">
      <w:pPr>
        <w:pStyle w:val="1f0"/>
        <w:tabs>
          <w:tab w:val="left" w:pos="852"/>
        </w:tabs>
        <w:spacing w:line="360" w:lineRule="auto"/>
        <w:ind w:left="0" w:firstLine="0"/>
        <w:jc w:val="left"/>
        <w:rPr>
          <w:rFonts w:ascii="Tinos" w:hAnsi="Tinos"/>
          <w:color w:val="231F20"/>
          <w:szCs w:val="28"/>
        </w:rPr>
      </w:pPr>
    </w:p>
    <w:p w:rsidR="00632D31" w:rsidRDefault="00632D31" w:rsidP="00632D31">
      <w:pPr>
        <w:pStyle w:val="1f0"/>
        <w:tabs>
          <w:tab w:val="left" w:pos="852"/>
        </w:tabs>
        <w:spacing w:line="360" w:lineRule="auto"/>
        <w:ind w:left="0" w:firstLine="0"/>
        <w:jc w:val="left"/>
        <w:rPr>
          <w:rFonts w:ascii="Tinos" w:hAnsi="Tinos"/>
          <w:color w:val="231F20"/>
          <w:szCs w:val="28"/>
        </w:rPr>
      </w:pPr>
    </w:p>
    <w:p w:rsidR="00632D31" w:rsidRDefault="00632D31" w:rsidP="00632D31">
      <w:pPr>
        <w:pStyle w:val="1f0"/>
        <w:tabs>
          <w:tab w:val="left" w:pos="852"/>
        </w:tabs>
        <w:spacing w:line="360" w:lineRule="auto"/>
        <w:ind w:left="0" w:firstLine="0"/>
        <w:jc w:val="left"/>
        <w:rPr>
          <w:rFonts w:ascii="Tinos" w:hAnsi="Tinos"/>
          <w:color w:val="231F20"/>
          <w:szCs w:val="28"/>
        </w:rPr>
      </w:pPr>
    </w:p>
    <w:p w:rsidR="00632D31" w:rsidRDefault="00632D31" w:rsidP="00632D31">
      <w:pPr>
        <w:pStyle w:val="1f0"/>
        <w:tabs>
          <w:tab w:val="left" w:pos="852"/>
        </w:tabs>
        <w:spacing w:line="360" w:lineRule="auto"/>
        <w:ind w:left="0" w:firstLine="0"/>
        <w:jc w:val="left"/>
        <w:rPr>
          <w:rFonts w:ascii="Tinos" w:hAnsi="Tinos"/>
          <w:color w:val="231F20"/>
          <w:szCs w:val="28"/>
        </w:rPr>
      </w:pPr>
    </w:p>
    <w:p w:rsidR="00632D31" w:rsidRDefault="00632D31" w:rsidP="00632D31">
      <w:pPr>
        <w:pStyle w:val="1f0"/>
        <w:tabs>
          <w:tab w:val="left" w:pos="852"/>
        </w:tabs>
        <w:spacing w:line="360" w:lineRule="auto"/>
        <w:ind w:left="0" w:firstLine="0"/>
        <w:jc w:val="left"/>
        <w:rPr>
          <w:rFonts w:ascii="Tinos" w:hAnsi="Tinos"/>
          <w:color w:val="231F20"/>
          <w:szCs w:val="28"/>
        </w:rPr>
      </w:pPr>
    </w:p>
    <w:p w:rsidR="00632D31" w:rsidRDefault="00632D31" w:rsidP="00632D31">
      <w:pPr>
        <w:pStyle w:val="1f0"/>
        <w:tabs>
          <w:tab w:val="left" w:pos="852"/>
        </w:tabs>
        <w:spacing w:line="360" w:lineRule="auto"/>
        <w:ind w:left="0" w:firstLine="0"/>
        <w:jc w:val="left"/>
        <w:rPr>
          <w:rFonts w:ascii="Tinos" w:hAnsi="Tinos"/>
          <w:color w:val="231F20"/>
          <w:szCs w:val="28"/>
        </w:rPr>
      </w:pPr>
    </w:p>
    <w:p w:rsidR="00632D31" w:rsidRDefault="00632D31" w:rsidP="00632D31">
      <w:pPr>
        <w:pStyle w:val="1f0"/>
        <w:tabs>
          <w:tab w:val="left" w:pos="852"/>
        </w:tabs>
        <w:spacing w:line="360" w:lineRule="auto"/>
        <w:ind w:left="0" w:firstLine="0"/>
        <w:jc w:val="left"/>
        <w:rPr>
          <w:rFonts w:ascii="Tinos" w:hAnsi="Tinos"/>
          <w:color w:val="231F20"/>
          <w:szCs w:val="28"/>
        </w:rPr>
      </w:pPr>
    </w:p>
    <w:p w:rsidR="00632D31" w:rsidRDefault="00632D31" w:rsidP="00632D31">
      <w:pPr>
        <w:pStyle w:val="1f0"/>
        <w:tabs>
          <w:tab w:val="left" w:pos="852"/>
        </w:tabs>
        <w:spacing w:line="360" w:lineRule="auto"/>
        <w:ind w:left="0" w:firstLine="0"/>
        <w:jc w:val="left"/>
        <w:rPr>
          <w:rFonts w:ascii="Tinos" w:hAnsi="Tinos"/>
          <w:color w:val="231F20"/>
          <w:szCs w:val="28"/>
        </w:rPr>
      </w:pPr>
    </w:p>
    <w:p w:rsidR="00632D31" w:rsidRDefault="00632D31" w:rsidP="00632D31">
      <w:pPr>
        <w:pStyle w:val="1f0"/>
        <w:tabs>
          <w:tab w:val="left" w:pos="852"/>
        </w:tabs>
        <w:spacing w:line="360" w:lineRule="auto"/>
        <w:ind w:left="0" w:firstLine="0"/>
        <w:jc w:val="left"/>
        <w:rPr>
          <w:rFonts w:ascii="Tinos" w:hAnsi="Tinos"/>
          <w:color w:val="231F20"/>
          <w:szCs w:val="28"/>
        </w:rPr>
      </w:pPr>
    </w:p>
    <w:p w:rsidR="00632D31" w:rsidRDefault="00632D31" w:rsidP="00632D31">
      <w:pPr>
        <w:pStyle w:val="1f0"/>
        <w:tabs>
          <w:tab w:val="left" w:pos="852"/>
        </w:tabs>
        <w:spacing w:line="360" w:lineRule="auto"/>
        <w:ind w:left="0" w:firstLine="0"/>
        <w:jc w:val="left"/>
        <w:rPr>
          <w:rFonts w:ascii="Tinos" w:hAnsi="Tinos"/>
          <w:color w:val="231F20"/>
          <w:szCs w:val="28"/>
        </w:rPr>
      </w:pPr>
    </w:p>
    <w:p w:rsidR="00632D31" w:rsidRDefault="00632D31" w:rsidP="00632D31">
      <w:pPr>
        <w:pStyle w:val="1f0"/>
        <w:tabs>
          <w:tab w:val="left" w:pos="852"/>
        </w:tabs>
        <w:spacing w:line="360" w:lineRule="auto"/>
        <w:ind w:left="0" w:firstLine="0"/>
        <w:jc w:val="left"/>
        <w:rPr>
          <w:rFonts w:ascii="Tinos" w:hAnsi="Tinos"/>
          <w:color w:val="231F20"/>
          <w:szCs w:val="28"/>
        </w:rPr>
      </w:pPr>
    </w:p>
    <w:p w:rsidR="00632D31" w:rsidRDefault="00632D31" w:rsidP="00632D31">
      <w:pPr>
        <w:pStyle w:val="1f0"/>
        <w:tabs>
          <w:tab w:val="left" w:pos="852"/>
        </w:tabs>
        <w:spacing w:line="360" w:lineRule="auto"/>
        <w:ind w:left="0" w:firstLine="0"/>
        <w:jc w:val="left"/>
        <w:rPr>
          <w:rFonts w:ascii="Tinos" w:hAnsi="Tinos"/>
          <w:color w:val="231F20"/>
          <w:szCs w:val="28"/>
        </w:rPr>
      </w:pPr>
    </w:p>
    <w:p w:rsidR="00632D31" w:rsidRDefault="00632D31" w:rsidP="00632D31">
      <w:pPr>
        <w:pStyle w:val="1f0"/>
        <w:tabs>
          <w:tab w:val="left" w:pos="852"/>
        </w:tabs>
        <w:spacing w:line="360" w:lineRule="auto"/>
        <w:ind w:left="0" w:firstLine="0"/>
        <w:jc w:val="left"/>
        <w:rPr>
          <w:rFonts w:ascii="Tinos" w:hAnsi="Tinos"/>
          <w:color w:val="231F20"/>
          <w:szCs w:val="28"/>
        </w:rPr>
      </w:pPr>
    </w:p>
    <w:tbl>
      <w:tblPr>
        <w:tblW w:w="0" w:type="auto"/>
        <w:tblInd w:w="55" w:type="dxa"/>
        <w:tblLayout w:type="fixed"/>
        <w:tblCellMar>
          <w:top w:w="55" w:type="dxa"/>
          <w:left w:w="55" w:type="dxa"/>
          <w:bottom w:w="55" w:type="dxa"/>
          <w:right w:w="55" w:type="dxa"/>
        </w:tblCellMar>
        <w:tblLook w:val="0000"/>
      </w:tblPr>
      <w:tblGrid>
        <w:gridCol w:w="2385"/>
        <w:gridCol w:w="4140"/>
        <w:gridCol w:w="3107"/>
      </w:tblGrid>
      <w:tr w:rsidR="00632D31" w:rsidTr="00632D31">
        <w:tc>
          <w:tcPr>
            <w:tcW w:w="2385" w:type="dxa"/>
            <w:tcBorders>
              <w:top w:val="single" w:sz="4" w:space="0" w:color="000000"/>
              <w:left w:val="single" w:sz="4" w:space="0" w:color="000000"/>
              <w:bottom w:val="single" w:sz="4" w:space="0" w:color="000000"/>
            </w:tcBorders>
            <w:shd w:val="clear" w:color="auto" w:fill="auto"/>
          </w:tcPr>
          <w:p w:rsidR="00632D31" w:rsidRPr="0094631E" w:rsidRDefault="00632D31" w:rsidP="00632D31">
            <w:pPr>
              <w:pStyle w:val="TableParagraph"/>
              <w:spacing w:before="14" w:line="360" w:lineRule="auto"/>
              <w:ind w:left="0"/>
              <w:jc w:val="both"/>
            </w:pPr>
            <w:proofErr w:type="spellStart"/>
            <w:r>
              <w:rPr>
                <w:rFonts w:ascii="Tinos" w:hAnsi="Tinos"/>
                <w:b/>
                <w:color w:val="231F20"/>
                <w:szCs w:val="28"/>
                <w:lang w:val="en-US"/>
              </w:rPr>
              <w:lastRenderedPageBreak/>
              <w:t>Название</w:t>
            </w:r>
            <w:proofErr w:type="spellEnd"/>
          </w:p>
        </w:tc>
        <w:tc>
          <w:tcPr>
            <w:tcW w:w="4140" w:type="dxa"/>
            <w:tcBorders>
              <w:top w:val="single" w:sz="4" w:space="0" w:color="000000"/>
              <w:left w:val="single" w:sz="4" w:space="0" w:color="000000"/>
              <w:bottom w:val="single" w:sz="4" w:space="0" w:color="000000"/>
            </w:tcBorders>
            <w:shd w:val="clear" w:color="auto" w:fill="auto"/>
          </w:tcPr>
          <w:p w:rsidR="00632D31" w:rsidRPr="0094631E" w:rsidRDefault="00632D31" w:rsidP="00632D31">
            <w:pPr>
              <w:pStyle w:val="TableParagraph"/>
              <w:spacing w:before="14" w:line="360" w:lineRule="auto"/>
              <w:ind w:left="0"/>
              <w:jc w:val="both"/>
            </w:pPr>
            <w:proofErr w:type="spellStart"/>
            <w:r>
              <w:rPr>
                <w:rFonts w:ascii="Tinos" w:hAnsi="Tinos"/>
                <w:b/>
                <w:color w:val="231F20"/>
                <w:szCs w:val="28"/>
                <w:lang w:val="en-US"/>
              </w:rPr>
              <w:t>Предназначение</w:t>
            </w:r>
            <w:proofErr w:type="spellEnd"/>
            <w:r>
              <w:rPr>
                <w:rFonts w:ascii="Tinos" w:hAnsi="Tinos"/>
                <w:b/>
                <w:color w:val="231F20"/>
                <w:szCs w:val="28"/>
                <w:lang w:val="en-US"/>
              </w:rPr>
              <w:t>/</w:t>
            </w:r>
            <w:proofErr w:type="spellStart"/>
            <w:r>
              <w:rPr>
                <w:rFonts w:ascii="Tinos" w:hAnsi="Tinos"/>
                <w:b/>
                <w:color w:val="231F20"/>
                <w:szCs w:val="28"/>
                <w:lang w:val="en-US"/>
              </w:rPr>
              <w:t>описание</w:t>
            </w:r>
            <w:proofErr w:type="spellEnd"/>
          </w:p>
        </w:tc>
        <w:tc>
          <w:tcPr>
            <w:tcW w:w="3107" w:type="dxa"/>
            <w:tcBorders>
              <w:top w:val="single" w:sz="4" w:space="0" w:color="000000"/>
              <w:left w:val="single" w:sz="4" w:space="0" w:color="000000"/>
              <w:bottom w:val="single" w:sz="4" w:space="0" w:color="000000"/>
              <w:right w:val="single" w:sz="4" w:space="0" w:color="000000"/>
            </w:tcBorders>
            <w:shd w:val="clear" w:color="auto" w:fill="auto"/>
          </w:tcPr>
          <w:p w:rsidR="00632D31" w:rsidRPr="0094631E" w:rsidRDefault="00632D31" w:rsidP="00632D31">
            <w:pPr>
              <w:pStyle w:val="TableParagraph"/>
              <w:spacing w:before="14" w:line="360" w:lineRule="auto"/>
              <w:ind w:left="0"/>
              <w:jc w:val="left"/>
            </w:pPr>
            <w:proofErr w:type="spellStart"/>
            <w:r>
              <w:rPr>
                <w:rFonts w:ascii="Tinos" w:hAnsi="Tinos"/>
                <w:b/>
                <w:color w:val="231F20"/>
                <w:szCs w:val="28"/>
                <w:lang w:val="en-US"/>
              </w:rPr>
              <w:t>Изображение</w:t>
            </w:r>
            <w:proofErr w:type="spellEnd"/>
          </w:p>
        </w:tc>
      </w:tr>
      <w:tr w:rsidR="00632D31" w:rsidTr="00632D31">
        <w:tc>
          <w:tcPr>
            <w:tcW w:w="2385" w:type="dxa"/>
            <w:tcBorders>
              <w:left w:val="single" w:sz="4" w:space="0" w:color="000000"/>
              <w:bottom w:val="single" w:sz="4" w:space="0" w:color="000000"/>
            </w:tcBorders>
            <w:shd w:val="clear" w:color="auto" w:fill="auto"/>
          </w:tcPr>
          <w:p w:rsidR="00632D31" w:rsidRPr="0094631E" w:rsidRDefault="00632D31" w:rsidP="00632D31">
            <w:pPr>
              <w:pStyle w:val="TableParagraph"/>
              <w:spacing w:before="29" w:line="360" w:lineRule="auto"/>
              <w:ind w:left="0"/>
              <w:jc w:val="both"/>
            </w:pPr>
            <w:proofErr w:type="spellStart"/>
            <w:r>
              <w:rPr>
                <w:rFonts w:ascii="Tinos" w:hAnsi="Tinos"/>
                <w:b/>
                <w:color w:val="231F20"/>
                <w:szCs w:val="28"/>
                <w:lang w:val="en-US"/>
              </w:rPr>
              <w:t>Много-</w:t>
            </w:r>
            <w:r>
              <w:rPr>
                <w:rFonts w:ascii="Tinos" w:hAnsi="Tinos"/>
                <w:b/>
                <w:color w:val="231F20"/>
                <w:spacing w:val="-1"/>
                <w:szCs w:val="28"/>
                <w:lang w:val="en-US"/>
              </w:rPr>
              <w:t>функциональ</w:t>
            </w:r>
            <w:r>
              <w:rPr>
                <w:rFonts w:ascii="Tinos" w:hAnsi="Tinos"/>
                <w:b/>
                <w:color w:val="231F20"/>
                <w:szCs w:val="28"/>
                <w:lang w:val="en-US"/>
              </w:rPr>
              <w:t>ная</w:t>
            </w:r>
            <w:proofErr w:type="spellEnd"/>
            <w:r>
              <w:rPr>
                <w:rFonts w:ascii="Tinos" w:hAnsi="Tinos"/>
                <w:b/>
                <w:color w:val="231F20"/>
                <w:spacing w:val="-5"/>
                <w:szCs w:val="28"/>
                <w:lang w:val="en-US"/>
              </w:rPr>
              <w:t xml:space="preserve"> </w:t>
            </w:r>
            <w:proofErr w:type="spellStart"/>
            <w:r>
              <w:rPr>
                <w:rFonts w:ascii="Tinos" w:hAnsi="Tinos"/>
                <w:b/>
                <w:color w:val="231F20"/>
                <w:szCs w:val="28"/>
                <w:lang w:val="en-US"/>
              </w:rPr>
              <w:t>кровать</w:t>
            </w:r>
            <w:proofErr w:type="spellEnd"/>
          </w:p>
        </w:tc>
        <w:tc>
          <w:tcPr>
            <w:tcW w:w="4140" w:type="dxa"/>
            <w:tcBorders>
              <w:left w:val="single" w:sz="4" w:space="0" w:color="000000"/>
              <w:bottom w:val="single" w:sz="4" w:space="0" w:color="000000"/>
            </w:tcBorders>
            <w:shd w:val="clear" w:color="auto" w:fill="auto"/>
          </w:tcPr>
          <w:p w:rsidR="00632D31" w:rsidRPr="0094631E" w:rsidRDefault="00632D31" w:rsidP="00632D31">
            <w:pPr>
              <w:pStyle w:val="TableParagraph"/>
              <w:spacing w:before="29" w:line="276" w:lineRule="auto"/>
              <w:ind w:left="0"/>
              <w:jc w:val="left"/>
            </w:pPr>
            <w:r w:rsidRPr="0025510A">
              <w:rPr>
                <w:rFonts w:ascii="Tinos" w:hAnsi="Tinos"/>
                <w:color w:val="231F20"/>
                <w:szCs w:val="28"/>
              </w:rPr>
              <w:t>Кровать со специальной</w:t>
            </w:r>
            <w:r w:rsidRPr="0025510A">
              <w:rPr>
                <w:rFonts w:ascii="Tinos" w:hAnsi="Tinos"/>
                <w:color w:val="231F20"/>
                <w:spacing w:val="1"/>
                <w:szCs w:val="28"/>
              </w:rPr>
              <w:t xml:space="preserve"> </w:t>
            </w:r>
            <w:proofErr w:type="spellStart"/>
            <w:r w:rsidRPr="0025510A">
              <w:rPr>
                <w:rFonts w:ascii="Tinos" w:hAnsi="Tinos"/>
                <w:color w:val="231F20"/>
                <w:szCs w:val="28"/>
              </w:rPr>
              <w:t>конструкцией</w:t>
            </w:r>
            <w:proofErr w:type="gramStart"/>
            <w:r w:rsidRPr="0025510A">
              <w:rPr>
                <w:rFonts w:ascii="Tinos" w:hAnsi="Tinos"/>
                <w:color w:val="231F20"/>
                <w:szCs w:val="28"/>
              </w:rPr>
              <w:t>,р</w:t>
            </w:r>
            <w:proofErr w:type="gramEnd"/>
            <w:r w:rsidRPr="0025510A">
              <w:rPr>
                <w:rFonts w:ascii="Tinos" w:hAnsi="Tinos"/>
                <w:color w:val="231F20"/>
                <w:szCs w:val="28"/>
              </w:rPr>
              <w:t>азработан-ной</w:t>
            </w:r>
            <w:proofErr w:type="spellEnd"/>
            <w:r w:rsidRPr="0025510A">
              <w:rPr>
                <w:rFonts w:ascii="Tinos" w:hAnsi="Tinos"/>
                <w:color w:val="231F20"/>
                <w:spacing w:val="1"/>
                <w:szCs w:val="28"/>
              </w:rPr>
              <w:t xml:space="preserve"> </w:t>
            </w:r>
            <w:r w:rsidRPr="0025510A">
              <w:rPr>
                <w:rFonts w:ascii="Tinos" w:hAnsi="Tinos"/>
                <w:color w:val="231F20"/>
                <w:szCs w:val="28"/>
              </w:rPr>
              <w:t>для размещения лежачих</w:t>
            </w:r>
            <w:r w:rsidRPr="0025510A">
              <w:rPr>
                <w:rFonts w:ascii="Tinos" w:hAnsi="Tinos"/>
                <w:color w:val="231F20"/>
                <w:spacing w:val="1"/>
                <w:szCs w:val="28"/>
              </w:rPr>
              <w:t xml:space="preserve"> </w:t>
            </w:r>
            <w:r w:rsidRPr="0025510A">
              <w:rPr>
                <w:rFonts w:ascii="Tinos" w:hAnsi="Tinos"/>
                <w:color w:val="231F20"/>
                <w:szCs w:val="28"/>
              </w:rPr>
              <w:t>пациентов.</w:t>
            </w:r>
            <w:r w:rsidRPr="0025510A">
              <w:rPr>
                <w:rFonts w:ascii="Tinos" w:hAnsi="Tinos"/>
                <w:color w:val="231F20"/>
                <w:spacing w:val="-7"/>
                <w:szCs w:val="28"/>
              </w:rPr>
              <w:t xml:space="preserve"> </w:t>
            </w:r>
            <w:r w:rsidRPr="0025510A">
              <w:rPr>
                <w:rFonts w:ascii="Tinos" w:hAnsi="Tinos"/>
                <w:color w:val="231F20"/>
                <w:szCs w:val="28"/>
              </w:rPr>
              <w:t>Используют</w:t>
            </w:r>
            <w:r w:rsidRPr="0025510A">
              <w:rPr>
                <w:rFonts w:ascii="Tinos" w:hAnsi="Tinos"/>
                <w:color w:val="231F20"/>
                <w:spacing w:val="-6"/>
                <w:szCs w:val="28"/>
              </w:rPr>
              <w:t xml:space="preserve"> </w:t>
            </w:r>
            <w:r w:rsidRPr="0025510A">
              <w:rPr>
                <w:rFonts w:ascii="Tinos" w:hAnsi="Tinos"/>
                <w:color w:val="231F20"/>
                <w:szCs w:val="28"/>
              </w:rPr>
              <w:t>в</w:t>
            </w:r>
            <w:r w:rsidRPr="0025510A">
              <w:rPr>
                <w:rFonts w:ascii="Tinos" w:hAnsi="Tinos"/>
                <w:color w:val="231F20"/>
                <w:spacing w:val="-6"/>
                <w:szCs w:val="28"/>
              </w:rPr>
              <w:t xml:space="preserve"> </w:t>
            </w:r>
            <w:proofErr w:type="spellStart"/>
            <w:r w:rsidRPr="0025510A">
              <w:rPr>
                <w:rFonts w:ascii="Tinos" w:hAnsi="Tinos"/>
                <w:color w:val="231F20"/>
                <w:szCs w:val="28"/>
              </w:rPr>
              <w:t>стац</w:t>
            </w:r>
            <w:proofErr w:type="gramStart"/>
            <w:r w:rsidRPr="0025510A">
              <w:rPr>
                <w:rFonts w:ascii="Tinos" w:hAnsi="Tinos"/>
                <w:color w:val="231F20"/>
                <w:szCs w:val="28"/>
              </w:rPr>
              <w:t>и</w:t>
            </w:r>
            <w:proofErr w:type="spellEnd"/>
            <w:r w:rsidRPr="0025510A">
              <w:rPr>
                <w:rFonts w:ascii="Tinos" w:hAnsi="Tinos"/>
                <w:color w:val="231F20"/>
                <w:szCs w:val="28"/>
              </w:rPr>
              <w:t>-</w:t>
            </w:r>
            <w:proofErr w:type="gramEnd"/>
            <w:r w:rsidRPr="0025510A">
              <w:rPr>
                <w:rFonts w:ascii="Tinos" w:hAnsi="Tinos"/>
                <w:color w:val="231F20"/>
                <w:spacing w:val="-42"/>
                <w:szCs w:val="28"/>
              </w:rPr>
              <w:t xml:space="preserve"> </w:t>
            </w:r>
            <w:proofErr w:type="spellStart"/>
            <w:r w:rsidRPr="0025510A">
              <w:rPr>
                <w:rFonts w:ascii="Tinos" w:hAnsi="Tinos"/>
                <w:color w:val="231F20"/>
                <w:szCs w:val="28"/>
              </w:rPr>
              <w:t>онарах</w:t>
            </w:r>
            <w:proofErr w:type="spellEnd"/>
            <w:r w:rsidRPr="0025510A">
              <w:rPr>
                <w:rFonts w:ascii="Tinos" w:hAnsi="Tinos"/>
                <w:color w:val="231F20"/>
                <w:szCs w:val="28"/>
              </w:rPr>
              <w:t xml:space="preserve"> медицинских </w:t>
            </w:r>
            <w:proofErr w:type="spellStart"/>
            <w:r w:rsidRPr="0025510A">
              <w:rPr>
                <w:rFonts w:ascii="Tinos" w:hAnsi="Tinos"/>
                <w:color w:val="231F20"/>
                <w:szCs w:val="28"/>
              </w:rPr>
              <w:t>учреждений,домах</w:t>
            </w:r>
            <w:proofErr w:type="spellEnd"/>
            <w:r w:rsidRPr="0025510A">
              <w:rPr>
                <w:rFonts w:ascii="Tinos" w:hAnsi="Tinos"/>
                <w:color w:val="231F20"/>
                <w:szCs w:val="28"/>
              </w:rPr>
              <w:t xml:space="preserve"> престарелых,</w:t>
            </w:r>
            <w:r w:rsidRPr="0025510A">
              <w:rPr>
                <w:rFonts w:ascii="Tinos" w:hAnsi="Tinos"/>
                <w:color w:val="231F20"/>
                <w:spacing w:val="1"/>
                <w:szCs w:val="28"/>
              </w:rPr>
              <w:t xml:space="preserve"> </w:t>
            </w:r>
            <w:r w:rsidRPr="0025510A">
              <w:rPr>
                <w:rFonts w:ascii="Tinos" w:hAnsi="Tinos"/>
                <w:color w:val="231F20"/>
                <w:szCs w:val="28"/>
              </w:rPr>
              <w:t>различных социальных</w:t>
            </w:r>
            <w:r w:rsidRPr="0025510A">
              <w:rPr>
                <w:rFonts w:ascii="Tinos" w:hAnsi="Tinos"/>
                <w:color w:val="231F20"/>
                <w:spacing w:val="1"/>
                <w:szCs w:val="28"/>
              </w:rPr>
              <w:t xml:space="preserve"> </w:t>
            </w:r>
            <w:r w:rsidRPr="0025510A">
              <w:rPr>
                <w:rFonts w:ascii="Tinos" w:hAnsi="Tinos"/>
                <w:color w:val="231F20"/>
                <w:szCs w:val="28"/>
              </w:rPr>
              <w:t>учреждениях и домашних</w:t>
            </w:r>
            <w:r w:rsidRPr="0025510A">
              <w:rPr>
                <w:rFonts w:ascii="Tinos" w:hAnsi="Tinos"/>
                <w:color w:val="231F20"/>
                <w:spacing w:val="1"/>
                <w:szCs w:val="28"/>
              </w:rPr>
              <w:t xml:space="preserve"> </w:t>
            </w:r>
            <w:r w:rsidRPr="0025510A">
              <w:rPr>
                <w:rFonts w:ascii="Tinos" w:hAnsi="Tinos"/>
                <w:color w:val="231F20"/>
                <w:szCs w:val="28"/>
              </w:rPr>
              <w:t>условиях. Конструкционные</w:t>
            </w:r>
            <w:r w:rsidRPr="0025510A">
              <w:rPr>
                <w:rFonts w:ascii="Tinos" w:hAnsi="Tinos"/>
                <w:color w:val="231F20"/>
                <w:spacing w:val="1"/>
                <w:szCs w:val="28"/>
              </w:rPr>
              <w:t xml:space="preserve"> </w:t>
            </w:r>
            <w:r w:rsidRPr="0025510A">
              <w:rPr>
                <w:rFonts w:ascii="Tinos" w:hAnsi="Tinos"/>
                <w:color w:val="231F20"/>
                <w:szCs w:val="28"/>
              </w:rPr>
              <w:t>особенности медицинской</w:t>
            </w:r>
            <w:r w:rsidRPr="0025510A">
              <w:rPr>
                <w:rFonts w:ascii="Tinos" w:hAnsi="Tinos"/>
                <w:color w:val="231F20"/>
                <w:spacing w:val="1"/>
                <w:szCs w:val="28"/>
              </w:rPr>
              <w:t xml:space="preserve"> </w:t>
            </w:r>
            <w:r w:rsidRPr="0025510A">
              <w:rPr>
                <w:rFonts w:ascii="Tinos" w:hAnsi="Tinos"/>
                <w:color w:val="231F20"/>
                <w:szCs w:val="28"/>
              </w:rPr>
              <w:t>кровати облегчают</w:t>
            </w:r>
            <w:r w:rsidRPr="0025510A">
              <w:rPr>
                <w:rFonts w:ascii="Tinos" w:hAnsi="Tinos"/>
                <w:color w:val="231F20"/>
                <w:spacing w:val="1"/>
                <w:szCs w:val="28"/>
              </w:rPr>
              <w:t xml:space="preserve"> </w:t>
            </w:r>
            <w:r w:rsidRPr="0025510A">
              <w:rPr>
                <w:rFonts w:ascii="Tinos" w:hAnsi="Tinos"/>
                <w:color w:val="231F20"/>
                <w:szCs w:val="28"/>
              </w:rPr>
              <w:t>медперсоналу</w:t>
            </w:r>
            <w:r w:rsidRPr="0025510A">
              <w:rPr>
                <w:rFonts w:ascii="Tinos" w:hAnsi="Tinos"/>
                <w:color w:val="231F20"/>
                <w:spacing w:val="-3"/>
                <w:szCs w:val="28"/>
              </w:rPr>
              <w:t xml:space="preserve"> </w:t>
            </w:r>
            <w:r w:rsidRPr="0025510A">
              <w:rPr>
                <w:rFonts w:ascii="Tinos" w:hAnsi="Tinos"/>
                <w:color w:val="231F20"/>
                <w:szCs w:val="28"/>
              </w:rPr>
              <w:t>и</w:t>
            </w:r>
            <w:r w:rsidRPr="0025510A">
              <w:rPr>
                <w:rFonts w:ascii="Tinos" w:hAnsi="Tinos"/>
                <w:color w:val="231F20"/>
                <w:spacing w:val="-3"/>
                <w:szCs w:val="28"/>
              </w:rPr>
              <w:t xml:space="preserve"> </w:t>
            </w:r>
            <w:r w:rsidRPr="0025510A">
              <w:rPr>
                <w:rFonts w:ascii="Tinos" w:hAnsi="Tinos"/>
                <w:color w:val="231F20"/>
                <w:szCs w:val="28"/>
              </w:rPr>
              <w:t>родным</w:t>
            </w:r>
            <w:r w:rsidRPr="0025510A">
              <w:rPr>
                <w:rFonts w:ascii="Tinos" w:hAnsi="Tinos"/>
                <w:color w:val="231F20"/>
                <w:spacing w:val="-3"/>
                <w:szCs w:val="28"/>
              </w:rPr>
              <w:t xml:space="preserve"> </w:t>
            </w:r>
            <w:r w:rsidRPr="0025510A">
              <w:rPr>
                <w:rFonts w:ascii="Tinos" w:hAnsi="Tinos"/>
                <w:color w:val="231F20"/>
                <w:szCs w:val="28"/>
              </w:rPr>
              <w:t>уход за больным и позволяют</w:t>
            </w:r>
            <w:r w:rsidRPr="0025510A">
              <w:rPr>
                <w:rFonts w:ascii="Tinos" w:hAnsi="Tinos"/>
                <w:color w:val="231F20"/>
                <w:spacing w:val="1"/>
                <w:szCs w:val="28"/>
              </w:rPr>
              <w:t xml:space="preserve"> </w:t>
            </w:r>
            <w:r w:rsidRPr="0025510A">
              <w:rPr>
                <w:rFonts w:ascii="Tinos" w:hAnsi="Tinos"/>
                <w:color w:val="231F20"/>
                <w:spacing w:val="-1"/>
                <w:szCs w:val="28"/>
              </w:rPr>
              <w:t>размещать</w:t>
            </w:r>
            <w:r w:rsidRPr="0025510A">
              <w:rPr>
                <w:rFonts w:ascii="Tinos" w:hAnsi="Tinos"/>
                <w:color w:val="231F20"/>
                <w:spacing w:val="-10"/>
                <w:szCs w:val="28"/>
              </w:rPr>
              <w:t xml:space="preserve"> </w:t>
            </w:r>
            <w:r w:rsidRPr="0025510A">
              <w:rPr>
                <w:rFonts w:ascii="Tinos" w:hAnsi="Tinos"/>
                <w:color w:val="231F20"/>
                <w:szCs w:val="28"/>
              </w:rPr>
              <w:t>его</w:t>
            </w:r>
            <w:r w:rsidRPr="0025510A">
              <w:rPr>
                <w:rFonts w:ascii="Tinos" w:hAnsi="Tinos"/>
                <w:color w:val="231F20"/>
                <w:spacing w:val="-10"/>
                <w:szCs w:val="28"/>
              </w:rPr>
              <w:t xml:space="preserve"> </w:t>
            </w:r>
            <w:r w:rsidRPr="0025510A">
              <w:rPr>
                <w:rFonts w:ascii="Tinos" w:hAnsi="Tinos"/>
                <w:color w:val="231F20"/>
                <w:szCs w:val="28"/>
              </w:rPr>
              <w:t>в</w:t>
            </w:r>
            <w:r w:rsidRPr="0025510A">
              <w:rPr>
                <w:rFonts w:ascii="Tinos" w:hAnsi="Tinos"/>
                <w:color w:val="231F20"/>
                <w:spacing w:val="-10"/>
                <w:szCs w:val="28"/>
              </w:rPr>
              <w:t xml:space="preserve"> </w:t>
            </w:r>
            <w:r w:rsidRPr="0025510A">
              <w:rPr>
                <w:rFonts w:ascii="Tinos" w:hAnsi="Tinos"/>
                <w:color w:val="231F20"/>
                <w:szCs w:val="28"/>
              </w:rPr>
              <w:t>комфортной</w:t>
            </w:r>
            <w:r w:rsidRPr="0025510A">
              <w:rPr>
                <w:rFonts w:ascii="Tinos" w:hAnsi="Tinos"/>
                <w:color w:val="231F20"/>
                <w:spacing w:val="-42"/>
                <w:szCs w:val="28"/>
              </w:rPr>
              <w:t xml:space="preserve"> </w:t>
            </w:r>
            <w:r w:rsidRPr="0025510A">
              <w:rPr>
                <w:rFonts w:ascii="Tinos" w:hAnsi="Tinos"/>
                <w:color w:val="231F20"/>
                <w:szCs w:val="28"/>
              </w:rPr>
              <w:t>и физиологически более</w:t>
            </w:r>
            <w:r w:rsidRPr="0025510A">
              <w:rPr>
                <w:rFonts w:ascii="Tinos" w:hAnsi="Tinos"/>
                <w:color w:val="231F20"/>
                <w:spacing w:val="1"/>
                <w:szCs w:val="28"/>
              </w:rPr>
              <w:t xml:space="preserve"> </w:t>
            </w:r>
            <w:r w:rsidRPr="0025510A">
              <w:rPr>
                <w:rFonts w:ascii="Tinos" w:hAnsi="Tinos"/>
                <w:color w:val="231F20"/>
                <w:szCs w:val="28"/>
              </w:rPr>
              <w:t>выгодной</w:t>
            </w:r>
            <w:r w:rsidRPr="0025510A">
              <w:rPr>
                <w:rFonts w:ascii="Tinos" w:hAnsi="Tinos"/>
                <w:color w:val="231F20"/>
                <w:spacing w:val="-1"/>
                <w:szCs w:val="28"/>
              </w:rPr>
              <w:t xml:space="preserve"> </w:t>
            </w:r>
            <w:r w:rsidRPr="0025510A">
              <w:rPr>
                <w:rFonts w:ascii="Tinos" w:hAnsi="Tinos"/>
                <w:color w:val="231F20"/>
                <w:szCs w:val="28"/>
              </w:rPr>
              <w:t>позе.</w:t>
            </w:r>
          </w:p>
        </w:tc>
        <w:tc>
          <w:tcPr>
            <w:tcW w:w="3107" w:type="dxa"/>
            <w:tcBorders>
              <w:left w:val="single" w:sz="4" w:space="0" w:color="000000"/>
              <w:bottom w:val="single" w:sz="4" w:space="0" w:color="000000"/>
              <w:right w:val="single" w:sz="4" w:space="0" w:color="000000"/>
            </w:tcBorders>
            <w:shd w:val="clear" w:color="auto" w:fill="auto"/>
          </w:tcPr>
          <w:p w:rsidR="00632D31" w:rsidRDefault="00632D31" w:rsidP="00632D31">
            <w:pPr>
              <w:pStyle w:val="affff9"/>
              <w:spacing w:line="360" w:lineRule="auto"/>
              <w:jc w:val="left"/>
              <w:rPr>
                <w:rFonts w:ascii="Tinos" w:hAnsi="Tinos"/>
                <w:b/>
                <w:color w:val="231F20"/>
                <w:szCs w:val="28"/>
                <w:lang w:val="en-US"/>
              </w:rPr>
            </w:pPr>
            <w:r>
              <w:rPr>
                <w:rFonts w:ascii="Tinos" w:hAnsi="Tinos"/>
                <w:noProof/>
                <w:color w:val="000000"/>
                <w:szCs w:val="28"/>
              </w:rPr>
              <w:drawing>
                <wp:inline distT="0" distB="0" distL="0" distR="0">
                  <wp:extent cx="1295400" cy="1247775"/>
                  <wp:effectExtent l="19050" t="0" r="0" b="0"/>
                  <wp:docPr id="95"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1"/>
                          <a:srcRect/>
                          <a:stretch>
                            <a:fillRect/>
                          </a:stretch>
                        </pic:blipFill>
                        <pic:spPr bwMode="auto">
                          <a:xfrm>
                            <a:off x="0" y="0"/>
                            <a:ext cx="1295400" cy="1247775"/>
                          </a:xfrm>
                          <a:prstGeom prst="rect">
                            <a:avLst/>
                          </a:prstGeom>
                          <a:solidFill>
                            <a:srgbClr val="FFFFFF"/>
                          </a:solidFill>
                          <a:ln w="9525">
                            <a:noFill/>
                            <a:miter lim="800000"/>
                            <a:headEnd/>
                            <a:tailEnd/>
                          </a:ln>
                        </pic:spPr>
                      </pic:pic>
                    </a:graphicData>
                  </a:graphic>
                </wp:inline>
              </w:drawing>
            </w:r>
          </w:p>
        </w:tc>
      </w:tr>
      <w:tr w:rsidR="00632D31" w:rsidTr="00632D31">
        <w:tc>
          <w:tcPr>
            <w:tcW w:w="2385" w:type="dxa"/>
            <w:tcBorders>
              <w:left w:val="single" w:sz="4" w:space="0" w:color="000000"/>
              <w:bottom w:val="single" w:sz="4" w:space="0" w:color="000000"/>
            </w:tcBorders>
            <w:shd w:val="clear" w:color="auto" w:fill="auto"/>
          </w:tcPr>
          <w:p w:rsidR="00632D31" w:rsidRPr="0094631E" w:rsidRDefault="00632D31" w:rsidP="00632D31">
            <w:pPr>
              <w:pStyle w:val="TableParagraph"/>
              <w:tabs>
                <w:tab w:val="left" w:pos="118"/>
              </w:tabs>
              <w:spacing w:before="29" w:line="360" w:lineRule="auto"/>
              <w:ind w:left="0"/>
              <w:jc w:val="both"/>
            </w:pPr>
            <w:proofErr w:type="spellStart"/>
            <w:r>
              <w:rPr>
                <w:rFonts w:ascii="Tinos" w:hAnsi="Tinos"/>
                <w:b/>
                <w:color w:val="231F20"/>
                <w:szCs w:val="28"/>
                <w:lang w:val="en-US"/>
              </w:rPr>
              <w:t>Кресло-туалет</w:t>
            </w:r>
            <w:proofErr w:type="spellEnd"/>
          </w:p>
        </w:tc>
        <w:tc>
          <w:tcPr>
            <w:tcW w:w="4140" w:type="dxa"/>
            <w:tcBorders>
              <w:left w:val="single" w:sz="4" w:space="0" w:color="000000"/>
              <w:bottom w:val="single" w:sz="4" w:space="0" w:color="000000"/>
            </w:tcBorders>
            <w:shd w:val="clear" w:color="auto" w:fill="auto"/>
          </w:tcPr>
          <w:p w:rsidR="00632D31" w:rsidRPr="0094631E" w:rsidRDefault="00632D31" w:rsidP="00632D31">
            <w:pPr>
              <w:pStyle w:val="TableParagraph"/>
              <w:spacing w:before="32" w:line="276" w:lineRule="auto"/>
              <w:ind w:left="0"/>
              <w:jc w:val="left"/>
            </w:pPr>
            <w:r w:rsidRPr="0025510A">
              <w:rPr>
                <w:rFonts w:ascii="Tinos" w:hAnsi="Tinos"/>
                <w:color w:val="231F20"/>
                <w:szCs w:val="28"/>
              </w:rPr>
              <w:t>Кресло-туалет предназначено</w:t>
            </w:r>
            <w:r w:rsidRPr="0025510A">
              <w:rPr>
                <w:rFonts w:ascii="Tinos" w:hAnsi="Tinos"/>
                <w:color w:val="231F20"/>
                <w:spacing w:val="1"/>
                <w:szCs w:val="28"/>
              </w:rPr>
              <w:t xml:space="preserve"> </w:t>
            </w:r>
            <w:r w:rsidRPr="0025510A">
              <w:rPr>
                <w:rFonts w:ascii="Tinos" w:hAnsi="Tinos"/>
                <w:color w:val="231F20"/>
                <w:szCs w:val="28"/>
              </w:rPr>
              <w:t>для</w:t>
            </w:r>
            <w:r w:rsidRPr="0025510A">
              <w:rPr>
                <w:rFonts w:ascii="Tinos" w:hAnsi="Tinos"/>
                <w:color w:val="231F20"/>
                <w:spacing w:val="-7"/>
                <w:szCs w:val="28"/>
              </w:rPr>
              <w:t xml:space="preserve"> </w:t>
            </w:r>
            <w:r w:rsidRPr="0025510A">
              <w:rPr>
                <w:rFonts w:ascii="Tinos" w:hAnsi="Tinos"/>
                <w:color w:val="231F20"/>
                <w:szCs w:val="28"/>
              </w:rPr>
              <w:t>размещения</w:t>
            </w:r>
            <w:r w:rsidRPr="0025510A">
              <w:rPr>
                <w:rFonts w:ascii="Tinos" w:hAnsi="Tinos"/>
                <w:color w:val="231F20"/>
                <w:spacing w:val="-6"/>
                <w:szCs w:val="28"/>
              </w:rPr>
              <w:t xml:space="preserve"> </w:t>
            </w:r>
            <w:r w:rsidRPr="0025510A">
              <w:rPr>
                <w:rFonts w:ascii="Tinos" w:hAnsi="Tinos"/>
                <w:color w:val="231F20"/>
                <w:szCs w:val="28"/>
              </w:rPr>
              <w:t>в</w:t>
            </w:r>
            <w:r w:rsidRPr="0025510A">
              <w:rPr>
                <w:rFonts w:ascii="Tinos" w:hAnsi="Tinos"/>
                <w:color w:val="231F20"/>
                <w:spacing w:val="-8"/>
                <w:szCs w:val="28"/>
              </w:rPr>
              <w:t xml:space="preserve"> </w:t>
            </w:r>
            <w:r w:rsidRPr="0025510A">
              <w:rPr>
                <w:rFonts w:ascii="Tinos" w:hAnsi="Tinos"/>
                <w:color w:val="231F20"/>
                <w:szCs w:val="28"/>
              </w:rPr>
              <w:t>прикроватном</w:t>
            </w:r>
            <w:r w:rsidRPr="0025510A">
              <w:rPr>
                <w:rFonts w:ascii="Tinos" w:hAnsi="Tinos"/>
                <w:color w:val="231F20"/>
                <w:spacing w:val="-42"/>
                <w:szCs w:val="28"/>
              </w:rPr>
              <w:t xml:space="preserve"> </w:t>
            </w:r>
            <w:r w:rsidRPr="0025510A">
              <w:rPr>
                <w:rFonts w:ascii="Tinos" w:hAnsi="Tinos"/>
                <w:color w:val="231F20"/>
                <w:szCs w:val="28"/>
              </w:rPr>
              <w:t>пространстве, чтобы минимизировать</w:t>
            </w:r>
            <w:r w:rsidRPr="0025510A">
              <w:rPr>
                <w:rFonts w:ascii="Tinos" w:hAnsi="Tinos"/>
                <w:color w:val="231F20"/>
                <w:spacing w:val="-9"/>
                <w:szCs w:val="28"/>
              </w:rPr>
              <w:t xml:space="preserve"> </w:t>
            </w:r>
            <w:r w:rsidRPr="0025510A">
              <w:rPr>
                <w:rFonts w:ascii="Tinos" w:hAnsi="Tinos"/>
                <w:color w:val="231F20"/>
                <w:szCs w:val="28"/>
              </w:rPr>
              <w:t>расстояние</w:t>
            </w:r>
            <w:r w:rsidRPr="0025510A">
              <w:rPr>
                <w:rFonts w:ascii="Tinos" w:hAnsi="Tinos"/>
                <w:color w:val="231F20"/>
                <w:spacing w:val="-8"/>
                <w:szCs w:val="28"/>
              </w:rPr>
              <w:t xml:space="preserve"> </w:t>
            </w:r>
            <w:r w:rsidRPr="0025510A">
              <w:rPr>
                <w:rFonts w:ascii="Tinos" w:hAnsi="Tinos"/>
                <w:color w:val="231F20"/>
                <w:szCs w:val="28"/>
              </w:rPr>
              <w:t>ослабленного</w:t>
            </w:r>
            <w:r w:rsidRPr="0025510A">
              <w:rPr>
                <w:rFonts w:ascii="Tinos" w:hAnsi="Tinos"/>
                <w:color w:val="231F20"/>
                <w:spacing w:val="-42"/>
                <w:szCs w:val="28"/>
              </w:rPr>
              <w:t xml:space="preserve"> </w:t>
            </w:r>
            <w:r w:rsidRPr="0025510A">
              <w:rPr>
                <w:rFonts w:ascii="Tinos" w:hAnsi="Tinos"/>
                <w:color w:val="231F20"/>
                <w:szCs w:val="28"/>
              </w:rPr>
              <w:t>пациента</w:t>
            </w:r>
            <w:r w:rsidRPr="0025510A">
              <w:rPr>
                <w:rFonts w:ascii="Tinos" w:hAnsi="Tinos"/>
                <w:color w:val="231F20"/>
                <w:spacing w:val="-1"/>
                <w:szCs w:val="28"/>
              </w:rPr>
              <w:t xml:space="preserve"> </w:t>
            </w:r>
            <w:r w:rsidRPr="0025510A">
              <w:rPr>
                <w:rFonts w:ascii="Tinos" w:hAnsi="Tinos"/>
                <w:color w:val="231F20"/>
                <w:szCs w:val="28"/>
              </w:rPr>
              <w:t xml:space="preserve">до туалета. </w:t>
            </w:r>
            <w:r w:rsidRPr="0025510A">
              <w:rPr>
                <w:rFonts w:ascii="Tinos" w:hAnsi="Tinos"/>
                <w:color w:val="231F20"/>
                <w:spacing w:val="-1"/>
                <w:szCs w:val="28"/>
              </w:rPr>
              <w:t xml:space="preserve">Кресло-туалет </w:t>
            </w:r>
            <w:r w:rsidRPr="0025510A">
              <w:rPr>
                <w:rFonts w:ascii="Tinos" w:hAnsi="Tinos"/>
                <w:color w:val="231F20"/>
                <w:szCs w:val="28"/>
              </w:rPr>
              <w:t>можно регулировать</w:t>
            </w:r>
            <w:r w:rsidRPr="0025510A">
              <w:rPr>
                <w:rFonts w:ascii="Tinos" w:hAnsi="Tinos"/>
                <w:color w:val="231F20"/>
                <w:spacing w:val="-1"/>
                <w:szCs w:val="28"/>
              </w:rPr>
              <w:t xml:space="preserve"> </w:t>
            </w:r>
            <w:r w:rsidRPr="0025510A">
              <w:rPr>
                <w:rFonts w:ascii="Tinos" w:hAnsi="Tinos"/>
                <w:color w:val="231F20"/>
                <w:szCs w:val="28"/>
              </w:rPr>
              <w:t>по</w:t>
            </w:r>
            <w:r w:rsidRPr="0025510A">
              <w:rPr>
                <w:rFonts w:ascii="Tinos" w:hAnsi="Tinos"/>
                <w:color w:val="231F20"/>
                <w:spacing w:val="-2"/>
                <w:szCs w:val="28"/>
              </w:rPr>
              <w:t xml:space="preserve"> </w:t>
            </w:r>
            <w:r w:rsidRPr="0025510A">
              <w:rPr>
                <w:rFonts w:ascii="Tinos" w:hAnsi="Tinos"/>
                <w:color w:val="231F20"/>
                <w:szCs w:val="28"/>
              </w:rPr>
              <w:t>высоте,</w:t>
            </w:r>
            <w:r w:rsidRPr="0025510A">
              <w:rPr>
                <w:rFonts w:ascii="Tinos" w:hAnsi="Tinos"/>
                <w:color w:val="231F20"/>
                <w:spacing w:val="-1"/>
                <w:szCs w:val="28"/>
              </w:rPr>
              <w:t xml:space="preserve"> </w:t>
            </w:r>
            <w:r w:rsidRPr="0025510A">
              <w:rPr>
                <w:rFonts w:ascii="Tinos" w:hAnsi="Tinos"/>
                <w:color w:val="231F20"/>
                <w:szCs w:val="28"/>
              </w:rPr>
              <w:t>и</w:t>
            </w:r>
            <w:r w:rsidRPr="0025510A">
              <w:rPr>
                <w:rFonts w:ascii="Tinos" w:hAnsi="Tinos"/>
                <w:color w:val="231F20"/>
                <w:spacing w:val="-1"/>
                <w:szCs w:val="28"/>
              </w:rPr>
              <w:t xml:space="preserve"> </w:t>
            </w:r>
            <w:r w:rsidRPr="0025510A">
              <w:rPr>
                <w:rFonts w:ascii="Tinos" w:hAnsi="Tinos"/>
                <w:color w:val="231F20"/>
                <w:szCs w:val="28"/>
              </w:rPr>
              <w:t>оно, как правило, снабжено</w:t>
            </w:r>
            <w:r w:rsidRPr="0025510A">
              <w:rPr>
                <w:rFonts w:ascii="Tinos" w:hAnsi="Tinos"/>
                <w:color w:val="231F20"/>
                <w:spacing w:val="1"/>
                <w:szCs w:val="28"/>
              </w:rPr>
              <w:t xml:space="preserve"> </w:t>
            </w:r>
            <w:r w:rsidRPr="0025510A">
              <w:rPr>
                <w:rFonts w:ascii="Tinos" w:hAnsi="Tinos"/>
                <w:color w:val="231F20"/>
                <w:spacing w:val="-1"/>
                <w:szCs w:val="28"/>
              </w:rPr>
              <w:t>подлокотниками,</w:t>
            </w:r>
            <w:r w:rsidRPr="0025510A">
              <w:rPr>
                <w:rFonts w:ascii="Tinos" w:hAnsi="Tinos"/>
                <w:color w:val="231F20"/>
                <w:spacing w:val="-8"/>
                <w:szCs w:val="28"/>
              </w:rPr>
              <w:t xml:space="preserve"> </w:t>
            </w:r>
            <w:r w:rsidRPr="0025510A">
              <w:rPr>
                <w:rFonts w:ascii="Tinos" w:hAnsi="Tinos"/>
                <w:color w:val="231F20"/>
                <w:spacing w:val="-1"/>
                <w:szCs w:val="28"/>
              </w:rPr>
              <w:t>на</w:t>
            </w:r>
            <w:r w:rsidRPr="0025510A">
              <w:rPr>
                <w:rFonts w:ascii="Tinos" w:hAnsi="Tinos"/>
                <w:color w:val="231F20"/>
                <w:spacing w:val="-8"/>
                <w:szCs w:val="28"/>
              </w:rPr>
              <w:t xml:space="preserve"> </w:t>
            </w:r>
            <w:r w:rsidRPr="0025510A">
              <w:rPr>
                <w:rFonts w:ascii="Tinos" w:hAnsi="Tinos"/>
                <w:color w:val="231F20"/>
                <w:spacing w:val="-1"/>
                <w:szCs w:val="28"/>
              </w:rPr>
              <w:t>которые</w:t>
            </w:r>
            <w:r w:rsidRPr="0025510A">
              <w:rPr>
                <w:rFonts w:ascii="Tinos" w:hAnsi="Tinos"/>
                <w:color w:val="231F20"/>
                <w:spacing w:val="-42"/>
                <w:szCs w:val="28"/>
              </w:rPr>
              <w:t xml:space="preserve"> </w:t>
            </w:r>
            <w:r w:rsidRPr="0025510A">
              <w:rPr>
                <w:rFonts w:ascii="Tinos" w:hAnsi="Tinos"/>
                <w:color w:val="231F20"/>
                <w:szCs w:val="28"/>
              </w:rPr>
              <w:t>можно</w:t>
            </w:r>
            <w:r w:rsidRPr="0025510A">
              <w:rPr>
                <w:rFonts w:ascii="Tinos" w:hAnsi="Tinos"/>
                <w:color w:val="231F20"/>
                <w:spacing w:val="-1"/>
                <w:szCs w:val="28"/>
              </w:rPr>
              <w:t xml:space="preserve"> </w:t>
            </w:r>
            <w:r w:rsidRPr="0025510A">
              <w:rPr>
                <w:rFonts w:ascii="Tinos" w:hAnsi="Tinos"/>
                <w:color w:val="231F20"/>
                <w:szCs w:val="28"/>
              </w:rPr>
              <w:t>опереться.</w:t>
            </w:r>
          </w:p>
        </w:tc>
        <w:tc>
          <w:tcPr>
            <w:tcW w:w="3107" w:type="dxa"/>
            <w:tcBorders>
              <w:left w:val="single" w:sz="4" w:space="0" w:color="000000"/>
              <w:bottom w:val="single" w:sz="4" w:space="0" w:color="000000"/>
              <w:right w:val="single" w:sz="4" w:space="0" w:color="000000"/>
            </w:tcBorders>
            <w:shd w:val="clear" w:color="auto" w:fill="auto"/>
          </w:tcPr>
          <w:p w:rsidR="00632D31" w:rsidRDefault="00632D31" w:rsidP="00632D31">
            <w:pPr>
              <w:pStyle w:val="affff9"/>
              <w:spacing w:line="360" w:lineRule="auto"/>
              <w:jc w:val="left"/>
              <w:rPr>
                <w:rFonts w:ascii="Tinos" w:hAnsi="Tinos"/>
                <w:b/>
                <w:color w:val="231F20"/>
                <w:szCs w:val="28"/>
                <w:lang w:val="en-US"/>
              </w:rPr>
            </w:pPr>
            <w:r>
              <w:rPr>
                <w:rFonts w:ascii="Tinos" w:hAnsi="Tinos"/>
                <w:noProof/>
                <w:color w:val="000000"/>
                <w:szCs w:val="28"/>
              </w:rPr>
              <w:drawing>
                <wp:inline distT="0" distB="0" distL="0" distR="0">
                  <wp:extent cx="1295400" cy="1295400"/>
                  <wp:effectExtent l="19050" t="0" r="0" b="0"/>
                  <wp:docPr id="94"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2"/>
                          <a:srcRect/>
                          <a:stretch>
                            <a:fillRect/>
                          </a:stretch>
                        </pic:blipFill>
                        <pic:spPr bwMode="auto">
                          <a:xfrm>
                            <a:off x="0" y="0"/>
                            <a:ext cx="1295400" cy="1295400"/>
                          </a:xfrm>
                          <a:prstGeom prst="rect">
                            <a:avLst/>
                          </a:prstGeom>
                          <a:solidFill>
                            <a:srgbClr val="FFFFFF"/>
                          </a:solidFill>
                          <a:ln w="9525">
                            <a:noFill/>
                            <a:miter lim="800000"/>
                            <a:headEnd/>
                            <a:tailEnd/>
                          </a:ln>
                        </pic:spPr>
                      </pic:pic>
                    </a:graphicData>
                  </a:graphic>
                </wp:inline>
              </w:drawing>
            </w:r>
          </w:p>
        </w:tc>
      </w:tr>
      <w:tr w:rsidR="00632D31" w:rsidTr="00632D31">
        <w:tc>
          <w:tcPr>
            <w:tcW w:w="2385" w:type="dxa"/>
            <w:tcBorders>
              <w:left w:val="single" w:sz="4" w:space="0" w:color="000000"/>
              <w:bottom w:val="single" w:sz="4" w:space="0" w:color="000000"/>
            </w:tcBorders>
            <w:shd w:val="clear" w:color="auto" w:fill="auto"/>
          </w:tcPr>
          <w:p w:rsidR="00632D31" w:rsidRPr="0094631E" w:rsidRDefault="00632D31" w:rsidP="00632D31">
            <w:pPr>
              <w:pStyle w:val="TableParagraph"/>
              <w:spacing w:before="25" w:line="360" w:lineRule="auto"/>
              <w:ind w:left="0"/>
              <w:jc w:val="left"/>
            </w:pPr>
            <w:proofErr w:type="spellStart"/>
            <w:r>
              <w:rPr>
                <w:rFonts w:ascii="Tinos" w:hAnsi="Tinos"/>
                <w:b/>
                <w:color w:val="231F20"/>
                <w:szCs w:val="28"/>
                <w:lang w:val="en-US"/>
              </w:rPr>
              <w:t>Подъемник</w:t>
            </w:r>
            <w:proofErr w:type="spellEnd"/>
          </w:p>
        </w:tc>
        <w:tc>
          <w:tcPr>
            <w:tcW w:w="4140" w:type="dxa"/>
            <w:tcBorders>
              <w:left w:val="single" w:sz="4" w:space="0" w:color="000000"/>
              <w:bottom w:val="single" w:sz="4" w:space="0" w:color="000000"/>
            </w:tcBorders>
            <w:shd w:val="clear" w:color="auto" w:fill="auto"/>
          </w:tcPr>
          <w:p w:rsidR="00632D31" w:rsidRPr="0094631E" w:rsidRDefault="00632D31" w:rsidP="00632D31">
            <w:pPr>
              <w:pStyle w:val="TableParagraph"/>
              <w:spacing w:before="28" w:line="276" w:lineRule="auto"/>
              <w:ind w:left="0"/>
              <w:jc w:val="left"/>
            </w:pPr>
            <w:r w:rsidRPr="0025510A">
              <w:rPr>
                <w:rFonts w:ascii="Tinos" w:hAnsi="Tinos"/>
                <w:color w:val="231F20"/>
                <w:szCs w:val="28"/>
              </w:rPr>
              <w:t>Подъемник</w:t>
            </w:r>
            <w:r w:rsidRPr="0025510A">
              <w:rPr>
                <w:rFonts w:ascii="Tinos" w:hAnsi="Tinos"/>
                <w:color w:val="231F20"/>
                <w:spacing w:val="6"/>
                <w:szCs w:val="28"/>
              </w:rPr>
              <w:t xml:space="preserve"> </w:t>
            </w:r>
            <w:r w:rsidRPr="0025510A">
              <w:rPr>
                <w:rFonts w:ascii="Tinos" w:hAnsi="Tinos"/>
                <w:color w:val="231F20"/>
                <w:szCs w:val="28"/>
              </w:rPr>
              <w:t>предназначен</w:t>
            </w:r>
            <w:r w:rsidRPr="0025510A">
              <w:rPr>
                <w:rFonts w:ascii="Tinos" w:hAnsi="Tinos"/>
                <w:color w:val="231F20"/>
                <w:spacing w:val="1"/>
                <w:szCs w:val="28"/>
              </w:rPr>
              <w:t xml:space="preserve"> </w:t>
            </w:r>
            <w:r w:rsidRPr="0025510A">
              <w:rPr>
                <w:rFonts w:ascii="Tinos" w:hAnsi="Tinos"/>
                <w:color w:val="231F20"/>
                <w:szCs w:val="28"/>
              </w:rPr>
              <w:t>для</w:t>
            </w:r>
            <w:r w:rsidRPr="0025510A">
              <w:rPr>
                <w:rFonts w:ascii="Tinos" w:hAnsi="Tinos"/>
                <w:color w:val="231F20"/>
                <w:spacing w:val="-6"/>
                <w:szCs w:val="28"/>
              </w:rPr>
              <w:t xml:space="preserve"> </w:t>
            </w:r>
            <w:r w:rsidRPr="0025510A">
              <w:rPr>
                <w:rFonts w:ascii="Tinos" w:hAnsi="Tinos"/>
                <w:color w:val="231F20"/>
                <w:szCs w:val="28"/>
              </w:rPr>
              <w:t>поднятия</w:t>
            </w:r>
            <w:r w:rsidRPr="0025510A">
              <w:rPr>
                <w:rFonts w:ascii="Tinos" w:hAnsi="Tinos"/>
                <w:color w:val="231F20"/>
                <w:spacing w:val="-5"/>
                <w:szCs w:val="28"/>
              </w:rPr>
              <w:t xml:space="preserve"> </w:t>
            </w:r>
            <w:r w:rsidRPr="0025510A">
              <w:rPr>
                <w:rFonts w:ascii="Tinos" w:hAnsi="Tinos"/>
                <w:color w:val="231F20"/>
                <w:szCs w:val="28"/>
              </w:rPr>
              <w:t>и</w:t>
            </w:r>
            <w:r w:rsidRPr="0025510A">
              <w:rPr>
                <w:rFonts w:ascii="Tinos" w:hAnsi="Tinos"/>
                <w:color w:val="231F20"/>
                <w:spacing w:val="-6"/>
                <w:szCs w:val="28"/>
              </w:rPr>
              <w:t xml:space="preserve"> </w:t>
            </w:r>
            <w:r w:rsidRPr="0025510A">
              <w:rPr>
                <w:rFonts w:ascii="Tinos" w:hAnsi="Tinos"/>
                <w:color w:val="231F20"/>
                <w:szCs w:val="28"/>
              </w:rPr>
              <w:t>перемещения</w:t>
            </w:r>
            <w:r w:rsidRPr="0025510A">
              <w:rPr>
                <w:rFonts w:ascii="Tinos" w:hAnsi="Tinos"/>
                <w:color w:val="231F20"/>
                <w:spacing w:val="-42"/>
                <w:szCs w:val="28"/>
              </w:rPr>
              <w:t xml:space="preserve"> </w:t>
            </w:r>
            <w:r w:rsidRPr="0025510A">
              <w:rPr>
                <w:rFonts w:ascii="Tinos" w:hAnsi="Tinos"/>
                <w:color w:val="231F20"/>
                <w:szCs w:val="28"/>
              </w:rPr>
              <w:t>лежачих</w:t>
            </w:r>
            <w:r w:rsidRPr="0025510A">
              <w:rPr>
                <w:rFonts w:ascii="Tinos" w:hAnsi="Tinos"/>
                <w:color w:val="231F20"/>
                <w:spacing w:val="3"/>
                <w:szCs w:val="28"/>
              </w:rPr>
              <w:t xml:space="preserve"> </w:t>
            </w:r>
            <w:r w:rsidRPr="0025510A">
              <w:rPr>
                <w:rFonts w:ascii="Tinos" w:hAnsi="Tinos"/>
                <w:color w:val="231F20"/>
                <w:szCs w:val="28"/>
              </w:rPr>
              <w:t>больных</w:t>
            </w:r>
            <w:r w:rsidRPr="0025510A">
              <w:rPr>
                <w:rFonts w:ascii="Tinos" w:hAnsi="Tinos"/>
                <w:color w:val="231F20"/>
                <w:spacing w:val="4"/>
                <w:szCs w:val="28"/>
              </w:rPr>
              <w:t xml:space="preserve"> </w:t>
            </w:r>
            <w:r w:rsidRPr="0025510A">
              <w:rPr>
                <w:rFonts w:ascii="Tinos" w:hAnsi="Tinos"/>
                <w:color w:val="231F20"/>
                <w:szCs w:val="28"/>
              </w:rPr>
              <w:t>с</w:t>
            </w:r>
            <w:r w:rsidRPr="0025510A">
              <w:rPr>
                <w:rFonts w:ascii="Tinos" w:hAnsi="Tinos"/>
                <w:color w:val="231F20"/>
                <w:spacing w:val="4"/>
                <w:szCs w:val="28"/>
              </w:rPr>
              <w:t xml:space="preserve"> </w:t>
            </w:r>
            <w:r w:rsidRPr="0025510A">
              <w:rPr>
                <w:rFonts w:ascii="Tinos" w:hAnsi="Tinos"/>
                <w:color w:val="231F20"/>
                <w:szCs w:val="28"/>
              </w:rPr>
              <w:t>кровати</w:t>
            </w:r>
            <w:r w:rsidRPr="0025510A">
              <w:rPr>
                <w:rFonts w:ascii="Tinos" w:hAnsi="Tinos"/>
                <w:color w:val="231F20"/>
                <w:spacing w:val="1"/>
                <w:szCs w:val="28"/>
              </w:rPr>
              <w:t xml:space="preserve"> </w:t>
            </w:r>
            <w:r w:rsidRPr="0025510A">
              <w:rPr>
                <w:rFonts w:ascii="Tinos" w:hAnsi="Tinos"/>
                <w:color w:val="231F20"/>
                <w:szCs w:val="28"/>
              </w:rPr>
              <w:t>и кресла, для приема ванной.</w:t>
            </w:r>
            <w:r w:rsidRPr="0025510A">
              <w:rPr>
                <w:rFonts w:ascii="Tinos" w:hAnsi="Tinos"/>
                <w:color w:val="231F20"/>
                <w:spacing w:val="-42"/>
                <w:szCs w:val="28"/>
              </w:rPr>
              <w:t xml:space="preserve"> </w:t>
            </w:r>
            <w:r w:rsidRPr="0025510A">
              <w:rPr>
                <w:rFonts w:ascii="Tinos" w:hAnsi="Tinos"/>
                <w:color w:val="231F20"/>
                <w:szCs w:val="28"/>
              </w:rPr>
              <w:t>Для устойчивости имеется</w:t>
            </w:r>
            <w:r w:rsidRPr="0025510A">
              <w:rPr>
                <w:rFonts w:ascii="Tinos" w:hAnsi="Tinos"/>
                <w:color w:val="231F20"/>
                <w:spacing w:val="1"/>
                <w:szCs w:val="28"/>
              </w:rPr>
              <w:t xml:space="preserve"> </w:t>
            </w:r>
            <w:r w:rsidRPr="0025510A">
              <w:rPr>
                <w:rFonts w:ascii="Tinos" w:hAnsi="Tinos"/>
                <w:color w:val="231F20"/>
                <w:szCs w:val="28"/>
              </w:rPr>
              <w:t>возможность</w:t>
            </w:r>
            <w:r w:rsidRPr="0025510A">
              <w:rPr>
                <w:rFonts w:ascii="Tinos" w:hAnsi="Tinos"/>
                <w:color w:val="231F20"/>
                <w:spacing w:val="-3"/>
                <w:szCs w:val="28"/>
              </w:rPr>
              <w:t xml:space="preserve"> </w:t>
            </w:r>
            <w:r w:rsidRPr="0025510A">
              <w:rPr>
                <w:rFonts w:ascii="Tinos" w:hAnsi="Tinos"/>
                <w:color w:val="231F20"/>
                <w:szCs w:val="28"/>
              </w:rPr>
              <w:t>регулировки</w:t>
            </w:r>
          </w:p>
          <w:p w:rsidR="00632D31" w:rsidRPr="0094631E" w:rsidRDefault="00632D31" w:rsidP="00632D31">
            <w:pPr>
              <w:pStyle w:val="TableParagraph"/>
              <w:spacing w:before="3" w:line="276" w:lineRule="auto"/>
              <w:ind w:left="0"/>
              <w:jc w:val="left"/>
            </w:pPr>
            <w:r w:rsidRPr="0025510A">
              <w:rPr>
                <w:rFonts w:ascii="Tinos" w:hAnsi="Tinos"/>
                <w:color w:val="231F20"/>
                <w:szCs w:val="28"/>
              </w:rPr>
              <w:t>ширины опорных лап. Низкие</w:t>
            </w:r>
            <w:r w:rsidRPr="0025510A">
              <w:rPr>
                <w:rFonts w:ascii="Tinos" w:hAnsi="Tinos"/>
                <w:color w:val="231F20"/>
                <w:spacing w:val="1"/>
                <w:szCs w:val="28"/>
              </w:rPr>
              <w:t xml:space="preserve"> </w:t>
            </w:r>
            <w:r w:rsidRPr="0025510A">
              <w:rPr>
                <w:rFonts w:ascii="Tinos" w:hAnsi="Tinos"/>
                <w:color w:val="231F20"/>
                <w:szCs w:val="28"/>
              </w:rPr>
              <w:t>опоры подъемника позволяют</w:t>
            </w:r>
            <w:r w:rsidRPr="0025510A">
              <w:rPr>
                <w:rFonts w:ascii="Tinos" w:hAnsi="Tinos"/>
                <w:color w:val="231F20"/>
                <w:spacing w:val="1"/>
                <w:szCs w:val="28"/>
              </w:rPr>
              <w:t xml:space="preserve"> </w:t>
            </w:r>
            <w:r w:rsidRPr="0025510A">
              <w:rPr>
                <w:rFonts w:ascii="Tinos" w:hAnsi="Tinos"/>
                <w:color w:val="231F20"/>
                <w:szCs w:val="28"/>
              </w:rPr>
              <w:t>подъезжать к различным бытовым</w:t>
            </w:r>
            <w:r w:rsidRPr="0025510A">
              <w:rPr>
                <w:rFonts w:ascii="Tinos" w:hAnsi="Tinos"/>
                <w:color w:val="231F20"/>
                <w:spacing w:val="-6"/>
                <w:szCs w:val="28"/>
              </w:rPr>
              <w:t xml:space="preserve"> </w:t>
            </w:r>
            <w:r w:rsidRPr="0025510A">
              <w:rPr>
                <w:rFonts w:ascii="Tinos" w:hAnsi="Tinos"/>
                <w:color w:val="231F20"/>
                <w:szCs w:val="28"/>
              </w:rPr>
              <w:t>предметам</w:t>
            </w:r>
            <w:r w:rsidRPr="0025510A">
              <w:rPr>
                <w:rFonts w:ascii="Tinos" w:hAnsi="Tinos"/>
                <w:color w:val="231F20"/>
                <w:spacing w:val="-5"/>
                <w:szCs w:val="28"/>
              </w:rPr>
              <w:t xml:space="preserve"> </w:t>
            </w:r>
            <w:r w:rsidRPr="0025510A">
              <w:rPr>
                <w:rFonts w:ascii="Tinos" w:hAnsi="Tinos"/>
                <w:color w:val="231F20"/>
                <w:szCs w:val="28"/>
              </w:rPr>
              <w:t>(кровать,</w:t>
            </w:r>
            <w:r w:rsidRPr="0025510A">
              <w:rPr>
                <w:rFonts w:ascii="Tinos" w:hAnsi="Tinos"/>
                <w:color w:val="231F20"/>
                <w:spacing w:val="-5"/>
                <w:szCs w:val="28"/>
              </w:rPr>
              <w:t xml:space="preserve"> </w:t>
            </w:r>
            <w:r w:rsidRPr="0025510A">
              <w:rPr>
                <w:rFonts w:ascii="Tinos" w:hAnsi="Tinos"/>
                <w:color w:val="231F20"/>
                <w:szCs w:val="28"/>
              </w:rPr>
              <w:t>ванна</w:t>
            </w:r>
            <w:r w:rsidRPr="0025510A">
              <w:rPr>
                <w:rFonts w:ascii="Tinos" w:hAnsi="Tinos"/>
                <w:color w:val="231F20"/>
                <w:spacing w:val="-42"/>
                <w:szCs w:val="28"/>
              </w:rPr>
              <w:t xml:space="preserve"> </w:t>
            </w:r>
            <w:r w:rsidRPr="0025510A">
              <w:rPr>
                <w:rFonts w:ascii="Tinos" w:hAnsi="Tinos"/>
                <w:color w:val="231F20"/>
                <w:szCs w:val="28"/>
              </w:rPr>
              <w:t xml:space="preserve">и др.). </w:t>
            </w:r>
            <w:proofErr w:type="spellStart"/>
            <w:r>
              <w:rPr>
                <w:rFonts w:ascii="Tinos" w:hAnsi="Tinos"/>
                <w:color w:val="231F20"/>
                <w:szCs w:val="28"/>
                <w:lang w:val="en-US"/>
              </w:rPr>
              <w:t>Устройство</w:t>
            </w:r>
            <w:proofErr w:type="spellEnd"/>
            <w:r>
              <w:rPr>
                <w:rFonts w:ascii="Tinos" w:hAnsi="Tinos"/>
                <w:color w:val="231F20"/>
                <w:szCs w:val="28"/>
                <w:lang w:val="en-US"/>
              </w:rPr>
              <w:t xml:space="preserve"> </w:t>
            </w:r>
            <w:proofErr w:type="spellStart"/>
            <w:r>
              <w:rPr>
                <w:rFonts w:ascii="Tinos" w:hAnsi="Tinos"/>
                <w:color w:val="231F20"/>
                <w:szCs w:val="28"/>
                <w:lang w:val="en-US"/>
              </w:rPr>
              <w:t>поднимает</w:t>
            </w:r>
            <w:proofErr w:type="spellEnd"/>
            <w:r>
              <w:rPr>
                <w:rFonts w:ascii="Tinos" w:hAnsi="Tinos"/>
                <w:color w:val="231F20"/>
                <w:spacing w:val="1"/>
                <w:szCs w:val="28"/>
                <w:lang w:val="en-US"/>
              </w:rPr>
              <w:t xml:space="preserve"> </w:t>
            </w:r>
            <w:proofErr w:type="spellStart"/>
            <w:r>
              <w:rPr>
                <w:rFonts w:ascii="Tinos" w:hAnsi="Tinos"/>
                <w:color w:val="231F20"/>
                <w:szCs w:val="28"/>
                <w:lang w:val="en-US"/>
              </w:rPr>
              <w:t>больного</w:t>
            </w:r>
            <w:proofErr w:type="spellEnd"/>
            <w:r>
              <w:rPr>
                <w:rFonts w:ascii="Tinos" w:hAnsi="Tinos"/>
                <w:color w:val="231F20"/>
                <w:spacing w:val="-2"/>
                <w:szCs w:val="28"/>
                <w:lang w:val="en-US"/>
              </w:rPr>
              <w:t xml:space="preserve"> </w:t>
            </w:r>
            <w:proofErr w:type="spellStart"/>
            <w:r>
              <w:rPr>
                <w:rFonts w:ascii="Tinos" w:hAnsi="Tinos"/>
                <w:color w:val="231F20"/>
                <w:szCs w:val="28"/>
                <w:lang w:val="en-US"/>
              </w:rPr>
              <w:t>от</w:t>
            </w:r>
            <w:proofErr w:type="spellEnd"/>
            <w:r>
              <w:rPr>
                <w:rFonts w:ascii="Tinos" w:hAnsi="Tinos"/>
                <w:color w:val="231F20"/>
                <w:spacing w:val="-2"/>
                <w:szCs w:val="28"/>
                <w:lang w:val="en-US"/>
              </w:rPr>
              <w:t xml:space="preserve"> </w:t>
            </w:r>
            <w:proofErr w:type="spellStart"/>
            <w:r>
              <w:rPr>
                <w:rFonts w:ascii="Tinos" w:hAnsi="Tinos"/>
                <w:color w:val="231F20"/>
                <w:szCs w:val="28"/>
                <w:lang w:val="en-US"/>
              </w:rPr>
              <w:t>высоты</w:t>
            </w:r>
            <w:proofErr w:type="spellEnd"/>
            <w:r>
              <w:rPr>
                <w:rFonts w:ascii="Tinos" w:hAnsi="Tinos"/>
                <w:color w:val="231F20"/>
                <w:spacing w:val="-1"/>
                <w:szCs w:val="28"/>
                <w:lang w:val="en-US"/>
              </w:rPr>
              <w:t xml:space="preserve"> </w:t>
            </w:r>
            <w:proofErr w:type="spellStart"/>
            <w:r>
              <w:rPr>
                <w:rFonts w:ascii="Tinos" w:hAnsi="Tinos"/>
                <w:color w:val="231F20"/>
                <w:szCs w:val="28"/>
                <w:lang w:val="en-US"/>
              </w:rPr>
              <w:t>пола</w:t>
            </w:r>
            <w:proofErr w:type="spellEnd"/>
            <w:r>
              <w:rPr>
                <w:rFonts w:ascii="Tinos" w:hAnsi="Tinos"/>
                <w:color w:val="231F20"/>
                <w:szCs w:val="28"/>
                <w:lang w:val="en-US"/>
              </w:rPr>
              <w:t xml:space="preserve"> </w:t>
            </w:r>
            <w:proofErr w:type="spellStart"/>
            <w:r>
              <w:rPr>
                <w:rFonts w:ascii="Tinos" w:hAnsi="Tinos"/>
                <w:color w:val="231F20"/>
                <w:szCs w:val="28"/>
                <w:lang w:val="en-US"/>
              </w:rPr>
              <w:t>до</w:t>
            </w:r>
            <w:proofErr w:type="spellEnd"/>
            <w:r>
              <w:rPr>
                <w:rFonts w:ascii="Tinos" w:hAnsi="Tinos"/>
                <w:color w:val="231F20"/>
                <w:spacing w:val="-2"/>
                <w:szCs w:val="28"/>
                <w:lang w:val="en-US"/>
              </w:rPr>
              <w:t xml:space="preserve"> </w:t>
            </w:r>
            <w:proofErr w:type="spellStart"/>
            <w:r>
              <w:rPr>
                <w:rFonts w:ascii="Tinos" w:hAnsi="Tinos"/>
                <w:color w:val="231F20"/>
                <w:szCs w:val="28"/>
                <w:lang w:val="en-US"/>
              </w:rPr>
              <w:t>высоты</w:t>
            </w:r>
            <w:proofErr w:type="spellEnd"/>
            <w:r>
              <w:rPr>
                <w:rFonts w:ascii="Tinos" w:hAnsi="Tinos"/>
                <w:color w:val="231F20"/>
                <w:spacing w:val="-1"/>
                <w:szCs w:val="28"/>
                <w:lang w:val="en-US"/>
              </w:rPr>
              <w:t xml:space="preserve"> </w:t>
            </w:r>
            <w:r>
              <w:rPr>
                <w:rFonts w:ascii="Tinos" w:hAnsi="Tinos"/>
                <w:color w:val="231F20"/>
                <w:szCs w:val="28"/>
                <w:lang w:val="en-US"/>
              </w:rPr>
              <w:t>90</w:t>
            </w:r>
            <w:r>
              <w:rPr>
                <w:rFonts w:ascii="Tinos" w:hAnsi="Tinos"/>
                <w:color w:val="231F20"/>
                <w:spacing w:val="-2"/>
                <w:szCs w:val="28"/>
                <w:lang w:val="en-US"/>
              </w:rPr>
              <w:t xml:space="preserve"> </w:t>
            </w:r>
            <w:proofErr w:type="spellStart"/>
            <w:r>
              <w:rPr>
                <w:rFonts w:ascii="Tinos" w:hAnsi="Tinos"/>
                <w:color w:val="231F20"/>
                <w:szCs w:val="28"/>
                <w:lang w:val="en-US"/>
              </w:rPr>
              <w:t>см</w:t>
            </w:r>
            <w:proofErr w:type="spellEnd"/>
            <w:r>
              <w:rPr>
                <w:rFonts w:ascii="Tinos" w:hAnsi="Tinos"/>
                <w:color w:val="231F20"/>
                <w:szCs w:val="28"/>
                <w:lang w:val="en-US"/>
              </w:rPr>
              <w:t>.</w:t>
            </w:r>
          </w:p>
        </w:tc>
        <w:tc>
          <w:tcPr>
            <w:tcW w:w="3107" w:type="dxa"/>
            <w:tcBorders>
              <w:left w:val="single" w:sz="4" w:space="0" w:color="000000"/>
              <w:bottom w:val="single" w:sz="4" w:space="0" w:color="000000"/>
              <w:right w:val="single" w:sz="4" w:space="0" w:color="000000"/>
            </w:tcBorders>
            <w:shd w:val="clear" w:color="auto" w:fill="auto"/>
          </w:tcPr>
          <w:p w:rsidR="00632D31" w:rsidRDefault="00632D31" w:rsidP="00632D31">
            <w:pPr>
              <w:pStyle w:val="affff9"/>
              <w:spacing w:line="360" w:lineRule="auto"/>
              <w:jc w:val="left"/>
              <w:rPr>
                <w:rFonts w:ascii="Tinos" w:hAnsi="Tinos"/>
                <w:b/>
                <w:color w:val="231F20"/>
                <w:spacing w:val="-2"/>
                <w:szCs w:val="28"/>
                <w:lang w:val="en-US"/>
              </w:rPr>
            </w:pPr>
            <w:r>
              <w:rPr>
                <w:rFonts w:ascii="Tinos" w:hAnsi="Tinos"/>
                <w:noProof/>
                <w:color w:val="000000"/>
                <w:szCs w:val="28"/>
              </w:rPr>
              <w:drawing>
                <wp:inline distT="0" distB="0" distL="0" distR="0">
                  <wp:extent cx="1295400" cy="1304925"/>
                  <wp:effectExtent l="19050" t="0" r="0" b="0"/>
                  <wp:docPr id="9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3"/>
                          <a:srcRect/>
                          <a:stretch>
                            <a:fillRect/>
                          </a:stretch>
                        </pic:blipFill>
                        <pic:spPr bwMode="auto">
                          <a:xfrm>
                            <a:off x="0" y="0"/>
                            <a:ext cx="1295400" cy="1304925"/>
                          </a:xfrm>
                          <a:prstGeom prst="rect">
                            <a:avLst/>
                          </a:prstGeom>
                          <a:solidFill>
                            <a:srgbClr val="FFFFFF"/>
                          </a:solidFill>
                          <a:ln w="9525">
                            <a:noFill/>
                            <a:miter lim="800000"/>
                            <a:headEnd/>
                            <a:tailEnd/>
                          </a:ln>
                        </pic:spPr>
                      </pic:pic>
                    </a:graphicData>
                  </a:graphic>
                </wp:inline>
              </w:drawing>
            </w:r>
          </w:p>
        </w:tc>
      </w:tr>
      <w:tr w:rsidR="00632D31" w:rsidTr="00632D31">
        <w:tc>
          <w:tcPr>
            <w:tcW w:w="2385" w:type="dxa"/>
            <w:tcBorders>
              <w:left w:val="single" w:sz="4" w:space="0" w:color="000000"/>
              <w:bottom w:val="single" w:sz="4" w:space="0" w:color="000000"/>
            </w:tcBorders>
            <w:shd w:val="clear" w:color="auto" w:fill="auto"/>
          </w:tcPr>
          <w:p w:rsidR="00632D31" w:rsidRPr="0094631E" w:rsidRDefault="00632D31" w:rsidP="00632D31">
            <w:pPr>
              <w:pStyle w:val="TableParagraph"/>
              <w:spacing w:before="23" w:line="360" w:lineRule="auto"/>
              <w:ind w:left="0"/>
              <w:jc w:val="left"/>
            </w:pPr>
            <w:proofErr w:type="spellStart"/>
            <w:r>
              <w:rPr>
                <w:rFonts w:ascii="Tinos" w:hAnsi="Tinos"/>
                <w:b/>
                <w:color w:val="231F20"/>
                <w:spacing w:val="-2"/>
                <w:szCs w:val="28"/>
                <w:lang w:val="en-US"/>
              </w:rPr>
              <w:lastRenderedPageBreak/>
              <w:t>Люлька</w:t>
            </w:r>
            <w:proofErr w:type="spellEnd"/>
            <w:r>
              <w:rPr>
                <w:rFonts w:ascii="Tinos" w:hAnsi="Tinos"/>
                <w:b/>
                <w:color w:val="231F20"/>
                <w:spacing w:val="-2"/>
                <w:szCs w:val="28"/>
                <w:lang w:val="en-US"/>
              </w:rPr>
              <w:t xml:space="preserve"> </w:t>
            </w:r>
            <w:proofErr w:type="spellStart"/>
            <w:r>
              <w:rPr>
                <w:rFonts w:ascii="Tinos" w:hAnsi="Tinos"/>
                <w:b/>
                <w:color w:val="231F20"/>
                <w:spacing w:val="-1"/>
                <w:szCs w:val="28"/>
                <w:lang w:val="en-US"/>
              </w:rPr>
              <w:t>для</w:t>
            </w:r>
            <w:proofErr w:type="spellEnd"/>
            <w:r>
              <w:rPr>
                <w:rFonts w:ascii="Tinos" w:hAnsi="Tinos"/>
                <w:b/>
                <w:color w:val="231F20"/>
                <w:spacing w:val="-42"/>
                <w:szCs w:val="28"/>
                <w:lang w:val="en-US"/>
              </w:rPr>
              <w:t xml:space="preserve"> </w:t>
            </w:r>
            <w:proofErr w:type="spellStart"/>
            <w:r>
              <w:rPr>
                <w:rFonts w:ascii="Tinos" w:hAnsi="Tinos"/>
                <w:b/>
                <w:color w:val="231F20"/>
                <w:spacing w:val="-1"/>
                <w:szCs w:val="28"/>
                <w:lang w:val="en-US"/>
              </w:rPr>
              <w:t>подъемника</w:t>
            </w:r>
            <w:proofErr w:type="spellEnd"/>
          </w:p>
        </w:tc>
        <w:tc>
          <w:tcPr>
            <w:tcW w:w="4140" w:type="dxa"/>
            <w:tcBorders>
              <w:left w:val="single" w:sz="4" w:space="0" w:color="000000"/>
              <w:bottom w:val="single" w:sz="4" w:space="0" w:color="000000"/>
            </w:tcBorders>
            <w:shd w:val="clear" w:color="auto" w:fill="auto"/>
          </w:tcPr>
          <w:p w:rsidR="00632D31" w:rsidRPr="0094631E" w:rsidRDefault="00632D31" w:rsidP="00632D31">
            <w:pPr>
              <w:pStyle w:val="TableParagraph"/>
              <w:spacing w:before="26" w:line="276" w:lineRule="auto"/>
              <w:ind w:left="0"/>
              <w:jc w:val="left"/>
            </w:pPr>
            <w:r>
              <w:rPr>
                <w:rFonts w:ascii="Tinos" w:hAnsi="Tinos"/>
                <w:color w:val="231F20"/>
                <w:szCs w:val="28"/>
                <w:lang w:val="en-US"/>
              </w:rPr>
              <w:t>U</w:t>
            </w:r>
            <w:r w:rsidRPr="0025510A">
              <w:rPr>
                <w:rFonts w:ascii="Tinos" w:hAnsi="Tinos"/>
                <w:color w:val="231F20"/>
                <w:szCs w:val="28"/>
              </w:rPr>
              <w:t>-образный подвес состоит</w:t>
            </w:r>
            <w:r w:rsidRPr="0025510A">
              <w:rPr>
                <w:rFonts w:ascii="Tinos" w:hAnsi="Tinos"/>
                <w:color w:val="231F20"/>
                <w:spacing w:val="1"/>
                <w:szCs w:val="28"/>
              </w:rPr>
              <w:t xml:space="preserve"> </w:t>
            </w:r>
            <w:r w:rsidRPr="0025510A">
              <w:rPr>
                <w:rFonts w:ascii="Tinos" w:hAnsi="Tinos"/>
                <w:color w:val="231F20"/>
                <w:spacing w:val="-1"/>
                <w:szCs w:val="28"/>
              </w:rPr>
              <w:t xml:space="preserve">из прямоугольного </w:t>
            </w:r>
            <w:r w:rsidRPr="0025510A">
              <w:rPr>
                <w:rFonts w:ascii="Tinos" w:hAnsi="Tinos"/>
                <w:color w:val="231F20"/>
                <w:szCs w:val="28"/>
              </w:rPr>
              <w:t>основания</w:t>
            </w:r>
            <w:r w:rsidRPr="0025510A">
              <w:rPr>
                <w:rFonts w:ascii="Tinos" w:hAnsi="Tinos"/>
                <w:color w:val="231F20"/>
                <w:spacing w:val="-42"/>
                <w:szCs w:val="28"/>
              </w:rPr>
              <w:t xml:space="preserve"> </w:t>
            </w:r>
            <w:r w:rsidRPr="0025510A">
              <w:rPr>
                <w:rFonts w:ascii="Tinos" w:hAnsi="Tinos"/>
                <w:color w:val="231F20"/>
                <w:szCs w:val="28"/>
              </w:rPr>
              <w:t>и двух лямок. Лямки</w:t>
            </w:r>
            <w:r w:rsidRPr="0025510A">
              <w:rPr>
                <w:rFonts w:ascii="Tinos" w:hAnsi="Tinos"/>
                <w:color w:val="231F20"/>
                <w:spacing w:val="1"/>
                <w:szCs w:val="28"/>
              </w:rPr>
              <w:t xml:space="preserve"> </w:t>
            </w:r>
            <w:r w:rsidRPr="0025510A">
              <w:rPr>
                <w:rFonts w:ascii="Tinos" w:hAnsi="Tinos"/>
                <w:color w:val="231F20"/>
                <w:szCs w:val="28"/>
              </w:rPr>
              <w:t>пропускают</w:t>
            </w:r>
            <w:r w:rsidRPr="0025510A">
              <w:rPr>
                <w:rFonts w:ascii="Tinos" w:hAnsi="Tinos"/>
                <w:color w:val="231F20"/>
                <w:spacing w:val="-2"/>
                <w:szCs w:val="28"/>
              </w:rPr>
              <w:t xml:space="preserve"> </w:t>
            </w:r>
            <w:r w:rsidRPr="0025510A">
              <w:rPr>
                <w:rFonts w:ascii="Tinos" w:hAnsi="Tinos"/>
                <w:color w:val="231F20"/>
                <w:szCs w:val="28"/>
              </w:rPr>
              <w:t>между</w:t>
            </w:r>
            <w:r w:rsidRPr="0025510A">
              <w:rPr>
                <w:rFonts w:ascii="Tinos" w:hAnsi="Tinos"/>
                <w:color w:val="231F20"/>
                <w:spacing w:val="-1"/>
                <w:szCs w:val="28"/>
              </w:rPr>
              <w:t xml:space="preserve"> </w:t>
            </w:r>
            <w:r w:rsidRPr="0025510A">
              <w:rPr>
                <w:rFonts w:ascii="Tinos" w:hAnsi="Tinos"/>
                <w:color w:val="231F20"/>
                <w:szCs w:val="28"/>
              </w:rPr>
              <w:t>ног и</w:t>
            </w:r>
            <w:r w:rsidRPr="0025510A">
              <w:rPr>
                <w:rFonts w:ascii="Tinos" w:hAnsi="Tinos"/>
                <w:color w:val="231F20"/>
                <w:spacing w:val="-8"/>
                <w:szCs w:val="28"/>
              </w:rPr>
              <w:t xml:space="preserve"> </w:t>
            </w:r>
            <w:r w:rsidRPr="0025510A">
              <w:rPr>
                <w:rFonts w:ascii="Tinos" w:hAnsi="Tinos"/>
                <w:color w:val="231F20"/>
                <w:szCs w:val="28"/>
              </w:rPr>
              <w:t>крепят</w:t>
            </w:r>
            <w:r w:rsidRPr="0025510A">
              <w:rPr>
                <w:rFonts w:ascii="Tinos" w:hAnsi="Tinos"/>
                <w:color w:val="231F20"/>
                <w:spacing w:val="-7"/>
                <w:szCs w:val="28"/>
              </w:rPr>
              <w:t xml:space="preserve"> </w:t>
            </w:r>
            <w:r w:rsidRPr="0025510A">
              <w:rPr>
                <w:rFonts w:ascii="Tinos" w:hAnsi="Tinos"/>
                <w:color w:val="231F20"/>
                <w:szCs w:val="28"/>
              </w:rPr>
              <w:t>к</w:t>
            </w:r>
            <w:r w:rsidRPr="0025510A">
              <w:rPr>
                <w:rFonts w:ascii="Tinos" w:hAnsi="Tinos"/>
                <w:color w:val="231F20"/>
                <w:spacing w:val="-7"/>
                <w:szCs w:val="28"/>
              </w:rPr>
              <w:t xml:space="preserve"> </w:t>
            </w:r>
            <w:r w:rsidRPr="0025510A">
              <w:rPr>
                <w:rFonts w:ascii="Tinos" w:hAnsi="Tinos"/>
                <w:color w:val="231F20"/>
                <w:szCs w:val="28"/>
              </w:rPr>
              <w:t>крючкам</w:t>
            </w:r>
            <w:r w:rsidRPr="0025510A">
              <w:rPr>
                <w:rFonts w:ascii="Tinos" w:hAnsi="Tinos"/>
                <w:color w:val="231F20"/>
                <w:spacing w:val="-7"/>
                <w:szCs w:val="28"/>
              </w:rPr>
              <w:t xml:space="preserve"> </w:t>
            </w:r>
            <w:r w:rsidRPr="0025510A">
              <w:rPr>
                <w:rFonts w:ascii="Tinos" w:hAnsi="Tinos"/>
                <w:color w:val="231F20"/>
                <w:szCs w:val="28"/>
              </w:rPr>
              <w:t>поперечной</w:t>
            </w:r>
            <w:r w:rsidRPr="0025510A">
              <w:rPr>
                <w:rFonts w:ascii="Tinos" w:hAnsi="Tinos"/>
                <w:color w:val="231F20"/>
                <w:spacing w:val="-42"/>
                <w:szCs w:val="28"/>
              </w:rPr>
              <w:t xml:space="preserve"> </w:t>
            </w:r>
            <w:r w:rsidRPr="0025510A">
              <w:rPr>
                <w:rFonts w:ascii="Tinos" w:hAnsi="Tinos"/>
                <w:color w:val="231F20"/>
                <w:szCs w:val="28"/>
              </w:rPr>
              <w:t>перекладины</w:t>
            </w:r>
            <w:r w:rsidRPr="0025510A">
              <w:rPr>
                <w:rFonts w:ascii="Tinos" w:hAnsi="Tinos"/>
                <w:color w:val="231F20"/>
                <w:spacing w:val="-3"/>
                <w:szCs w:val="28"/>
              </w:rPr>
              <w:t xml:space="preserve"> </w:t>
            </w:r>
            <w:r w:rsidRPr="0025510A">
              <w:rPr>
                <w:rFonts w:ascii="Tinos" w:hAnsi="Tinos"/>
                <w:color w:val="231F20"/>
                <w:szCs w:val="28"/>
              </w:rPr>
              <w:t xml:space="preserve">подъемника. </w:t>
            </w:r>
            <w:proofErr w:type="spellStart"/>
            <w:r>
              <w:rPr>
                <w:rFonts w:ascii="Tinos" w:hAnsi="Tinos"/>
                <w:color w:val="231F20"/>
                <w:szCs w:val="28"/>
                <w:lang w:val="en-US"/>
              </w:rPr>
              <w:t>Ножные</w:t>
            </w:r>
            <w:proofErr w:type="spellEnd"/>
            <w:r>
              <w:rPr>
                <w:rFonts w:ascii="Tinos" w:hAnsi="Tinos"/>
                <w:color w:val="231F20"/>
                <w:spacing w:val="-11"/>
                <w:szCs w:val="28"/>
                <w:lang w:val="en-US"/>
              </w:rPr>
              <w:t xml:space="preserve"> </w:t>
            </w:r>
            <w:proofErr w:type="spellStart"/>
            <w:r>
              <w:rPr>
                <w:rFonts w:ascii="Tinos" w:hAnsi="Tinos"/>
                <w:color w:val="231F20"/>
                <w:szCs w:val="28"/>
                <w:lang w:val="en-US"/>
              </w:rPr>
              <w:t>лямки</w:t>
            </w:r>
            <w:proofErr w:type="spellEnd"/>
            <w:r>
              <w:rPr>
                <w:rFonts w:ascii="Tinos" w:hAnsi="Tinos"/>
                <w:color w:val="231F20"/>
                <w:spacing w:val="-10"/>
                <w:szCs w:val="28"/>
                <w:lang w:val="en-US"/>
              </w:rPr>
              <w:t xml:space="preserve"> </w:t>
            </w:r>
            <w:proofErr w:type="spellStart"/>
            <w:r>
              <w:rPr>
                <w:rFonts w:ascii="Tinos" w:hAnsi="Tinos"/>
                <w:color w:val="231F20"/>
                <w:szCs w:val="28"/>
                <w:lang w:val="en-US"/>
              </w:rPr>
              <w:t>перекрещивают</w:t>
            </w:r>
            <w:proofErr w:type="spellEnd"/>
            <w:r>
              <w:rPr>
                <w:rFonts w:ascii="Tinos" w:hAnsi="Tinos"/>
                <w:color w:val="231F20"/>
                <w:szCs w:val="28"/>
                <w:lang w:val="en-US"/>
              </w:rPr>
              <w:t>.</w:t>
            </w:r>
          </w:p>
        </w:tc>
        <w:tc>
          <w:tcPr>
            <w:tcW w:w="3107" w:type="dxa"/>
            <w:tcBorders>
              <w:left w:val="single" w:sz="4" w:space="0" w:color="000000"/>
              <w:bottom w:val="single" w:sz="4" w:space="0" w:color="000000"/>
              <w:right w:val="single" w:sz="4" w:space="0" w:color="000000"/>
            </w:tcBorders>
            <w:shd w:val="clear" w:color="auto" w:fill="auto"/>
          </w:tcPr>
          <w:p w:rsidR="00632D31" w:rsidRDefault="00632D31" w:rsidP="00632D31">
            <w:pPr>
              <w:pStyle w:val="affff9"/>
              <w:spacing w:line="360" w:lineRule="auto"/>
              <w:jc w:val="left"/>
              <w:rPr>
                <w:rFonts w:ascii="Tinos" w:hAnsi="Tinos"/>
                <w:b/>
                <w:color w:val="231F20"/>
                <w:szCs w:val="28"/>
                <w:lang w:val="en-US"/>
              </w:rPr>
            </w:pPr>
            <w:r>
              <w:rPr>
                <w:rFonts w:ascii="Tinos" w:hAnsi="Tinos"/>
                <w:noProof/>
                <w:color w:val="000000"/>
                <w:szCs w:val="28"/>
              </w:rPr>
              <w:drawing>
                <wp:inline distT="0" distB="0" distL="0" distR="0">
                  <wp:extent cx="1285875" cy="952500"/>
                  <wp:effectExtent l="19050" t="0" r="9525" b="0"/>
                  <wp:docPr id="92"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4"/>
                          <a:srcRect/>
                          <a:stretch>
                            <a:fillRect/>
                          </a:stretch>
                        </pic:blipFill>
                        <pic:spPr bwMode="auto">
                          <a:xfrm>
                            <a:off x="0" y="0"/>
                            <a:ext cx="1285875" cy="952500"/>
                          </a:xfrm>
                          <a:prstGeom prst="rect">
                            <a:avLst/>
                          </a:prstGeom>
                          <a:solidFill>
                            <a:srgbClr val="FFFFFF"/>
                          </a:solidFill>
                          <a:ln w="9525">
                            <a:noFill/>
                            <a:miter lim="800000"/>
                            <a:headEnd/>
                            <a:tailEnd/>
                          </a:ln>
                        </pic:spPr>
                      </pic:pic>
                    </a:graphicData>
                  </a:graphic>
                </wp:inline>
              </w:drawing>
            </w:r>
          </w:p>
        </w:tc>
      </w:tr>
      <w:tr w:rsidR="00632D31" w:rsidTr="00632D31">
        <w:tc>
          <w:tcPr>
            <w:tcW w:w="2385" w:type="dxa"/>
            <w:tcBorders>
              <w:left w:val="single" w:sz="4" w:space="0" w:color="000000"/>
              <w:bottom w:val="single" w:sz="4" w:space="0" w:color="000000"/>
            </w:tcBorders>
            <w:shd w:val="clear" w:color="auto" w:fill="auto"/>
          </w:tcPr>
          <w:p w:rsidR="00632D31" w:rsidRPr="0094631E" w:rsidRDefault="00632D31" w:rsidP="00632D31">
            <w:pPr>
              <w:pStyle w:val="TableParagraph"/>
              <w:spacing w:before="24" w:line="360" w:lineRule="auto"/>
              <w:ind w:left="0"/>
              <w:jc w:val="left"/>
            </w:pPr>
            <w:proofErr w:type="spellStart"/>
            <w:r>
              <w:rPr>
                <w:rFonts w:ascii="Tinos" w:hAnsi="Tinos"/>
                <w:b/>
                <w:color w:val="231F20"/>
                <w:szCs w:val="28"/>
                <w:lang w:val="en-US"/>
              </w:rPr>
              <w:t>Судно</w:t>
            </w:r>
            <w:proofErr w:type="spellEnd"/>
          </w:p>
        </w:tc>
        <w:tc>
          <w:tcPr>
            <w:tcW w:w="4140" w:type="dxa"/>
            <w:tcBorders>
              <w:left w:val="single" w:sz="4" w:space="0" w:color="000000"/>
              <w:bottom w:val="single" w:sz="4" w:space="0" w:color="000000"/>
            </w:tcBorders>
            <w:shd w:val="clear" w:color="auto" w:fill="auto"/>
          </w:tcPr>
          <w:p w:rsidR="00632D31" w:rsidRPr="0094631E" w:rsidRDefault="00632D31" w:rsidP="00632D31">
            <w:pPr>
              <w:pStyle w:val="TableParagraph"/>
              <w:spacing w:before="26" w:line="276" w:lineRule="auto"/>
              <w:ind w:left="0"/>
              <w:jc w:val="left"/>
            </w:pPr>
            <w:r w:rsidRPr="0025510A">
              <w:rPr>
                <w:rFonts w:ascii="Tinos" w:hAnsi="Tinos"/>
                <w:color w:val="231F20"/>
                <w:spacing w:val="-2"/>
                <w:szCs w:val="28"/>
              </w:rPr>
              <w:t>Подкладное</w:t>
            </w:r>
            <w:r w:rsidRPr="0025510A">
              <w:rPr>
                <w:rFonts w:ascii="Tinos" w:hAnsi="Tinos"/>
                <w:color w:val="231F20"/>
                <w:spacing w:val="-7"/>
                <w:szCs w:val="28"/>
              </w:rPr>
              <w:t xml:space="preserve"> </w:t>
            </w:r>
            <w:r w:rsidRPr="0025510A">
              <w:rPr>
                <w:rFonts w:ascii="Tinos" w:hAnsi="Tinos"/>
                <w:color w:val="231F20"/>
                <w:spacing w:val="-2"/>
                <w:szCs w:val="28"/>
              </w:rPr>
              <w:t>судно</w:t>
            </w:r>
            <w:r w:rsidRPr="0025510A">
              <w:rPr>
                <w:rFonts w:ascii="Tinos" w:hAnsi="Tinos"/>
                <w:color w:val="231F20"/>
                <w:spacing w:val="-6"/>
                <w:szCs w:val="28"/>
              </w:rPr>
              <w:t xml:space="preserve"> </w:t>
            </w:r>
            <w:r w:rsidRPr="0025510A">
              <w:rPr>
                <w:rFonts w:ascii="Tinos" w:hAnsi="Tinos"/>
                <w:color w:val="231F20"/>
                <w:spacing w:val="-2"/>
                <w:szCs w:val="28"/>
              </w:rPr>
              <w:t>–</w:t>
            </w:r>
            <w:r w:rsidRPr="0025510A">
              <w:rPr>
                <w:rFonts w:ascii="Tinos" w:hAnsi="Tinos"/>
                <w:color w:val="231F20"/>
                <w:spacing w:val="-6"/>
                <w:szCs w:val="28"/>
              </w:rPr>
              <w:t xml:space="preserve"> </w:t>
            </w:r>
            <w:r w:rsidRPr="0025510A">
              <w:rPr>
                <w:rFonts w:ascii="Tinos" w:hAnsi="Tinos"/>
                <w:color w:val="231F20"/>
                <w:spacing w:val="-2"/>
                <w:szCs w:val="28"/>
              </w:rPr>
              <w:t>специальное</w:t>
            </w:r>
            <w:r w:rsidRPr="0025510A">
              <w:rPr>
                <w:rFonts w:ascii="Tinos" w:hAnsi="Tinos"/>
                <w:color w:val="231F20"/>
                <w:spacing w:val="-42"/>
                <w:szCs w:val="28"/>
              </w:rPr>
              <w:t xml:space="preserve"> </w:t>
            </w:r>
            <w:r w:rsidRPr="0025510A">
              <w:rPr>
                <w:rFonts w:ascii="Tinos" w:hAnsi="Tinos"/>
                <w:color w:val="231F20"/>
                <w:szCs w:val="28"/>
              </w:rPr>
              <w:t>приспособление для</w:t>
            </w:r>
            <w:r w:rsidRPr="0025510A">
              <w:rPr>
                <w:rFonts w:ascii="Tinos" w:hAnsi="Tinos"/>
                <w:color w:val="231F20"/>
                <w:spacing w:val="1"/>
                <w:szCs w:val="28"/>
              </w:rPr>
              <w:t xml:space="preserve"> </w:t>
            </w:r>
            <w:r w:rsidRPr="0025510A">
              <w:rPr>
                <w:rFonts w:ascii="Tinos" w:hAnsi="Tinos"/>
                <w:color w:val="231F20"/>
                <w:szCs w:val="28"/>
              </w:rPr>
              <w:t>осуществления актов дефекации</w:t>
            </w:r>
            <w:r w:rsidRPr="0025510A">
              <w:rPr>
                <w:rFonts w:ascii="Tinos" w:hAnsi="Tinos"/>
                <w:color w:val="231F20"/>
                <w:spacing w:val="-43"/>
                <w:szCs w:val="28"/>
              </w:rPr>
              <w:t xml:space="preserve"> </w:t>
            </w:r>
            <w:r w:rsidRPr="0025510A">
              <w:rPr>
                <w:rFonts w:ascii="Tinos" w:hAnsi="Tinos"/>
                <w:color w:val="231F20"/>
                <w:szCs w:val="28"/>
              </w:rPr>
              <w:t>и</w:t>
            </w:r>
            <w:r w:rsidRPr="0025510A">
              <w:rPr>
                <w:rFonts w:ascii="Tinos" w:hAnsi="Tinos"/>
                <w:color w:val="231F20"/>
                <w:spacing w:val="-3"/>
                <w:szCs w:val="28"/>
              </w:rPr>
              <w:t xml:space="preserve"> </w:t>
            </w:r>
            <w:r w:rsidRPr="0025510A">
              <w:rPr>
                <w:rFonts w:ascii="Tinos" w:hAnsi="Tinos"/>
                <w:color w:val="231F20"/>
                <w:szCs w:val="28"/>
              </w:rPr>
              <w:t>мочеиспускания</w:t>
            </w:r>
            <w:r w:rsidRPr="0025510A">
              <w:rPr>
                <w:rFonts w:ascii="Tinos" w:hAnsi="Tinos"/>
                <w:color w:val="231F20"/>
                <w:spacing w:val="-2"/>
                <w:szCs w:val="28"/>
              </w:rPr>
              <w:t xml:space="preserve"> </w:t>
            </w:r>
            <w:r w:rsidRPr="0025510A">
              <w:rPr>
                <w:rFonts w:ascii="Tinos" w:hAnsi="Tinos"/>
                <w:color w:val="231F20"/>
                <w:szCs w:val="28"/>
              </w:rPr>
              <w:t>больного</w:t>
            </w:r>
          </w:p>
          <w:p w:rsidR="00632D31" w:rsidRPr="0094631E" w:rsidRDefault="00632D31" w:rsidP="00632D31">
            <w:pPr>
              <w:pStyle w:val="TableParagraph"/>
              <w:spacing w:before="2" w:line="276" w:lineRule="auto"/>
              <w:ind w:left="0"/>
              <w:jc w:val="left"/>
            </w:pPr>
            <w:r w:rsidRPr="0025510A">
              <w:rPr>
                <w:rFonts w:ascii="Tinos" w:hAnsi="Tinos"/>
                <w:color w:val="231F20"/>
                <w:szCs w:val="28"/>
              </w:rPr>
              <w:t xml:space="preserve">в кровати, </w:t>
            </w:r>
            <w:proofErr w:type="gramStart"/>
            <w:r w:rsidRPr="0025510A">
              <w:rPr>
                <w:rFonts w:ascii="Tinos" w:hAnsi="Tinos"/>
                <w:color w:val="231F20"/>
                <w:szCs w:val="28"/>
              </w:rPr>
              <w:t>который</w:t>
            </w:r>
            <w:proofErr w:type="gramEnd"/>
            <w:r w:rsidRPr="0025510A">
              <w:rPr>
                <w:rFonts w:ascii="Tinos" w:hAnsi="Tinos"/>
                <w:color w:val="231F20"/>
                <w:szCs w:val="28"/>
              </w:rPr>
              <w:t xml:space="preserve"> по тем</w:t>
            </w:r>
            <w:r w:rsidRPr="0025510A">
              <w:rPr>
                <w:rFonts w:ascii="Tinos" w:hAnsi="Tinos"/>
                <w:color w:val="231F20"/>
                <w:spacing w:val="1"/>
                <w:szCs w:val="28"/>
              </w:rPr>
              <w:t xml:space="preserve"> </w:t>
            </w:r>
            <w:r w:rsidRPr="0025510A">
              <w:rPr>
                <w:rFonts w:ascii="Tinos" w:hAnsi="Tinos"/>
                <w:color w:val="231F20"/>
                <w:szCs w:val="28"/>
              </w:rPr>
              <w:t>или</w:t>
            </w:r>
            <w:r w:rsidRPr="0025510A">
              <w:rPr>
                <w:rFonts w:ascii="Tinos" w:hAnsi="Tinos"/>
                <w:color w:val="231F20"/>
                <w:spacing w:val="-6"/>
                <w:szCs w:val="28"/>
              </w:rPr>
              <w:t xml:space="preserve"> </w:t>
            </w:r>
            <w:r w:rsidRPr="0025510A">
              <w:rPr>
                <w:rFonts w:ascii="Tinos" w:hAnsi="Tinos"/>
                <w:color w:val="231F20"/>
                <w:szCs w:val="28"/>
              </w:rPr>
              <w:t>иным</w:t>
            </w:r>
            <w:r w:rsidRPr="0025510A">
              <w:rPr>
                <w:rFonts w:ascii="Tinos" w:hAnsi="Tinos"/>
                <w:color w:val="231F20"/>
                <w:spacing w:val="-6"/>
                <w:szCs w:val="28"/>
              </w:rPr>
              <w:t xml:space="preserve"> </w:t>
            </w:r>
            <w:r w:rsidRPr="0025510A">
              <w:rPr>
                <w:rFonts w:ascii="Tinos" w:hAnsi="Tinos"/>
                <w:color w:val="231F20"/>
                <w:szCs w:val="28"/>
              </w:rPr>
              <w:t>причинам</w:t>
            </w:r>
            <w:r w:rsidRPr="0025510A">
              <w:rPr>
                <w:rFonts w:ascii="Tinos" w:hAnsi="Tinos"/>
                <w:color w:val="231F20"/>
                <w:spacing w:val="-6"/>
                <w:szCs w:val="28"/>
              </w:rPr>
              <w:t xml:space="preserve"> </w:t>
            </w:r>
            <w:r w:rsidRPr="0025510A">
              <w:rPr>
                <w:rFonts w:ascii="Tinos" w:hAnsi="Tinos"/>
                <w:color w:val="231F20"/>
                <w:szCs w:val="28"/>
              </w:rPr>
              <w:t>не</w:t>
            </w:r>
            <w:r w:rsidRPr="0025510A">
              <w:rPr>
                <w:rFonts w:ascii="Tinos" w:hAnsi="Tinos"/>
                <w:color w:val="231F20"/>
                <w:spacing w:val="-5"/>
                <w:szCs w:val="28"/>
              </w:rPr>
              <w:t xml:space="preserve"> </w:t>
            </w:r>
            <w:r w:rsidRPr="0025510A">
              <w:rPr>
                <w:rFonts w:ascii="Tinos" w:hAnsi="Tinos"/>
                <w:color w:val="231F20"/>
                <w:szCs w:val="28"/>
              </w:rPr>
              <w:t>может</w:t>
            </w:r>
            <w:r w:rsidRPr="0025510A">
              <w:rPr>
                <w:rFonts w:ascii="Tinos" w:hAnsi="Tinos"/>
                <w:color w:val="231F20"/>
                <w:spacing w:val="-42"/>
                <w:szCs w:val="28"/>
              </w:rPr>
              <w:t xml:space="preserve"> </w:t>
            </w:r>
            <w:r w:rsidRPr="0025510A">
              <w:rPr>
                <w:rFonts w:ascii="Tinos" w:hAnsi="Tinos"/>
                <w:color w:val="231F20"/>
                <w:szCs w:val="28"/>
              </w:rPr>
              <w:t>испражняться</w:t>
            </w:r>
            <w:r w:rsidRPr="0025510A">
              <w:rPr>
                <w:rFonts w:ascii="Tinos" w:hAnsi="Tinos"/>
                <w:color w:val="231F20"/>
                <w:spacing w:val="-3"/>
                <w:szCs w:val="28"/>
              </w:rPr>
              <w:t xml:space="preserve"> </w:t>
            </w:r>
            <w:r w:rsidRPr="0025510A">
              <w:rPr>
                <w:rFonts w:ascii="Tinos" w:hAnsi="Tinos"/>
                <w:color w:val="231F20"/>
                <w:szCs w:val="28"/>
              </w:rPr>
              <w:t>в</w:t>
            </w:r>
            <w:r w:rsidRPr="0025510A">
              <w:rPr>
                <w:rFonts w:ascii="Tinos" w:hAnsi="Tinos"/>
                <w:color w:val="231F20"/>
                <w:spacing w:val="-2"/>
                <w:szCs w:val="28"/>
              </w:rPr>
              <w:t xml:space="preserve"> </w:t>
            </w:r>
            <w:r w:rsidRPr="0025510A">
              <w:rPr>
                <w:rFonts w:ascii="Tinos" w:hAnsi="Tinos"/>
                <w:color w:val="231F20"/>
                <w:szCs w:val="28"/>
              </w:rPr>
              <w:t>туалете. Передняя часть, которую</w:t>
            </w:r>
            <w:r w:rsidRPr="0025510A">
              <w:rPr>
                <w:rFonts w:ascii="Tinos" w:hAnsi="Tinos"/>
                <w:color w:val="231F20"/>
                <w:spacing w:val="1"/>
                <w:szCs w:val="28"/>
              </w:rPr>
              <w:t xml:space="preserve"> </w:t>
            </w:r>
            <w:r w:rsidRPr="0025510A">
              <w:rPr>
                <w:rFonts w:ascii="Tinos" w:hAnsi="Tinos"/>
                <w:color w:val="231F20"/>
                <w:szCs w:val="28"/>
              </w:rPr>
              <w:t>подкладывают под крестец, –</w:t>
            </w:r>
            <w:r w:rsidRPr="0025510A">
              <w:rPr>
                <w:rFonts w:ascii="Tinos" w:hAnsi="Tinos"/>
                <w:color w:val="231F20"/>
                <w:spacing w:val="1"/>
                <w:szCs w:val="28"/>
              </w:rPr>
              <w:t xml:space="preserve"> </w:t>
            </w:r>
            <w:r w:rsidRPr="0025510A">
              <w:rPr>
                <w:rFonts w:ascii="Tinos" w:hAnsi="Tinos"/>
                <w:color w:val="231F20"/>
                <w:szCs w:val="28"/>
              </w:rPr>
              <w:t>очень низкая (для больных,</w:t>
            </w:r>
            <w:r w:rsidRPr="0025510A">
              <w:rPr>
                <w:rFonts w:ascii="Tinos" w:hAnsi="Tinos"/>
                <w:color w:val="231F20"/>
                <w:spacing w:val="1"/>
                <w:szCs w:val="28"/>
              </w:rPr>
              <w:t xml:space="preserve"> </w:t>
            </w:r>
            <w:r w:rsidRPr="0025510A">
              <w:rPr>
                <w:rFonts w:ascii="Tinos" w:hAnsi="Tinos"/>
                <w:color w:val="231F20"/>
                <w:szCs w:val="28"/>
              </w:rPr>
              <w:t>которые не могут высоко</w:t>
            </w:r>
            <w:r w:rsidRPr="0025510A">
              <w:rPr>
                <w:rFonts w:ascii="Tinos" w:hAnsi="Tinos"/>
                <w:color w:val="231F20"/>
                <w:spacing w:val="1"/>
                <w:szCs w:val="28"/>
              </w:rPr>
              <w:t xml:space="preserve"> </w:t>
            </w:r>
            <w:r w:rsidRPr="0025510A">
              <w:rPr>
                <w:rFonts w:ascii="Tinos" w:hAnsi="Tinos"/>
                <w:color w:val="231F20"/>
                <w:szCs w:val="28"/>
              </w:rPr>
              <w:t>приподнимать таз или испытывают</w:t>
            </w:r>
            <w:r w:rsidRPr="0025510A">
              <w:rPr>
                <w:rFonts w:ascii="Tinos" w:hAnsi="Tinos"/>
                <w:color w:val="231F20"/>
                <w:spacing w:val="-6"/>
                <w:szCs w:val="28"/>
              </w:rPr>
              <w:t xml:space="preserve"> </w:t>
            </w:r>
            <w:r w:rsidRPr="0025510A">
              <w:rPr>
                <w:rFonts w:ascii="Tinos" w:hAnsi="Tinos"/>
                <w:color w:val="231F20"/>
                <w:szCs w:val="28"/>
              </w:rPr>
              <w:t>сильные</w:t>
            </w:r>
            <w:r w:rsidRPr="0025510A">
              <w:rPr>
                <w:rFonts w:ascii="Tinos" w:hAnsi="Tinos"/>
                <w:color w:val="231F20"/>
                <w:spacing w:val="-6"/>
                <w:szCs w:val="28"/>
              </w:rPr>
              <w:t xml:space="preserve"> </w:t>
            </w:r>
            <w:r w:rsidRPr="0025510A">
              <w:rPr>
                <w:rFonts w:ascii="Tinos" w:hAnsi="Tinos"/>
                <w:color w:val="231F20"/>
                <w:szCs w:val="28"/>
              </w:rPr>
              <w:t>боли</w:t>
            </w:r>
            <w:r w:rsidRPr="0025510A">
              <w:rPr>
                <w:rFonts w:ascii="Tinos" w:hAnsi="Tinos"/>
                <w:color w:val="231F20"/>
                <w:spacing w:val="-6"/>
                <w:szCs w:val="28"/>
              </w:rPr>
              <w:t xml:space="preserve"> </w:t>
            </w:r>
            <w:r w:rsidRPr="0025510A">
              <w:rPr>
                <w:rFonts w:ascii="Tinos" w:hAnsi="Tinos"/>
                <w:color w:val="231F20"/>
                <w:szCs w:val="28"/>
              </w:rPr>
              <w:t>при</w:t>
            </w:r>
            <w:r w:rsidRPr="0025510A">
              <w:rPr>
                <w:rFonts w:ascii="Tinos" w:hAnsi="Tinos"/>
                <w:color w:val="231F20"/>
                <w:spacing w:val="-6"/>
                <w:szCs w:val="28"/>
              </w:rPr>
              <w:t xml:space="preserve"> </w:t>
            </w:r>
            <w:r w:rsidRPr="0025510A">
              <w:rPr>
                <w:rFonts w:ascii="Tinos" w:hAnsi="Tinos"/>
                <w:color w:val="231F20"/>
                <w:szCs w:val="28"/>
              </w:rPr>
              <w:t>изменении</w:t>
            </w:r>
            <w:r w:rsidRPr="0025510A">
              <w:rPr>
                <w:rFonts w:ascii="Tinos" w:hAnsi="Tinos"/>
                <w:color w:val="231F20"/>
                <w:spacing w:val="-3"/>
                <w:szCs w:val="28"/>
              </w:rPr>
              <w:t xml:space="preserve"> </w:t>
            </w:r>
            <w:r w:rsidRPr="0025510A">
              <w:rPr>
                <w:rFonts w:ascii="Tinos" w:hAnsi="Tinos"/>
                <w:color w:val="231F20"/>
                <w:szCs w:val="28"/>
              </w:rPr>
              <w:t>положения</w:t>
            </w:r>
            <w:r w:rsidRPr="0025510A">
              <w:rPr>
                <w:rFonts w:ascii="Tinos" w:hAnsi="Tinos"/>
                <w:color w:val="231F20"/>
                <w:spacing w:val="-2"/>
                <w:szCs w:val="28"/>
              </w:rPr>
              <w:t xml:space="preserve"> </w:t>
            </w:r>
            <w:r w:rsidRPr="0025510A">
              <w:rPr>
                <w:rFonts w:ascii="Tinos" w:hAnsi="Tinos"/>
                <w:color w:val="231F20"/>
                <w:szCs w:val="28"/>
              </w:rPr>
              <w:t>в</w:t>
            </w:r>
            <w:r w:rsidRPr="0025510A">
              <w:rPr>
                <w:rFonts w:ascii="Tinos" w:hAnsi="Tinos"/>
                <w:color w:val="231F20"/>
                <w:spacing w:val="-3"/>
                <w:szCs w:val="28"/>
              </w:rPr>
              <w:t xml:space="preserve"> </w:t>
            </w:r>
            <w:r w:rsidRPr="0025510A">
              <w:rPr>
                <w:rFonts w:ascii="Tinos" w:hAnsi="Tinos"/>
                <w:color w:val="231F20"/>
                <w:szCs w:val="28"/>
              </w:rPr>
              <w:t>кровати).</w:t>
            </w:r>
          </w:p>
        </w:tc>
        <w:tc>
          <w:tcPr>
            <w:tcW w:w="3107" w:type="dxa"/>
            <w:tcBorders>
              <w:left w:val="single" w:sz="4" w:space="0" w:color="000000"/>
              <w:bottom w:val="single" w:sz="4" w:space="0" w:color="000000"/>
              <w:right w:val="single" w:sz="4" w:space="0" w:color="000000"/>
            </w:tcBorders>
            <w:shd w:val="clear" w:color="auto" w:fill="auto"/>
          </w:tcPr>
          <w:p w:rsidR="00632D31" w:rsidRDefault="00632D31" w:rsidP="00632D31">
            <w:pPr>
              <w:pStyle w:val="affff9"/>
              <w:spacing w:line="360" w:lineRule="auto"/>
              <w:jc w:val="left"/>
              <w:rPr>
                <w:rFonts w:ascii="Tinos" w:hAnsi="Tinos"/>
                <w:b/>
                <w:color w:val="231F20"/>
                <w:szCs w:val="28"/>
                <w:lang w:val="en-US"/>
              </w:rPr>
            </w:pPr>
            <w:r>
              <w:rPr>
                <w:rFonts w:ascii="Tinos" w:hAnsi="Tinos"/>
                <w:noProof/>
                <w:color w:val="000000"/>
                <w:szCs w:val="28"/>
              </w:rPr>
              <w:drawing>
                <wp:inline distT="0" distB="0" distL="0" distR="0">
                  <wp:extent cx="1219200" cy="704850"/>
                  <wp:effectExtent l="19050" t="0" r="0" b="0"/>
                  <wp:docPr id="91"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5"/>
                          <a:srcRect/>
                          <a:stretch>
                            <a:fillRect/>
                          </a:stretch>
                        </pic:blipFill>
                        <pic:spPr bwMode="auto">
                          <a:xfrm>
                            <a:off x="0" y="0"/>
                            <a:ext cx="1219200" cy="704850"/>
                          </a:xfrm>
                          <a:prstGeom prst="rect">
                            <a:avLst/>
                          </a:prstGeom>
                          <a:solidFill>
                            <a:srgbClr val="FFFFFF"/>
                          </a:solidFill>
                          <a:ln w="9525">
                            <a:noFill/>
                            <a:miter lim="800000"/>
                            <a:headEnd/>
                            <a:tailEnd/>
                          </a:ln>
                        </pic:spPr>
                      </pic:pic>
                    </a:graphicData>
                  </a:graphic>
                </wp:inline>
              </w:drawing>
            </w:r>
          </w:p>
        </w:tc>
      </w:tr>
      <w:tr w:rsidR="00632D31" w:rsidTr="00632D31">
        <w:tc>
          <w:tcPr>
            <w:tcW w:w="2385" w:type="dxa"/>
            <w:tcBorders>
              <w:left w:val="single" w:sz="4" w:space="0" w:color="000000"/>
              <w:bottom w:val="single" w:sz="4" w:space="0" w:color="000000"/>
            </w:tcBorders>
            <w:shd w:val="clear" w:color="auto" w:fill="auto"/>
          </w:tcPr>
          <w:p w:rsidR="00632D31" w:rsidRPr="0094631E" w:rsidRDefault="00632D31" w:rsidP="00632D31">
            <w:pPr>
              <w:pStyle w:val="TableParagraph"/>
              <w:spacing w:before="23" w:line="360" w:lineRule="auto"/>
              <w:ind w:left="0"/>
              <w:jc w:val="left"/>
            </w:pPr>
            <w:r w:rsidRPr="0025510A">
              <w:rPr>
                <w:rFonts w:ascii="Tinos" w:hAnsi="Tinos"/>
                <w:b/>
                <w:color w:val="231F20"/>
                <w:szCs w:val="28"/>
              </w:rPr>
              <w:t>Ванночка для</w:t>
            </w:r>
            <w:r w:rsidRPr="0025510A">
              <w:rPr>
                <w:rFonts w:ascii="Tinos" w:hAnsi="Tinos"/>
                <w:b/>
                <w:color w:val="231F20"/>
                <w:spacing w:val="-42"/>
                <w:szCs w:val="28"/>
              </w:rPr>
              <w:t xml:space="preserve"> </w:t>
            </w:r>
            <w:r w:rsidRPr="0025510A">
              <w:rPr>
                <w:rFonts w:ascii="Tinos" w:hAnsi="Tinos"/>
                <w:b/>
                <w:color w:val="231F20"/>
                <w:spacing w:val="-2"/>
                <w:szCs w:val="28"/>
              </w:rPr>
              <w:t xml:space="preserve">мытья </w:t>
            </w:r>
            <w:r w:rsidRPr="0025510A">
              <w:rPr>
                <w:rFonts w:ascii="Tinos" w:hAnsi="Tinos"/>
                <w:b/>
                <w:color w:val="231F20"/>
                <w:spacing w:val="-1"/>
                <w:szCs w:val="28"/>
              </w:rPr>
              <w:t>головы</w:t>
            </w:r>
            <w:r w:rsidRPr="0025510A">
              <w:rPr>
                <w:rFonts w:ascii="Tinos" w:hAnsi="Tinos"/>
                <w:b/>
                <w:color w:val="231F20"/>
                <w:spacing w:val="-42"/>
                <w:szCs w:val="28"/>
              </w:rPr>
              <w:t xml:space="preserve"> </w:t>
            </w:r>
            <w:r w:rsidRPr="0025510A">
              <w:rPr>
                <w:rFonts w:ascii="Tinos" w:hAnsi="Tinos"/>
                <w:b/>
                <w:color w:val="231F20"/>
                <w:szCs w:val="28"/>
              </w:rPr>
              <w:t>в</w:t>
            </w:r>
            <w:r w:rsidRPr="0025510A">
              <w:rPr>
                <w:rFonts w:ascii="Tinos" w:hAnsi="Tinos"/>
                <w:b/>
                <w:color w:val="231F20"/>
                <w:spacing w:val="-2"/>
                <w:szCs w:val="28"/>
              </w:rPr>
              <w:t xml:space="preserve"> </w:t>
            </w:r>
            <w:r w:rsidRPr="0025510A">
              <w:rPr>
                <w:rFonts w:ascii="Tinos" w:hAnsi="Tinos"/>
                <w:b/>
                <w:color w:val="231F20"/>
                <w:szCs w:val="28"/>
              </w:rPr>
              <w:t>постели</w:t>
            </w:r>
          </w:p>
        </w:tc>
        <w:tc>
          <w:tcPr>
            <w:tcW w:w="4140" w:type="dxa"/>
            <w:tcBorders>
              <w:left w:val="single" w:sz="4" w:space="0" w:color="000000"/>
              <w:bottom w:val="single" w:sz="4" w:space="0" w:color="000000"/>
            </w:tcBorders>
            <w:shd w:val="clear" w:color="auto" w:fill="auto"/>
          </w:tcPr>
          <w:p w:rsidR="00632D31" w:rsidRPr="0094631E" w:rsidRDefault="00632D31" w:rsidP="00632D31">
            <w:pPr>
              <w:pStyle w:val="TableParagraph"/>
              <w:spacing w:before="23" w:line="276" w:lineRule="auto"/>
              <w:ind w:left="0"/>
              <w:jc w:val="left"/>
            </w:pPr>
            <w:r w:rsidRPr="0025510A">
              <w:rPr>
                <w:rFonts w:ascii="Tinos" w:hAnsi="Tinos"/>
                <w:color w:val="231F20"/>
                <w:spacing w:val="-1"/>
                <w:szCs w:val="28"/>
              </w:rPr>
              <w:t>Надувная</w:t>
            </w:r>
            <w:r w:rsidRPr="0025510A">
              <w:rPr>
                <w:rFonts w:ascii="Tinos" w:hAnsi="Tinos"/>
                <w:color w:val="231F20"/>
                <w:spacing w:val="-9"/>
                <w:szCs w:val="28"/>
              </w:rPr>
              <w:t xml:space="preserve"> </w:t>
            </w:r>
            <w:r w:rsidRPr="0025510A">
              <w:rPr>
                <w:rFonts w:ascii="Tinos" w:hAnsi="Tinos"/>
                <w:color w:val="231F20"/>
                <w:szCs w:val="28"/>
              </w:rPr>
              <w:t>ванночка</w:t>
            </w:r>
            <w:r w:rsidRPr="0025510A">
              <w:rPr>
                <w:rFonts w:ascii="Tinos" w:hAnsi="Tinos"/>
                <w:color w:val="231F20"/>
                <w:spacing w:val="-8"/>
                <w:szCs w:val="28"/>
              </w:rPr>
              <w:t xml:space="preserve"> </w:t>
            </w:r>
            <w:r w:rsidRPr="0025510A">
              <w:rPr>
                <w:rFonts w:ascii="Tinos" w:hAnsi="Tinos"/>
                <w:color w:val="231F20"/>
                <w:szCs w:val="28"/>
              </w:rPr>
              <w:t>позволяет</w:t>
            </w:r>
            <w:r w:rsidRPr="0025510A">
              <w:rPr>
                <w:rFonts w:ascii="Tinos" w:hAnsi="Tinos"/>
                <w:color w:val="231F20"/>
                <w:spacing w:val="-42"/>
                <w:szCs w:val="28"/>
              </w:rPr>
              <w:t xml:space="preserve"> </w:t>
            </w:r>
            <w:r w:rsidRPr="0025510A">
              <w:rPr>
                <w:rFonts w:ascii="Tinos" w:hAnsi="Tinos"/>
                <w:color w:val="231F20"/>
                <w:szCs w:val="28"/>
              </w:rPr>
              <w:t>аккуратно вымыть голову</w:t>
            </w:r>
            <w:r w:rsidRPr="0025510A">
              <w:rPr>
                <w:rFonts w:ascii="Tinos" w:hAnsi="Tinos"/>
                <w:color w:val="231F20"/>
                <w:spacing w:val="1"/>
                <w:szCs w:val="28"/>
              </w:rPr>
              <w:t xml:space="preserve"> </w:t>
            </w:r>
            <w:r w:rsidRPr="0025510A">
              <w:rPr>
                <w:rFonts w:ascii="Tinos" w:hAnsi="Tinos"/>
                <w:color w:val="231F20"/>
                <w:szCs w:val="28"/>
              </w:rPr>
              <w:t>пациенту, оставляя сухими</w:t>
            </w:r>
            <w:r w:rsidRPr="0025510A">
              <w:rPr>
                <w:rFonts w:ascii="Tinos" w:hAnsi="Tinos"/>
                <w:color w:val="231F20"/>
                <w:spacing w:val="1"/>
                <w:szCs w:val="28"/>
              </w:rPr>
              <w:t xml:space="preserve"> </w:t>
            </w:r>
            <w:r w:rsidRPr="0025510A">
              <w:rPr>
                <w:rFonts w:ascii="Tinos" w:hAnsi="Tinos"/>
                <w:color w:val="231F20"/>
                <w:szCs w:val="28"/>
              </w:rPr>
              <w:t>другие части тела и</w:t>
            </w:r>
            <w:r w:rsidRPr="0025510A">
              <w:rPr>
                <w:rFonts w:ascii="Tinos" w:hAnsi="Tinos"/>
                <w:color w:val="231F20"/>
                <w:spacing w:val="-1"/>
                <w:szCs w:val="28"/>
              </w:rPr>
              <w:t xml:space="preserve"> </w:t>
            </w:r>
            <w:r w:rsidRPr="0025510A">
              <w:rPr>
                <w:rFonts w:ascii="Tinos" w:hAnsi="Tinos"/>
                <w:color w:val="231F20"/>
                <w:szCs w:val="28"/>
              </w:rPr>
              <w:t>постель.</w:t>
            </w:r>
          </w:p>
        </w:tc>
        <w:tc>
          <w:tcPr>
            <w:tcW w:w="3107" w:type="dxa"/>
            <w:tcBorders>
              <w:left w:val="single" w:sz="4" w:space="0" w:color="000000"/>
              <w:bottom w:val="single" w:sz="4" w:space="0" w:color="000000"/>
              <w:right w:val="single" w:sz="4" w:space="0" w:color="000000"/>
            </w:tcBorders>
            <w:shd w:val="clear" w:color="auto" w:fill="auto"/>
          </w:tcPr>
          <w:p w:rsidR="00632D31" w:rsidRDefault="00632D31" w:rsidP="00632D31">
            <w:pPr>
              <w:pStyle w:val="affff9"/>
              <w:spacing w:line="360" w:lineRule="auto"/>
              <w:jc w:val="left"/>
              <w:rPr>
                <w:rFonts w:ascii="Tinos" w:hAnsi="Tinos"/>
                <w:b/>
                <w:color w:val="231F20"/>
                <w:szCs w:val="28"/>
                <w:lang w:val="en-US"/>
              </w:rPr>
            </w:pPr>
            <w:r>
              <w:rPr>
                <w:rFonts w:ascii="Tinos" w:hAnsi="Tinos"/>
                <w:noProof/>
                <w:color w:val="000000"/>
                <w:szCs w:val="28"/>
              </w:rPr>
              <w:drawing>
                <wp:inline distT="0" distB="0" distL="0" distR="0">
                  <wp:extent cx="1295400" cy="1333500"/>
                  <wp:effectExtent l="19050" t="0" r="0" b="0"/>
                  <wp:docPr id="90"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36"/>
                          <a:srcRect/>
                          <a:stretch>
                            <a:fillRect/>
                          </a:stretch>
                        </pic:blipFill>
                        <pic:spPr bwMode="auto">
                          <a:xfrm>
                            <a:off x="0" y="0"/>
                            <a:ext cx="1295400" cy="1333500"/>
                          </a:xfrm>
                          <a:prstGeom prst="rect">
                            <a:avLst/>
                          </a:prstGeom>
                          <a:solidFill>
                            <a:srgbClr val="FFFFFF"/>
                          </a:solidFill>
                          <a:ln w="9525">
                            <a:noFill/>
                            <a:miter lim="800000"/>
                            <a:headEnd/>
                            <a:tailEnd/>
                          </a:ln>
                        </pic:spPr>
                      </pic:pic>
                    </a:graphicData>
                  </a:graphic>
                </wp:inline>
              </w:drawing>
            </w:r>
          </w:p>
        </w:tc>
      </w:tr>
      <w:tr w:rsidR="00632D31" w:rsidTr="00632D31">
        <w:tc>
          <w:tcPr>
            <w:tcW w:w="2385" w:type="dxa"/>
            <w:tcBorders>
              <w:left w:val="single" w:sz="4" w:space="0" w:color="000000"/>
              <w:bottom w:val="single" w:sz="4" w:space="0" w:color="000000"/>
            </w:tcBorders>
            <w:shd w:val="clear" w:color="auto" w:fill="auto"/>
          </w:tcPr>
          <w:p w:rsidR="00632D31" w:rsidRPr="0094631E" w:rsidRDefault="00632D31" w:rsidP="00632D31">
            <w:pPr>
              <w:pStyle w:val="TableParagraph"/>
              <w:spacing w:before="25" w:line="360" w:lineRule="auto"/>
              <w:ind w:left="0"/>
              <w:jc w:val="left"/>
            </w:pPr>
            <w:proofErr w:type="spellStart"/>
            <w:r>
              <w:rPr>
                <w:rFonts w:ascii="Tinos" w:hAnsi="Tinos"/>
                <w:b/>
                <w:color w:val="231F20"/>
                <w:szCs w:val="28"/>
                <w:lang w:val="en-US"/>
              </w:rPr>
              <w:t>Стул</w:t>
            </w:r>
            <w:proofErr w:type="spellEnd"/>
            <w:r>
              <w:rPr>
                <w:rFonts w:ascii="Tinos" w:hAnsi="Tinos"/>
                <w:b/>
                <w:color w:val="231F20"/>
                <w:spacing w:val="-5"/>
                <w:szCs w:val="28"/>
                <w:lang w:val="en-US"/>
              </w:rPr>
              <w:t xml:space="preserve"> </w:t>
            </w:r>
            <w:proofErr w:type="spellStart"/>
            <w:r>
              <w:rPr>
                <w:rFonts w:ascii="Tinos" w:hAnsi="Tinos"/>
                <w:b/>
                <w:color w:val="231F20"/>
                <w:szCs w:val="28"/>
                <w:lang w:val="en-US"/>
              </w:rPr>
              <w:t>для</w:t>
            </w:r>
            <w:proofErr w:type="spellEnd"/>
            <w:r>
              <w:rPr>
                <w:rFonts w:ascii="Tinos" w:hAnsi="Tinos"/>
                <w:b/>
                <w:color w:val="231F20"/>
                <w:spacing w:val="-3"/>
                <w:szCs w:val="28"/>
                <w:lang w:val="en-US"/>
              </w:rPr>
              <w:t xml:space="preserve"> </w:t>
            </w:r>
            <w:proofErr w:type="spellStart"/>
            <w:r>
              <w:rPr>
                <w:rFonts w:ascii="Tinos" w:hAnsi="Tinos"/>
                <w:b/>
                <w:color w:val="231F20"/>
                <w:szCs w:val="28"/>
                <w:lang w:val="en-US"/>
              </w:rPr>
              <w:t>душа</w:t>
            </w:r>
            <w:proofErr w:type="spellEnd"/>
          </w:p>
        </w:tc>
        <w:tc>
          <w:tcPr>
            <w:tcW w:w="4140" w:type="dxa"/>
            <w:tcBorders>
              <w:left w:val="single" w:sz="4" w:space="0" w:color="000000"/>
              <w:bottom w:val="single" w:sz="4" w:space="0" w:color="000000"/>
            </w:tcBorders>
            <w:shd w:val="clear" w:color="auto" w:fill="auto"/>
          </w:tcPr>
          <w:p w:rsidR="00632D31" w:rsidRPr="0094631E" w:rsidRDefault="00632D31" w:rsidP="00632D31">
            <w:pPr>
              <w:pStyle w:val="TableParagraph"/>
              <w:spacing w:before="24" w:line="276" w:lineRule="auto"/>
              <w:ind w:left="0"/>
              <w:jc w:val="left"/>
            </w:pPr>
            <w:r w:rsidRPr="0025510A">
              <w:rPr>
                <w:rFonts w:ascii="Tinos" w:hAnsi="Tinos"/>
                <w:color w:val="231F20"/>
                <w:szCs w:val="28"/>
              </w:rPr>
              <w:t>Гарантирует безопасность</w:t>
            </w:r>
            <w:r w:rsidRPr="0025510A">
              <w:rPr>
                <w:rFonts w:ascii="Tinos" w:hAnsi="Tinos"/>
                <w:color w:val="231F20"/>
                <w:spacing w:val="1"/>
                <w:szCs w:val="28"/>
              </w:rPr>
              <w:t xml:space="preserve"> </w:t>
            </w:r>
            <w:r w:rsidRPr="0025510A">
              <w:rPr>
                <w:rFonts w:ascii="Tinos" w:hAnsi="Tinos"/>
                <w:color w:val="231F20"/>
                <w:szCs w:val="28"/>
              </w:rPr>
              <w:t>пациента во время приема душа</w:t>
            </w:r>
            <w:r w:rsidRPr="0025510A">
              <w:rPr>
                <w:rFonts w:ascii="Tinos" w:hAnsi="Tinos"/>
                <w:color w:val="231F20"/>
                <w:spacing w:val="-42"/>
                <w:szCs w:val="28"/>
              </w:rPr>
              <w:t xml:space="preserve"> </w:t>
            </w:r>
            <w:r w:rsidRPr="0025510A">
              <w:rPr>
                <w:rFonts w:ascii="Tinos" w:hAnsi="Tinos"/>
                <w:color w:val="231F20"/>
                <w:spacing w:val="-1"/>
                <w:szCs w:val="28"/>
              </w:rPr>
              <w:t>благодаря</w:t>
            </w:r>
            <w:r w:rsidRPr="0025510A">
              <w:rPr>
                <w:rFonts w:ascii="Tinos" w:hAnsi="Tinos"/>
                <w:color w:val="231F20"/>
                <w:spacing w:val="-10"/>
                <w:szCs w:val="28"/>
              </w:rPr>
              <w:t xml:space="preserve"> </w:t>
            </w:r>
            <w:r w:rsidRPr="0025510A">
              <w:rPr>
                <w:rFonts w:ascii="Tinos" w:hAnsi="Tinos"/>
                <w:color w:val="231F20"/>
                <w:spacing w:val="-1"/>
                <w:szCs w:val="28"/>
              </w:rPr>
              <w:t>продуманной</w:t>
            </w:r>
            <w:r w:rsidRPr="0025510A">
              <w:rPr>
                <w:rFonts w:ascii="Tinos" w:hAnsi="Tinos"/>
                <w:color w:val="231F20"/>
                <w:spacing w:val="-9"/>
                <w:szCs w:val="28"/>
              </w:rPr>
              <w:t xml:space="preserve"> </w:t>
            </w:r>
            <w:r w:rsidRPr="0025510A">
              <w:rPr>
                <w:rFonts w:ascii="Tinos" w:hAnsi="Tinos"/>
                <w:color w:val="231F20"/>
                <w:szCs w:val="28"/>
              </w:rPr>
              <w:t>удобной</w:t>
            </w:r>
            <w:r w:rsidRPr="0025510A">
              <w:rPr>
                <w:rFonts w:ascii="Tinos" w:hAnsi="Tinos"/>
                <w:color w:val="231F20"/>
                <w:spacing w:val="-42"/>
                <w:szCs w:val="28"/>
              </w:rPr>
              <w:t xml:space="preserve"> </w:t>
            </w:r>
            <w:r w:rsidRPr="0025510A">
              <w:rPr>
                <w:rFonts w:ascii="Tinos" w:hAnsi="Tinos"/>
                <w:color w:val="231F20"/>
                <w:szCs w:val="28"/>
              </w:rPr>
              <w:t>форме</w:t>
            </w:r>
            <w:r w:rsidRPr="0025510A">
              <w:rPr>
                <w:rFonts w:ascii="Tinos" w:hAnsi="Tinos"/>
                <w:color w:val="231F20"/>
                <w:spacing w:val="-1"/>
                <w:szCs w:val="28"/>
              </w:rPr>
              <w:t xml:space="preserve"> </w:t>
            </w:r>
            <w:r w:rsidRPr="0025510A">
              <w:rPr>
                <w:rFonts w:ascii="Tinos" w:hAnsi="Tinos"/>
                <w:color w:val="231F20"/>
                <w:szCs w:val="28"/>
              </w:rPr>
              <w:t>сиденья и</w:t>
            </w:r>
            <w:r w:rsidRPr="0025510A">
              <w:rPr>
                <w:rFonts w:ascii="Tinos" w:hAnsi="Tinos"/>
                <w:color w:val="231F20"/>
                <w:spacing w:val="-1"/>
                <w:szCs w:val="28"/>
              </w:rPr>
              <w:t xml:space="preserve"> </w:t>
            </w:r>
            <w:r w:rsidRPr="0025510A">
              <w:rPr>
                <w:rFonts w:ascii="Tinos" w:hAnsi="Tinos"/>
                <w:color w:val="231F20"/>
                <w:szCs w:val="28"/>
              </w:rPr>
              <w:t>спинки,</w:t>
            </w:r>
          </w:p>
          <w:p w:rsidR="00632D31" w:rsidRPr="0094631E" w:rsidRDefault="00632D31" w:rsidP="00632D31">
            <w:pPr>
              <w:pStyle w:val="TableParagraph"/>
              <w:spacing w:before="3" w:line="276" w:lineRule="auto"/>
              <w:ind w:left="0"/>
              <w:jc w:val="left"/>
            </w:pPr>
            <w:r w:rsidRPr="0025510A">
              <w:rPr>
                <w:rFonts w:ascii="Tinos" w:hAnsi="Tinos"/>
                <w:color w:val="231F20"/>
                <w:szCs w:val="28"/>
              </w:rPr>
              <w:t>а</w:t>
            </w:r>
            <w:r w:rsidRPr="0025510A">
              <w:rPr>
                <w:rFonts w:ascii="Tinos" w:hAnsi="Tinos"/>
                <w:color w:val="231F20"/>
                <w:spacing w:val="-10"/>
                <w:szCs w:val="28"/>
              </w:rPr>
              <w:t xml:space="preserve"> </w:t>
            </w:r>
            <w:r w:rsidRPr="0025510A">
              <w:rPr>
                <w:rFonts w:ascii="Tinos" w:hAnsi="Tinos"/>
                <w:color w:val="231F20"/>
                <w:szCs w:val="28"/>
              </w:rPr>
              <w:t>также</w:t>
            </w:r>
            <w:r w:rsidRPr="0025510A">
              <w:rPr>
                <w:rFonts w:ascii="Tinos" w:hAnsi="Tinos"/>
                <w:color w:val="231F20"/>
                <w:spacing w:val="-9"/>
                <w:szCs w:val="28"/>
              </w:rPr>
              <w:t xml:space="preserve"> </w:t>
            </w:r>
            <w:r w:rsidRPr="0025510A">
              <w:rPr>
                <w:rFonts w:ascii="Tinos" w:hAnsi="Tinos"/>
                <w:color w:val="231F20"/>
                <w:szCs w:val="28"/>
              </w:rPr>
              <w:t>фиксаторам,</w:t>
            </w:r>
            <w:r w:rsidRPr="0025510A">
              <w:rPr>
                <w:rFonts w:ascii="Tinos" w:hAnsi="Tinos"/>
                <w:color w:val="231F20"/>
                <w:spacing w:val="-9"/>
                <w:szCs w:val="28"/>
              </w:rPr>
              <w:t xml:space="preserve"> </w:t>
            </w:r>
            <w:r w:rsidRPr="0025510A">
              <w:rPr>
                <w:rFonts w:ascii="Tinos" w:hAnsi="Tinos"/>
                <w:color w:val="231F20"/>
                <w:szCs w:val="28"/>
              </w:rPr>
              <w:t>предотвращающим</w:t>
            </w:r>
            <w:r w:rsidRPr="0025510A">
              <w:rPr>
                <w:rFonts w:ascii="Tinos" w:hAnsi="Tinos"/>
                <w:color w:val="231F20"/>
                <w:spacing w:val="-1"/>
                <w:szCs w:val="28"/>
              </w:rPr>
              <w:t xml:space="preserve"> </w:t>
            </w:r>
            <w:r w:rsidRPr="0025510A">
              <w:rPr>
                <w:rFonts w:ascii="Tinos" w:hAnsi="Tinos"/>
                <w:color w:val="231F20"/>
                <w:szCs w:val="28"/>
              </w:rPr>
              <w:t>скольжение.</w:t>
            </w:r>
          </w:p>
        </w:tc>
        <w:tc>
          <w:tcPr>
            <w:tcW w:w="3107" w:type="dxa"/>
            <w:tcBorders>
              <w:left w:val="single" w:sz="4" w:space="0" w:color="000000"/>
              <w:bottom w:val="single" w:sz="4" w:space="0" w:color="000000"/>
              <w:right w:val="single" w:sz="4" w:space="0" w:color="000000"/>
            </w:tcBorders>
            <w:shd w:val="clear" w:color="auto" w:fill="auto"/>
          </w:tcPr>
          <w:p w:rsidR="00632D31" w:rsidRDefault="00632D31" w:rsidP="00632D31">
            <w:pPr>
              <w:pStyle w:val="affff9"/>
              <w:spacing w:line="360" w:lineRule="auto"/>
              <w:jc w:val="left"/>
              <w:rPr>
                <w:rFonts w:ascii="Tinos" w:hAnsi="Tinos"/>
                <w:b/>
                <w:color w:val="231F20"/>
                <w:szCs w:val="28"/>
                <w:lang w:val="en-US"/>
              </w:rPr>
            </w:pPr>
            <w:r>
              <w:rPr>
                <w:rFonts w:ascii="Tinos" w:hAnsi="Tinos"/>
                <w:noProof/>
                <w:color w:val="000000"/>
                <w:szCs w:val="28"/>
              </w:rPr>
              <w:drawing>
                <wp:inline distT="0" distB="0" distL="0" distR="0">
                  <wp:extent cx="1276350" cy="1485900"/>
                  <wp:effectExtent l="19050" t="0" r="0" b="0"/>
                  <wp:docPr id="89"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37"/>
                          <a:srcRect/>
                          <a:stretch>
                            <a:fillRect/>
                          </a:stretch>
                        </pic:blipFill>
                        <pic:spPr bwMode="auto">
                          <a:xfrm>
                            <a:off x="0" y="0"/>
                            <a:ext cx="1276350" cy="1485900"/>
                          </a:xfrm>
                          <a:prstGeom prst="rect">
                            <a:avLst/>
                          </a:prstGeom>
                          <a:solidFill>
                            <a:srgbClr val="FFFFFF"/>
                          </a:solidFill>
                          <a:ln w="9525">
                            <a:noFill/>
                            <a:miter lim="800000"/>
                            <a:headEnd/>
                            <a:tailEnd/>
                          </a:ln>
                        </pic:spPr>
                      </pic:pic>
                    </a:graphicData>
                  </a:graphic>
                </wp:inline>
              </w:drawing>
            </w:r>
          </w:p>
        </w:tc>
      </w:tr>
      <w:tr w:rsidR="00632D31" w:rsidTr="00632D31">
        <w:tc>
          <w:tcPr>
            <w:tcW w:w="2385" w:type="dxa"/>
            <w:tcBorders>
              <w:left w:val="single" w:sz="4" w:space="0" w:color="000000"/>
              <w:bottom w:val="single" w:sz="4" w:space="0" w:color="000000"/>
            </w:tcBorders>
            <w:shd w:val="clear" w:color="auto" w:fill="auto"/>
          </w:tcPr>
          <w:p w:rsidR="00632D31" w:rsidRPr="0094631E" w:rsidRDefault="00632D31" w:rsidP="00632D31">
            <w:pPr>
              <w:pStyle w:val="TableParagraph"/>
              <w:spacing w:before="47" w:line="360" w:lineRule="auto"/>
              <w:ind w:left="0"/>
              <w:jc w:val="left"/>
            </w:pPr>
            <w:proofErr w:type="spellStart"/>
            <w:r>
              <w:rPr>
                <w:rFonts w:ascii="Tinos" w:hAnsi="Tinos"/>
                <w:b/>
                <w:color w:val="231F20"/>
                <w:szCs w:val="28"/>
                <w:lang w:val="en-US"/>
              </w:rPr>
              <w:t>Сиденье</w:t>
            </w:r>
            <w:proofErr w:type="spellEnd"/>
            <w:r>
              <w:rPr>
                <w:rFonts w:ascii="Tinos" w:hAnsi="Tinos"/>
                <w:b/>
                <w:color w:val="231F20"/>
                <w:spacing w:val="1"/>
                <w:szCs w:val="28"/>
                <w:lang w:val="en-US"/>
              </w:rPr>
              <w:t xml:space="preserve"> </w:t>
            </w:r>
            <w:proofErr w:type="spellStart"/>
            <w:r>
              <w:rPr>
                <w:rFonts w:ascii="Tinos" w:hAnsi="Tinos"/>
                <w:b/>
                <w:color w:val="231F20"/>
                <w:spacing w:val="-1"/>
                <w:szCs w:val="28"/>
                <w:lang w:val="en-US"/>
              </w:rPr>
              <w:t>для</w:t>
            </w:r>
            <w:proofErr w:type="spellEnd"/>
            <w:r>
              <w:rPr>
                <w:rFonts w:ascii="Tinos" w:hAnsi="Tinos"/>
                <w:b/>
                <w:color w:val="231F20"/>
                <w:spacing w:val="-10"/>
                <w:szCs w:val="28"/>
                <w:lang w:val="en-US"/>
              </w:rPr>
              <w:t xml:space="preserve"> </w:t>
            </w:r>
            <w:proofErr w:type="spellStart"/>
            <w:r>
              <w:rPr>
                <w:rFonts w:ascii="Tinos" w:hAnsi="Tinos"/>
                <w:b/>
                <w:color w:val="231F20"/>
                <w:szCs w:val="28"/>
                <w:lang w:val="en-US"/>
              </w:rPr>
              <w:t>ванны</w:t>
            </w:r>
            <w:proofErr w:type="spellEnd"/>
          </w:p>
        </w:tc>
        <w:tc>
          <w:tcPr>
            <w:tcW w:w="4140" w:type="dxa"/>
            <w:tcBorders>
              <w:left w:val="single" w:sz="4" w:space="0" w:color="000000"/>
              <w:bottom w:val="single" w:sz="4" w:space="0" w:color="000000"/>
            </w:tcBorders>
            <w:shd w:val="clear" w:color="auto" w:fill="auto"/>
          </w:tcPr>
          <w:p w:rsidR="00632D31" w:rsidRPr="0094631E" w:rsidRDefault="00632D31" w:rsidP="00632D31">
            <w:pPr>
              <w:pStyle w:val="TableParagraph"/>
              <w:spacing w:before="46" w:line="276" w:lineRule="auto"/>
              <w:ind w:left="0"/>
              <w:jc w:val="left"/>
            </w:pPr>
            <w:r w:rsidRPr="0025510A">
              <w:rPr>
                <w:rFonts w:ascii="Tinos" w:hAnsi="Tinos"/>
                <w:color w:val="231F20"/>
                <w:szCs w:val="28"/>
              </w:rPr>
              <w:t>Служит</w:t>
            </w:r>
            <w:r w:rsidRPr="0025510A">
              <w:rPr>
                <w:rFonts w:ascii="Tinos" w:hAnsi="Tinos"/>
                <w:color w:val="231F20"/>
                <w:spacing w:val="-5"/>
                <w:szCs w:val="28"/>
              </w:rPr>
              <w:t xml:space="preserve"> </w:t>
            </w:r>
            <w:r w:rsidRPr="0025510A">
              <w:rPr>
                <w:rFonts w:ascii="Tinos" w:hAnsi="Tinos"/>
                <w:color w:val="231F20"/>
                <w:szCs w:val="28"/>
              </w:rPr>
              <w:t>опорой</w:t>
            </w:r>
            <w:r w:rsidRPr="0025510A">
              <w:rPr>
                <w:rFonts w:ascii="Tinos" w:hAnsi="Tinos"/>
                <w:color w:val="231F20"/>
                <w:spacing w:val="-4"/>
                <w:szCs w:val="28"/>
              </w:rPr>
              <w:t xml:space="preserve"> </w:t>
            </w:r>
            <w:r w:rsidRPr="0025510A">
              <w:rPr>
                <w:rFonts w:ascii="Tinos" w:hAnsi="Tinos"/>
                <w:color w:val="231F20"/>
                <w:szCs w:val="28"/>
              </w:rPr>
              <w:t>при</w:t>
            </w:r>
            <w:r w:rsidRPr="0025510A">
              <w:rPr>
                <w:rFonts w:ascii="Tinos" w:hAnsi="Tinos"/>
                <w:color w:val="231F20"/>
                <w:spacing w:val="-5"/>
                <w:szCs w:val="28"/>
              </w:rPr>
              <w:t xml:space="preserve"> </w:t>
            </w:r>
            <w:r w:rsidRPr="0025510A">
              <w:rPr>
                <w:rFonts w:ascii="Tinos" w:hAnsi="Tinos"/>
                <w:color w:val="231F20"/>
                <w:szCs w:val="28"/>
              </w:rPr>
              <w:t>проведении</w:t>
            </w:r>
            <w:r w:rsidRPr="0025510A">
              <w:rPr>
                <w:rFonts w:ascii="Tinos" w:hAnsi="Tinos"/>
                <w:color w:val="231F20"/>
                <w:spacing w:val="-42"/>
                <w:szCs w:val="28"/>
              </w:rPr>
              <w:t xml:space="preserve"> </w:t>
            </w:r>
            <w:r w:rsidRPr="0025510A">
              <w:rPr>
                <w:rFonts w:ascii="Tinos" w:hAnsi="Tinos"/>
                <w:color w:val="231F20"/>
                <w:szCs w:val="28"/>
              </w:rPr>
              <w:t>гигиенических</w:t>
            </w:r>
            <w:r w:rsidRPr="0025510A">
              <w:rPr>
                <w:rFonts w:ascii="Tinos" w:hAnsi="Tinos"/>
                <w:color w:val="231F20"/>
                <w:spacing w:val="-1"/>
                <w:szCs w:val="28"/>
              </w:rPr>
              <w:t xml:space="preserve"> </w:t>
            </w:r>
            <w:r w:rsidRPr="0025510A">
              <w:rPr>
                <w:rFonts w:ascii="Tinos" w:hAnsi="Tinos"/>
                <w:color w:val="231F20"/>
                <w:szCs w:val="28"/>
              </w:rPr>
              <w:t>процедур</w:t>
            </w:r>
          </w:p>
          <w:p w:rsidR="00632D31" w:rsidRPr="0094631E" w:rsidRDefault="00632D31" w:rsidP="00632D31">
            <w:pPr>
              <w:pStyle w:val="TableParagraph"/>
              <w:spacing w:before="1" w:line="276" w:lineRule="auto"/>
              <w:ind w:left="0"/>
              <w:jc w:val="left"/>
            </w:pPr>
            <w:r w:rsidRPr="0025510A">
              <w:rPr>
                <w:rFonts w:ascii="Tinos" w:hAnsi="Tinos"/>
                <w:color w:val="231F20"/>
                <w:szCs w:val="28"/>
              </w:rPr>
              <w:t>у людей с нарушениями</w:t>
            </w:r>
            <w:r w:rsidRPr="0025510A">
              <w:rPr>
                <w:rFonts w:ascii="Tinos" w:hAnsi="Tinos"/>
                <w:color w:val="231F20"/>
                <w:spacing w:val="1"/>
                <w:szCs w:val="28"/>
              </w:rPr>
              <w:t xml:space="preserve"> </w:t>
            </w:r>
            <w:r w:rsidRPr="0025510A">
              <w:rPr>
                <w:rFonts w:ascii="Tinos" w:hAnsi="Tinos"/>
                <w:color w:val="231F20"/>
                <w:spacing w:val="-1"/>
                <w:szCs w:val="28"/>
              </w:rPr>
              <w:t>функциональных</w:t>
            </w:r>
            <w:r w:rsidRPr="0025510A">
              <w:rPr>
                <w:rFonts w:ascii="Tinos" w:hAnsi="Tinos"/>
                <w:color w:val="231F20"/>
                <w:spacing w:val="-5"/>
                <w:szCs w:val="28"/>
              </w:rPr>
              <w:t xml:space="preserve"> </w:t>
            </w:r>
            <w:r w:rsidRPr="0025510A">
              <w:rPr>
                <w:rFonts w:ascii="Tinos" w:hAnsi="Tinos"/>
                <w:color w:val="231F20"/>
                <w:spacing w:val="-1"/>
                <w:szCs w:val="28"/>
              </w:rPr>
              <w:t>навыков.</w:t>
            </w:r>
          </w:p>
        </w:tc>
        <w:tc>
          <w:tcPr>
            <w:tcW w:w="3107" w:type="dxa"/>
            <w:tcBorders>
              <w:left w:val="single" w:sz="4" w:space="0" w:color="000000"/>
              <w:bottom w:val="single" w:sz="4" w:space="0" w:color="000000"/>
              <w:right w:val="single" w:sz="4" w:space="0" w:color="000000"/>
            </w:tcBorders>
            <w:shd w:val="clear" w:color="auto" w:fill="auto"/>
          </w:tcPr>
          <w:p w:rsidR="00632D31" w:rsidRDefault="00632D31" w:rsidP="00632D31">
            <w:pPr>
              <w:pStyle w:val="affff9"/>
              <w:spacing w:line="360" w:lineRule="auto"/>
              <w:jc w:val="left"/>
              <w:rPr>
                <w:rFonts w:ascii="Tinos" w:hAnsi="Tinos"/>
                <w:b/>
                <w:color w:val="231F20"/>
                <w:szCs w:val="28"/>
                <w:lang w:val="en-US"/>
              </w:rPr>
            </w:pPr>
            <w:r>
              <w:rPr>
                <w:rFonts w:ascii="Tinos" w:hAnsi="Tinos"/>
                <w:noProof/>
                <w:color w:val="000000"/>
                <w:szCs w:val="28"/>
              </w:rPr>
              <w:drawing>
                <wp:inline distT="0" distB="0" distL="0" distR="0">
                  <wp:extent cx="1295400" cy="800100"/>
                  <wp:effectExtent l="19050" t="0" r="0" b="0"/>
                  <wp:docPr id="8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38"/>
                          <a:srcRect/>
                          <a:stretch>
                            <a:fillRect/>
                          </a:stretch>
                        </pic:blipFill>
                        <pic:spPr bwMode="auto">
                          <a:xfrm>
                            <a:off x="0" y="0"/>
                            <a:ext cx="1295400" cy="800100"/>
                          </a:xfrm>
                          <a:prstGeom prst="rect">
                            <a:avLst/>
                          </a:prstGeom>
                          <a:solidFill>
                            <a:srgbClr val="FFFFFF"/>
                          </a:solidFill>
                          <a:ln w="9525">
                            <a:noFill/>
                            <a:miter lim="800000"/>
                            <a:headEnd/>
                            <a:tailEnd/>
                          </a:ln>
                        </pic:spPr>
                      </pic:pic>
                    </a:graphicData>
                  </a:graphic>
                </wp:inline>
              </w:drawing>
            </w:r>
          </w:p>
        </w:tc>
      </w:tr>
      <w:tr w:rsidR="00632D31" w:rsidTr="00632D31">
        <w:tc>
          <w:tcPr>
            <w:tcW w:w="2385" w:type="dxa"/>
            <w:tcBorders>
              <w:left w:val="single" w:sz="4" w:space="0" w:color="000000"/>
              <w:bottom w:val="single" w:sz="4" w:space="0" w:color="000000"/>
            </w:tcBorders>
            <w:shd w:val="clear" w:color="auto" w:fill="auto"/>
          </w:tcPr>
          <w:p w:rsidR="00632D31" w:rsidRPr="0094631E" w:rsidRDefault="00632D31" w:rsidP="00632D31">
            <w:pPr>
              <w:pStyle w:val="TableParagraph"/>
              <w:spacing w:before="29" w:line="360" w:lineRule="auto"/>
              <w:ind w:left="0"/>
              <w:jc w:val="left"/>
            </w:pPr>
            <w:proofErr w:type="spellStart"/>
            <w:r>
              <w:rPr>
                <w:rFonts w:ascii="Tinos" w:hAnsi="Tinos"/>
                <w:b/>
                <w:color w:val="231F20"/>
                <w:szCs w:val="28"/>
                <w:lang w:val="en-US"/>
              </w:rPr>
              <w:lastRenderedPageBreak/>
              <w:t>Кресло</w:t>
            </w:r>
            <w:proofErr w:type="spellEnd"/>
            <w:r>
              <w:rPr>
                <w:rFonts w:ascii="Tinos" w:hAnsi="Tinos"/>
                <w:b/>
                <w:color w:val="231F20"/>
                <w:szCs w:val="28"/>
                <w:lang w:val="en-US"/>
              </w:rPr>
              <w:t>-</w:t>
            </w:r>
            <w:r>
              <w:rPr>
                <w:rFonts w:ascii="Tinos" w:hAnsi="Tinos"/>
                <w:b/>
                <w:color w:val="231F20"/>
                <w:spacing w:val="-42"/>
                <w:szCs w:val="28"/>
                <w:lang w:val="en-US"/>
              </w:rPr>
              <w:t xml:space="preserve"> </w:t>
            </w:r>
            <w:proofErr w:type="spellStart"/>
            <w:r>
              <w:rPr>
                <w:rFonts w:ascii="Tinos" w:hAnsi="Tinos"/>
                <w:b/>
                <w:color w:val="231F20"/>
                <w:spacing w:val="-1"/>
                <w:szCs w:val="28"/>
                <w:lang w:val="en-US"/>
              </w:rPr>
              <w:t>каталка</w:t>
            </w:r>
            <w:proofErr w:type="spellEnd"/>
          </w:p>
        </w:tc>
        <w:tc>
          <w:tcPr>
            <w:tcW w:w="4140" w:type="dxa"/>
            <w:tcBorders>
              <w:left w:val="single" w:sz="4" w:space="0" w:color="000000"/>
              <w:bottom w:val="single" w:sz="4" w:space="0" w:color="000000"/>
            </w:tcBorders>
            <w:shd w:val="clear" w:color="auto" w:fill="auto"/>
          </w:tcPr>
          <w:p w:rsidR="00632D31" w:rsidRPr="0094631E" w:rsidRDefault="00632D31" w:rsidP="00632D31">
            <w:pPr>
              <w:pStyle w:val="TableParagraph"/>
              <w:spacing w:before="29" w:line="276" w:lineRule="auto"/>
              <w:ind w:left="0"/>
              <w:jc w:val="left"/>
            </w:pPr>
            <w:r w:rsidRPr="0025510A">
              <w:rPr>
                <w:rFonts w:ascii="Tinos" w:hAnsi="Tinos"/>
                <w:color w:val="231F20"/>
                <w:szCs w:val="28"/>
              </w:rPr>
              <w:t>У больного, не способного само</w:t>
            </w:r>
            <w:r w:rsidRPr="0025510A">
              <w:rPr>
                <w:rFonts w:ascii="Tinos" w:hAnsi="Tinos"/>
                <w:color w:val="231F20"/>
                <w:spacing w:val="-3"/>
                <w:szCs w:val="28"/>
              </w:rPr>
              <w:t xml:space="preserve">стоятельно </w:t>
            </w:r>
            <w:r w:rsidRPr="0025510A">
              <w:rPr>
                <w:rFonts w:ascii="Tinos" w:hAnsi="Tinos"/>
                <w:color w:val="231F20"/>
                <w:spacing w:val="-2"/>
                <w:szCs w:val="28"/>
              </w:rPr>
              <w:t>двигаться, существует</w:t>
            </w:r>
            <w:r w:rsidRPr="0025510A">
              <w:rPr>
                <w:rFonts w:ascii="Tinos" w:hAnsi="Tinos"/>
                <w:color w:val="231F20"/>
                <w:spacing w:val="-42"/>
                <w:szCs w:val="28"/>
              </w:rPr>
              <w:t xml:space="preserve"> </w:t>
            </w:r>
            <w:r w:rsidRPr="0025510A">
              <w:rPr>
                <w:rFonts w:ascii="Tinos" w:hAnsi="Tinos"/>
                <w:color w:val="231F20"/>
                <w:szCs w:val="28"/>
              </w:rPr>
              <w:t>ежедневная потребность передвигаться для посещения душа,</w:t>
            </w:r>
            <w:r w:rsidRPr="0025510A">
              <w:rPr>
                <w:rFonts w:ascii="Tinos" w:hAnsi="Tinos"/>
                <w:color w:val="231F20"/>
                <w:spacing w:val="1"/>
                <w:szCs w:val="28"/>
              </w:rPr>
              <w:t xml:space="preserve"> </w:t>
            </w:r>
            <w:r w:rsidRPr="0025510A">
              <w:rPr>
                <w:rFonts w:ascii="Tinos" w:hAnsi="Tinos"/>
                <w:color w:val="231F20"/>
                <w:szCs w:val="28"/>
              </w:rPr>
              <w:t>туалета, прогулки и др. Кресла-</w:t>
            </w:r>
            <w:r w:rsidRPr="0025510A">
              <w:rPr>
                <w:rFonts w:ascii="Tinos" w:hAnsi="Tinos"/>
                <w:color w:val="231F20"/>
                <w:spacing w:val="1"/>
                <w:szCs w:val="28"/>
              </w:rPr>
              <w:t xml:space="preserve"> </w:t>
            </w:r>
            <w:r w:rsidRPr="0025510A">
              <w:rPr>
                <w:rFonts w:ascii="Tinos" w:hAnsi="Tinos"/>
                <w:color w:val="231F20"/>
                <w:szCs w:val="28"/>
              </w:rPr>
              <w:t>каталки также подходят для</w:t>
            </w:r>
            <w:r w:rsidRPr="0025510A">
              <w:rPr>
                <w:rFonts w:ascii="Tinos" w:hAnsi="Tinos"/>
                <w:color w:val="231F20"/>
                <w:spacing w:val="1"/>
                <w:szCs w:val="28"/>
              </w:rPr>
              <w:t xml:space="preserve"> </w:t>
            </w:r>
            <w:r w:rsidRPr="0025510A">
              <w:rPr>
                <w:rFonts w:ascii="Tinos" w:hAnsi="Tinos"/>
                <w:color w:val="231F20"/>
                <w:szCs w:val="28"/>
              </w:rPr>
              <w:t>домашнего</w:t>
            </w:r>
            <w:r w:rsidRPr="0025510A">
              <w:rPr>
                <w:rFonts w:ascii="Tinos" w:hAnsi="Tinos"/>
                <w:color w:val="231F20"/>
                <w:spacing w:val="-2"/>
                <w:szCs w:val="28"/>
              </w:rPr>
              <w:t xml:space="preserve"> </w:t>
            </w:r>
            <w:r w:rsidRPr="0025510A">
              <w:rPr>
                <w:rFonts w:ascii="Tinos" w:hAnsi="Tinos"/>
                <w:color w:val="231F20"/>
                <w:szCs w:val="28"/>
              </w:rPr>
              <w:t>пользования. Габариты каталок позволяют</w:t>
            </w:r>
            <w:r w:rsidRPr="0025510A">
              <w:rPr>
                <w:rFonts w:ascii="Tinos" w:hAnsi="Tinos"/>
                <w:color w:val="231F20"/>
                <w:spacing w:val="1"/>
                <w:szCs w:val="28"/>
              </w:rPr>
              <w:t xml:space="preserve"> </w:t>
            </w:r>
            <w:r w:rsidRPr="0025510A">
              <w:rPr>
                <w:rFonts w:ascii="Tinos" w:hAnsi="Tinos"/>
                <w:color w:val="231F20"/>
                <w:szCs w:val="28"/>
              </w:rPr>
              <w:t>использовать</w:t>
            </w:r>
            <w:r w:rsidRPr="0025510A">
              <w:rPr>
                <w:rFonts w:ascii="Tinos" w:hAnsi="Tinos"/>
                <w:color w:val="231F20"/>
                <w:spacing w:val="-6"/>
                <w:szCs w:val="28"/>
              </w:rPr>
              <w:t xml:space="preserve"> </w:t>
            </w:r>
            <w:r w:rsidRPr="0025510A">
              <w:rPr>
                <w:rFonts w:ascii="Tinos" w:hAnsi="Tinos"/>
                <w:color w:val="231F20"/>
                <w:szCs w:val="28"/>
              </w:rPr>
              <w:t>их</w:t>
            </w:r>
            <w:r w:rsidRPr="0025510A">
              <w:rPr>
                <w:rFonts w:ascii="Tinos" w:hAnsi="Tinos"/>
                <w:color w:val="231F20"/>
                <w:spacing w:val="-6"/>
                <w:szCs w:val="28"/>
              </w:rPr>
              <w:t xml:space="preserve"> </w:t>
            </w:r>
            <w:r w:rsidRPr="0025510A">
              <w:rPr>
                <w:rFonts w:ascii="Tinos" w:hAnsi="Tinos"/>
                <w:color w:val="231F20"/>
                <w:szCs w:val="28"/>
              </w:rPr>
              <w:t>и</w:t>
            </w:r>
            <w:r w:rsidRPr="0025510A">
              <w:rPr>
                <w:rFonts w:ascii="Tinos" w:hAnsi="Tinos"/>
                <w:color w:val="231F20"/>
                <w:spacing w:val="-6"/>
                <w:szCs w:val="28"/>
              </w:rPr>
              <w:t xml:space="preserve"> </w:t>
            </w:r>
            <w:r w:rsidRPr="0025510A">
              <w:rPr>
                <w:rFonts w:ascii="Tinos" w:hAnsi="Tinos"/>
                <w:color w:val="231F20"/>
                <w:szCs w:val="28"/>
              </w:rPr>
              <w:t>в</w:t>
            </w:r>
            <w:r w:rsidRPr="0025510A">
              <w:rPr>
                <w:rFonts w:ascii="Tinos" w:hAnsi="Tinos"/>
                <w:color w:val="231F20"/>
                <w:spacing w:val="-7"/>
                <w:szCs w:val="28"/>
              </w:rPr>
              <w:t xml:space="preserve"> </w:t>
            </w:r>
            <w:r w:rsidRPr="0025510A">
              <w:rPr>
                <w:rFonts w:ascii="Tinos" w:hAnsi="Tinos"/>
                <w:color w:val="231F20"/>
                <w:szCs w:val="28"/>
              </w:rPr>
              <w:t>небольших</w:t>
            </w:r>
            <w:r w:rsidRPr="0025510A">
              <w:rPr>
                <w:rFonts w:ascii="Tinos" w:hAnsi="Tinos"/>
                <w:color w:val="231F20"/>
                <w:spacing w:val="-42"/>
                <w:szCs w:val="28"/>
              </w:rPr>
              <w:t xml:space="preserve"> </w:t>
            </w:r>
            <w:r w:rsidRPr="0025510A">
              <w:rPr>
                <w:rFonts w:ascii="Tinos" w:hAnsi="Tinos"/>
                <w:color w:val="231F20"/>
                <w:szCs w:val="28"/>
              </w:rPr>
              <w:t>квартирах.</w:t>
            </w:r>
          </w:p>
        </w:tc>
        <w:tc>
          <w:tcPr>
            <w:tcW w:w="3107" w:type="dxa"/>
            <w:tcBorders>
              <w:left w:val="single" w:sz="4" w:space="0" w:color="000000"/>
              <w:bottom w:val="single" w:sz="4" w:space="0" w:color="000000"/>
              <w:right w:val="single" w:sz="4" w:space="0" w:color="000000"/>
            </w:tcBorders>
            <w:shd w:val="clear" w:color="auto" w:fill="auto"/>
          </w:tcPr>
          <w:p w:rsidR="00632D31" w:rsidRDefault="00632D31" w:rsidP="00632D31">
            <w:pPr>
              <w:pStyle w:val="affff9"/>
              <w:spacing w:line="360" w:lineRule="auto"/>
              <w:jc w:val="left"/>
              <w:rPr>
                <w:rFonts w:ascii="Tinos" w:hAnsi="Tinos"/>
                <w:b/>
                <w:color w:val="231F20"/>
                <w:szCs w:val="28"/>
                <w:lang w:val="en-US"/>
              </w:rPr>
            </w:pPr>
            <w:r>
              <w:rPr>
                <w:rFonts w:ascii="Tinos" w:hAnsi="Tinos"/>
                <w:noProof/>
                <w:color w:val="000000"/>
                <w:szCs w:val="28"/>
              </w:rPr>
              <w:drawing>
                <wp:inline distT="0" distB="0" distL="0" distR="0">
                  <wp:extent cx="1295400" cy="1323975"/>
                  <wp:effectExtent l="19050" t="0" r="0" b="0"/>
                  <wp:docPr id="87"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39"/>
                          <a:srcRect/>
                          <a:stretch>
                            <a:fillRect/>
                          </a:stretch>
                        </pic:blipFill>
                        <pic:spPr bwMode="auto">
                          <a:xfrm>
                            <a:off x="0" y="0"/>
                            <a:ext cx="1295400" cy="1323975"/>
                          </a:xfrm>
                          <a:prstGeom prst="rect">
                            <a:avLst/>
                          </a:prstGeom>
                          <a:solidFill>
                            <a:srgbClr val="FFFFFF"/>
                          </a:solidFill>
                          <a:ln w="9525">
                            <a:noFill/>
                            <a:miter lim="800000"/>
                            <a:headEnd/>
                            <a:tailEnd/>
                          </a:ln>
                        </pic:spPr>
                      </pic:pic>
                    </a:graphicData>
                  </a:graphic>
                </wp:inline>
              </w:drawing>
            </w:r>
          </w:p>
        </w:tc>
      </w:tr>
      <w:tr w:rsidR="00632D31" w:rsidTr="00632D31">
        <w:tc>
          <w:tcPr>
            <w:tcW w:w="2385" w:type="dxa"/>
            <w:tcBorders>
              <w:left w:val="single" w:sz="4" w:space="0" w:color="000000"/>
              <w:bottom w:val="single" w:sz="4" w:space="0" w:color="000000"/>
            </w:tcBorders>
            <w:shd w:val="clear" w:color="auto" w:fill="auto"/>
          </w:tcPr>
          <w:p w:rsidR="00632D31" w:rsidRPr="0094631E" w:rsidRDefault="00632D31" w:rsidP="00632D31">
            <w:pPr>
              <w:pStyle w:val="TableParagraph"/>
              <w:spacing w:before="23" w:line="360" w:lineRule="auto"/>
              <w:ind w:left="0"/>
              <w:jc w:val="left"/>
            </w:pPr>
            <w:proofErr w:type="spellStart"/>
            <w:r>
              <w:rPr>
                <w:rFonts w:ascii="Tinos" w:hAnsi="Tinos"/>
                <w:b/>
                <w:color w:val="231F20"/>
                <w:szCs w:val="28"/>
                <w:lang w:val="en-US"/>
              </w:rPr>
              <w:t>Ходунки</w:t>
            </w:r>
            <w:proofErr w:type="spellEnd"/>
          </w:p>
        </w:tc>
        <w:tc>
          <w:tcPr>
            <w:tcW w:w="4140" w:type="dxa"/>
            <w:tcBorders>
              <w:left w:val="single" w:sz="4" w:space="0" w:color="000000"/>
              <w:bottom w:val="single" w:sz="4" w:space="0" w:color="000000"/>
            </w:tcBorders>
            <w:shd w:val="clear" w:color="auto" w:fill="auto"/>
          </w:tcPr>
          <w:p w:rsidR="00632D31" w:rsidRPr="0094631E" w:rsidRDefault="00632D31" w:rsidP="00632D31">
            <w:pPr>
              <w:pStyle w:val="TableParagraph"/>
              <w:spacing w:before="22" w:line="276" w:lineRule="auto"/>
              <w:ind w:left="0"/>
              <w:jc w:val="left"/>
            </w:pPr>
            <w:r w:rsidRPr="0025510A">
              <w:rPr>
                <w:rFonts w:ascii="Tinos" w:hAnsi="Tinos"/>
                <w:color w:val="231F20"/>
                <w:szCs w:val="28"/>
              </w:rPr>
              <w:t>Ходунки</w:t>
            </w:r>
            <w:r w:rsidRPr="0025510A">
              <w:rPr>
                <w:rFonts w:ascii="Tinos" w:hAnsi="Tinos"/>
                <w:color w:val="231F20"/>
                <w:spacing w:val="-6"/>
                <w:szCs w:val="28"/>
              </w:rPr>
              <w:t xml:space="preserve"> </w:t>
            </w:r>
            <w:r w:rsidRPr="0025510A">
              <w:rPr>
                <w:rFonts w:ascii="Tinos" w:hAnsi="Tinos"/>
                <w:color w:val="231F20"/>
                <w:szCs w:val="28"/>
              </w:rPr>
              <w:t>–</w:t>
            </w:r>
            <w:r w:rsidRPr="0025510A">
              <w:rPr>
                <w:rFonts w:ascii="Tinos" w:hAnsi="Tinos"/>
                <w:color w:val="231F20"/>
                <w:spacing w:val="-6"/>
                <w:szCs w:val="28"/>
              </w:rPr>
              <w:t xml:space="preserve"> </w:t>
            </w:r>
            <w:r w:rsidRPr="0025510A">
              <w:rPr>
                <w:rFonts w:ascii="Tinos" w:hAnsi="Tinos"/>
                <w:color w:val="231F20"/>
                <w:szCs w:val="28"/>
              </w:rPr>
              <w:t>устройства</w:t>
            </w:r>
          </w:p>
          <w:p w:rsidR="00632D31" w:rsidRPr="0094631E" w:rsidRDefault="00632D31" w:rsidP="00632D31">
            <w:pPr>
              <w:pStyle w:val="TableParagraph"/>
              <w:spacing w:before="13" w:line="276" w:lineRule="auto"/>
              <w:ind w:left="0"/>
              <w:jc w:val="left"/>
            </w:pPr>
            <w:r w:rsidRPr="0025510A">
              <w:rPr>
                <w:rFonts w:ascii="Tinos" w:hAnsi="Tinos"/>
                <w:color w:val="231F20"/>
                <w:szCs w:val="28"/>
              </w:rPr>
              <w:t>для</w:t>
            </w:r>
            <w:r w:rsidRPr="0025510A">
              <w:rPr>
                <w:rFonts w:ascii="Tinos" w:hAnsi="Tinos"/>
                <w:color w:val="231F20"/>
                <w:spacing w:val="-9"/>
                <w:szCs w:val="28"/>
              </w:rPr>
              <w:t xml:space="preserve"> </w:t>
            </w:r>
            <w:r w:rsidRPr="0025510A">
              <w:rPr>
                <w:rFonts w:ascii="Tinos" w:hAnsi="Tinos"/>
                <w:color w:val="231F20"/>
                <w:szCs w:val="28"/>
              </w:rPr>
              <w:t>облегчения</w:t>
            </w:r>
            <w:r w:rsidRPr="0025510A">
              <w:rPr>
                <w:rFonts w:ascii="Tinos" w:hAnsi="Tinos"/>
                <w:color w:val="231F20"/>
                <w:spacing w:val="-8"/>
                <w:szCs w:val="28"/>
              </w:rPr>
              <w:t xml:space="preserve"> </w:t>
            </w:r>
            <w:r w:rsidRPr="0025510A">
              <w:rPr>
                <w:rFonts w:ascii="Tinos" w:hAnsi="Tinos"/>
                <w:color w:val="231F20"/>
                <w:szCs w:val="28"/>
              </w:rPr>
              <w:t>самостоятельного передвижения людей,</w:t>
            </w:r>
            <w:r w:rsidRPr="0025510A">
              <w:rPr>
                <w:rFonts w:ascii="Tinos" w:hAnsi="Tinos"/>
                <w:color w:val="231F20"/>
                <w:spacing w:val="1"/>
                <w:szCs w:val="28"/>
              </w:rPr>
              <w:t xml:space="preserve"> </w:t>
            </w:r>
            <w:r w:rsidRPr="0025510A">
              <w:rPr>
                <w:rFonts w:ascii="Tinos" w:hAnsi="Tinos"/>
                <w:color w:val="231F20"/>
                <w:szCs w:val="28"/>
              </w:rPr>
              <w:t>имеющих с этим сложности.</w:t>
            </w:r>
            <w:r w:rsidRPr="0025510A">
              <w:rPr>
                <w:rFonts w:ascii="Tinos" w:hAnsi="Tinos"/>
                <w:color w:val="231F20"/>
                <w:spacing w:val="1"/>
                <w:szCs w:val="28"/>
              </w:rPr>
              <w:t xml:space="preserve"> </w:t>
            </w:r>
            <w:r w:rsidRPr="0025510A">
              <w:rPr>
                <w:rFonts w:ascii="Tinos" w:hAnsi="Tinos"/>
                <w:color w:val="231F20"/>
                <w:szCs w:val="28"/>
              </w:rPr>
              <w:t>Существуют</w:t>
            </w:r>
            <w:r w:rsidRPr="0025510A">
              <w:rPr>
                <w:rFonts w:ascii="Tinos" w:hAnsi="Tinos"/>
                <w:color w:val="231F20"/>
                <w:spacing w:val="-10"/>
                <w:szCs w:val="28"/>
              </w:rPr>
              <w:t xml:space="preserve"> </w:t>
            </w:r>
            <w:r w:rsidRPr="0025510A">
              <w:rPr>
                <w:rFonts w:ascii="Tinos" w:hAnsi="Tinos"/>
                <w:color w:val="231F20"/>
                <w:szCs w:val="28"/>
              </w:rPr>
              <w:t>фиксированные, «шагающие»</w:t>
            </w:r>
            <w:r w:rsidRPr="0025510A">
              <w:rPr>
                <w:rFonts w:ascii="Tinos" w:hAnsi="Tinos"/>
                <w:color w:val="231F20"/>
                <w:spacing w:val="-7"/>
                <w:szCs w:val="28"/>
              </w:rPr>
              <w:t xml:space="preserve"> </w:t>
            </w:r>
            <w:r w:rsidRPr="0025510A">
              <w:rPr>
                <w:rFonts w:ascii="Tinos" w:hAnsi="Tinos"/>
                <w:color w:val="231F20"/>
                <w:szCs w:val="28"/>
              </w:rPr>
              <w:t>модели,</w:t>
            </w:r>
            <w:r w:rsidRPr="0025510A">
              <w:rPr>
                <w:rFonts w:ascii="Tinos" w:hAnsi="Tinos"/>
                <w:color w:val="231F20"/>
                <w:spacing w:val="-6"/>
                <w:szCs w:val="28"/>
              </w:rPr>
              <w:t xml:space="preserve"> </w:t>
            </w:r>
            <w:r w:rsidRPr="0025510A">
              <w:rPr>
                <w:rFonts w:ascii="Tinos" w:hAnsi="Tinos"/>
                <w:color w:val="231F20"/>
                <w:szCs w:val="28"/>
              </w:rPr>
              <w:t>а</w:t>
            </w:r>
            <w:r w:rsidRPr="0025510A">
              <w:rPr>
                <w:rFonts w:ascii="Tinos" w:hAnsi="Tinos"/>
                <w:color w:val="231F20"/>
                <w:spacing w:val="-7"/>
                <w:szCs w:val="28"/>
              </w:rPr>
              <w:t xml:space="preserve"> </w:t>
            </w:r>
            <w:r w:rsidRPr="0025510A">
              <w:rPr>
                <w:rFonts w:ascii="Tinos" w:hAnsi="Tinos"/>
                <w:color w:val="231F20"/>
                <w:szCs w:val="28"/>
              </w:rPr>
              <w:t>также</w:t>
            </w:r>
            <w:r w:rsidRPr="0025510A">
              <w:rPr>
                <w:rFonts w:ascii="Tinos" w:hAnsi="Tinos"/>
                <w:color w:val="231F20"/>
                <w:spacing w:val="-42"/>
                <w:szCs w:val="28"/>
              </w:rPr>
              <w:t xml:space="preserve"> </w:t>
            </w:r>
            <w:r w:rsidRPr="0025510A">
              <w:rPr>
                <w:rFonts w:ascii="Tinos" w:hAnsi="Tinos"/>
                <w:color w:val="231F20"/>
                <w:szCs w:val="28"/>
              </w:rPr>
              <w:t>ходунки</w:t>
            </w:r>
            <w:r w:rsidRPr="0025510A">
              <w:rPr>
                <w:rFonts w:ascii="Tinos" w:hAnsi="Tinos"/>
                <w:color w:val="231F20"/>
                <w:spacing w:val="-11"/>
                <w:szCs w:val="28"/>
              </w:rPr>
              <w:t xml:space="preserve"> </w:t>
            </w:r>
            <w:r w:rsidRPr="0025510A">
              <w:rPr>
                <w:rFonts w:ascii="Tinos" w:hAnsi="Tinos"/>
                <w:color w:val="231F20"/>
                <w:szCs w:val="28"/>
              </w:rPr>
              <w:t>на</w:t>
            </w:r>
            <w:r w:rsidRPr="0025510A">
              <w:rPr>
                <w:rFonts w:ascii="Tinos" w:hAnsi="Tinos"/>
                <w:color w:val="231F20"/>
                <w:spacing w:val="-11"/>
                <w:szCs w:val="28"/>
              </w:rPr>
              <w:t xml:space="preserve"> </w:t>
            </w:r>
            <w:r w:rsidRPr="0025510A">
              <w:rPr>
                <w:rFonts w:ascii="Tinos" w:hAnsi="Tinos"/>
                <w:color w:val="231F20"/>
                <w:szCs w:val="28"/>
              </w:rPr>
              <w:t>колесиках</w:t>
            </w:r>
            <w:r w:rsidRPr="0025510A">
              <w:rPr>
                <w:rFonts w:ascii="Tinos" w:hAnsi="Tinos"/>
                <w:color w:val="231F20"/>
                <w:spacing w:val="-10"/>
                <w:szCs w:val="28"/>
              </w:rPr>
              <w:t xml:space="preserve"> </w:t>
            </w:r>
            <w:r w:rsidRPr="0025510A">
              <w:rPr>
                <w:rFonts w:ascii="Tinos" w:hAnsi="Tinos"/>
                <w:color w:val="231F20"/>
                <w:szCs w:val="28"/>
              </w:rPr>
              <w:t>(</w:t>
            </w:r>
            <w:proofErr w:type="spellStart"/>
            <w:r w:rsidRPr="0025510A">
              <w:rPr>
                <w:rFonts w:ascii="Tinos" w:hAnsi="Tinos"/>
                <w:color w:val="231F20"/>
                <w:szCs w:val="28"/>
              </w:rPr>
              <w:t>роллаторы</w:t>
            </w:r>
            <w:proofErr w:type="spellEnd"/>
            <w:r w:rsidRPr="0025510A">
              <w:rPr>
                <w:rFonts w:ascii="Tinos" w:hAnsi="Tinos"/>
                <w:color w:val="231F20"/>
                <w:szCs w:val="28"/>
              </w:rPr>
              <w:t>). Ходунки помогают</w:t>
            </w:r>
            <w:r w:rsidRPr="0025510A">
              <w:rPr>
                <w:rFonts w:ascii="Tinos" w:hAnsi="Tinos"/>
                <w:color w:val="231F20"/>
                <w:spacing w:val="1"/>
                <w:szCs w:val="28"/>
              </w:rPr>
              <w:t xml:space="preserve"> </w:t>
            </w:r>
            <w:r w:rsidRPr="0025510A">
              <w:rPr>
                <w:rFonts w:ascii="Tinos" w:hAnsi="Tinos"/>
                <w:color w:val="231F20"/>
                <w:szCs w:val="28"/>
              </w:rPr>
              <w:t>поддерживать</w:t>
            </w:r>
            <w:r w:rsidRPr="0025510A">
              <w:rPr>
                <w:rFonts w:ascii="Tinos" w:hAnsi="Tinos"/>
                <w:color w:val="231F20"/>
                <w:spacing w:val="-2"/>
                <w:szCs w:val="28"/>
              </w:rPr>
              <w:t xml:space="preserve"> </w:t>
            </w:r>
            <w:r w:rsidRPr="0025510A">
              <w:rPr>
                <w:rFonts w:ascii="Tinos" w:hAnsi="Tinos"/>
                <w:color w:val="231F20"/>
                <w:szCs w:val="28"/>
              </w:rPr>
              <w:t>равновесие и</w:t>
            </w:r>
            <w:r w:rsidRPr="0025510A">
              <w:rPr>
                <w:rFonts w:ascii="Tinos" w:hAnsi="Tinos"/>
                <w:color w:val="231F20"/>
                <w:spacing w:val="-8"/>
                <w:szCs w:val="28"/>
              </w:rPr>
              <w:t xml:space="preserve"> </w:t>
            </w:r>
            <w:r w:rsidRPr="0025510A">
              <w:rPr>
                <w:rFonts w:ascii="Tinos" w:hAnsi="Tinos"/>
                <w:color w:val="231F20"/>
                <w:szCs w:val="28"/>
              </w:rPr>
              <w:t>устойчивость</w:t>
            </w:r>
            <w:r w:rsidRPr="0025510A">
              <w:rPr>
                <w:rFonts w:ascii="Tinos" w:hAnsi="Tinos"/>
                <w:color w:val="231F20"/>
                <w:spacing w:val="-6"/>
                <w:szCs w:val="28"/>
              </w:rPr>
              <w:t xml:space="preserve"> </w:t>
            </w:r>
            <w:r w:rsidRPr="0025510A">
              <w:rPr>
                <w:rFonts w:ascii="Tinos" w:hAnsi="Tinos"/>
                <w:color w:val="231F20"/>
                <w:szCs w:val="28"/>
              </w:rPr>
              <w:t>в</w:t>
            </w:r>
            <w:r w:rsidRPr="0025510A">
              <w:rPr>
                <w:rFonts w:ascii="Tinos" w:hAnsi="Tinos"/>
                <w:color w:val="231F20"/>
                <w:spacing w:val="-8"/>
                <w:szCs w:val="28"/>
              </w:rPr>
              <w:t xml:space="preserve"> </w:t>
            </w:r>
            <w:r w:rsidRPr="0025510A">
              <w:rPr>
                <w:rFonts w:ascii="Tinos" w:hAnsi="Tinos"/>
                <w:color w:val="231F20"/>
                <w:szCs w:val="28"/>
              </w:rPr>
              <w:t>вертикальном</w:t>
            </w:r>
            <w:r w:rsidRPr="0025510A">
              <w:rPr>
                <w:rFonts w:ascii="Tinos" w:hAnsi="Tinos"/>
                <w:color w:val="231F20"/>
                <w:spacing w:val="-42"/>
                <w:szCs w:val="28"/>
              </w:rPr>
              <w:t xml:space="preserve"> </w:t>
            </w:r>
            <w:r w:rsidRPr="0025510A">
              <w:rPr>
                <w:rFonts w:ascii="Tinos" w:hAnsi="Tinos"/>
                <w:color w:val="231F20"/>
                <w:szCs w:val="28"/>
              </w:rPr>
              <w:t>положении (переносят вес тела</w:t>
            </w:r>
            <w:r w:rsidRPr="0025510A">
              <w:rPr>
                <w:rFonts w:ascii="Tinos" w:hAnsi="Tinos"/>
                <w:color w:val="231F20"/>
                <w:spacing w:val="-42"/>
                <w:szCs w:val="28"/>
              </w:rPr>
              <w:t xml:space="preserve"> </w:t>
            </w:r>
            <w:r w:rsidRPr="0025510A">
              <w:rPr>
                <w:rFonts w:ascii="Tinos" w:hAnsi="Tinos"/>
                <w:color w:val="231F20"/>
                <w:szCs w:val="28"/>
              </w:rPr>
              <w:t>на руки, разгрузив нижние</w:t>
            </w:r>
            <w:r w:rsidRPr="0025510A">
              <w:rPr>
                <w:rFonts w:ascii="Tinos" w:hAnsi="Tinos"/>
                <w:color w:val="231F20"/>
                <w:spacing w:val="1"/>
                <w:szCs w:val="28"/>
              </w:rPr>
              <w:t xml:space="preserve"> </w:t>
            </w:r>
            <w:r w:rsidRPr="0025510A">
              <w:rPr>
                <w:rFonts w:ascii="Tinos" w:hAnsi="Tinos"/>
                <w:color w:val="231F20"/>
                <w:szCs w:val="28"/>
              </w:rPr>
              <w:t>конечности).</w:t>
            </w:r>
          </w:p>
        </w:tc>
        <w:tc>
          <w:tcPr>
            <w:tcW w:w="3107" w:type="dxa"/>
            <w:tcBorders>
              <w:left w:val="single" w:sz="4" w:space="0" w:color="000000"/>
              <w:bottom w:val="single" w:sz="4" w:space="0" w:color="000000"/>
              <w:right w:val="single" w:sz="4" w:space="0" w:color="000000"/>
            </w:tcBorders>
            <w:shd w:val="clear" w:color="auto" w:fill="auto"/>
          </w:tcPr>
          <w:p w:rsidR="00632D31" w:rsidRDefault="00632D31" w:rsidP="00632D31">
            <w:pPr>
              <w:pStyle w:val="affff9"/>
              <w:spacing w:line="360" w:lineRule="auto"/>
              <w:jc w:val="left"/>
              <w:rPr>
                <w:rFonts w:ascii="Tinos" w:hAnsi="Tinos"/>
                <w:b/>
                <w:color w:val="231F20"/>
                <w:spacing w:val="-1"/>
                <w:szCs w:val="28"/>
                <w:lang w:val="en-US"/>
              </w:rPr>
            </w:pPr>
            <w:r>
              <w:rPr>
                <w:rFonts w:ascii="Tinos" w:hAnsi="Tinos"/>
                <w:noProof/>
                <w:color w:val="000000"/>
                <w:szCs w:val="28"/>
              </w:rPr>
              <w:drawing>
                <wp:inline distT="0" distB="0" distL="0" distR="0">
                  <wp:extent cx="1276350" cy="1314450"/>
                  <wp:effectExtent l="19050" t="0" r="0" b="0"/>
                  <wp:docPr id="86"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40"/>
                          <a:srcRect/>
                          <a:stretch>
                            <a:fillRect/>
                          </a:stretch>
                        </pic:blipFill>
                        <pic:spPr bwMode="auto">
                          <a:xfrm>
                            <a:off x="0" y="0"/>
                            <a:ext cx="1276350" cy="1314450"/>
                          </a:xfrm>
                          <a:prstGeom prst="rect">
                            <a:avLst/>
                          </a:prstGeom>
                          <a:solidFill>
                            <a:srgbClr val="FFFFFF"/>
                          </a:solidFill>
                          <a:ln w="9525">
                            <a:noFill/>
                            <a:miter lim="800000"/>
                            <a:headEnd/>
                            <a:tailEnd/>
                          </a:ln>
                        </pic:spPr>
                      </pic:pic>
                    </a:graphicData>
                  </a:graphic>
                </wp:inline>
              </w:drawing>
            </w:r>
            <w:r>
              <w:rPr>
                <w:rFonts w:ascii="Tinos" w:hAnsi="Tinos"/>
                <w:noProof/>
                <w:color w:val="000000"/>
                <w:szCs w:val="28"/>
              </w:rPr>
              <w:drawing>
                <wp:inline distT="0" distB="0" distL="0" distR="0">
                  <wp:extent cx="1276350" cy="1276350"/>
                  <wp:effectExtent l="19050" t="0" r="0" b="0"/>
                  <wp:docPr id="85"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41"/>
                          <a:srcRect/>
                          <a:stretch>
                            <a:fillRect/>
                          </a:stretch>
                        </pic:blipFill>
                        <pic:spPr bwMode="auto">
                          <a:xfrm>
                            <a:off x="0" y="0"/>
                            <a:ext cx="1276350" cy="1276350"/>
                          </a:xfrm>
                          <a:prstGeom prst="rect">
                            <a:avLst/>
                          </a:prstGeom>
                          <a:solidFill>
                            <a:srgbClr val="FFFFFF"/>
                          </a:solidFill>
                          <a:ln w="9525">
                            <a:noFill/>
                            <a:miter lim="800000"/>
                            <a:headEnd/>
                            <a:tailEnd/>
                          </a:ln>
                        </pic:spPr>
                      </pic:pic>
                    </a:graphicData>
                  </a:graphic>
                </wp:inline>
              </w:drawing>
            </w:r>
          </w:p>
        </w:tc>
      </w:tr>
      <w:tr w:rsidR="00632D31" w:rsidTr="00632D31">
        <w:tc>
          <w:tcPr>
            <w:tcW w:w="2385" w:type="dxa"/>
            <w:tcBorders>
              <w:left w:val="single" w:sz="4" w:space="0" w:color="000000"/>
              <w:bottom w:val="single" w:sz="4" w:space="0" w:color="000000"/>
            </w:tcBorders>
            <w:shd w:val="clear" w:color="auto" w:fill="auto"/>
          </w:tcPr>
          <w:p w:rsidR="00632D31" w:rsidRPr="0094631E" w:rsidRDefault="00632D31" w:rsidP="00632D31">
            <w:pPr>
              <w:pStyle w:val="TableParagraph"/>
              <w:spacing w:before="25" w:line="360" w:lineRule="auto"/>
              <w:ind w:left="0"/>
              <w:jc w:val="left"/>
            </w:pPr>
            <w:proofErr w:type="spellStart"/>
            <w:r>
              <w:rPr>
                <w:rFonts w:ascii="Tinos" w:hAnsi="Tinos"/>
                <w:b/>
                <w:color w:val="231F20"/>
                <w:spacing w:val="-1"/>
                <w:szCs w:val="28"/>
                <w:lang w:val="en-US"/>
              </w:rPr>
              <w:t>Веревочная</w:t>
            </w:r>
            <w:proofErr w:type="spellEnd"/>
            <w:r>
              <w:rPr>
                <w:rFonts w:ascii="Tinos" w:hAnsi="Tinos"/>
                <w:b/>
                <w:color w:val="231F20"/>
                <w:spacing w:val="-42"/>
                <w:szCs w:val="28"/>
                <w:lang w:val="en-US"/>
              </w:rPr>
              <w:t xml:space="preserve"> </w:t>
            </w:r>
            <w:proofErr w:type="spellStart"/>
            <w:r>
              <w:rPr>
                <w:rFonts w:ascii="Tinos" w:hAnsi="Tinos"/>
                <w:b/>
                <w:color w:val="231F20"/>
                <w:szCs w:val="28"/>
                <w:lang w:val="en-US"/>
              </w:rPr>
              <w:t>лестница</w:t>
            </w:r>
            <w:proofErr w:type="spellEnd"/>
          </w:p>
        </w:tc>
        <w:tc>
          <w:tcPr>
            <w:tcW w:w="4140" w:type="dxa"/>
            <w:tcBorders>
              <w:left w:val="single" w:sz="4" w:space="0" w:color="000000"/>
              <w:bottom w:val="single" w:sz="4" w:space="0" w:color="000000"/>
            </w:tcBorders>
            <w:shd w:val="clear" w:color="auto" w:fill="auto"/>
          </w:tcPr>
          <w:p w:rsidR="00632D31" w:rsidRPr="0094631E" w:rsidRDefault="00632D31" w:rsidP="00632D31">
            <w:pPr>
              <w:pStyle w:val="TableParagraph"/>
              <w:spacing w:before="24" w:line="276" w:lineRule="auto"/>
              <w:ind w:left="0"/>
              <w:jc w:val="left"/>
            </w:pPr>
            <w:r w:rsidRPr="0025510A">
              <w:rPr>
                <w:rFonts w:ascii="Tinos" w:hAnsi="Tinos"/>
                <w:color w:val="231F20"/>
                <w:szCs w:val="28"/>
              </w:rPr>
              <w:t>Приспособление для принятия</w:t>
            </w:r>
            <w:r w:rsidRPr="0025510A">
              <w:rPr>
                <w:rFonts w:ascii="Tinos" w:hAnsi="Tinos"/>
                <w:color w:val="231F20"/>
                <w:spacing w:val="-42"/>
                <w:szCs w:val="28"/>
              </w:rPr>
              <w:t xml:space="preserve"> </w:t>
            </w:r>
            <w:r w:rsidRPr="0025510A">
              <w:rPr>
                <w:rFonts w:ascii="Tinos" w:hAnsi="Tinos"/>
                <w:color w:val="231F20"/>
                <w:spacing w:val="-1"/>
                <w:szCs w:val="28"/>
              </w:rPr>
              <w:t>сидячего</w:t>
            </w:r>
            <w:r w:rsidRPr="0025510A">
              <w:rPr>
                <w:rFonts w:ascii="Tinos" w:hAnsi="Tinos"/>
                <w:color w:val="231F20"/>
                <w:spacing w:val="-9"/>
                <w:szCs w:val="28"/>
              </w:rPr>
              <w:t xml:space="preserve"> </w:t>
            </w:r>
            <w:r w:rsidRPr="0025510A">
              <w:rPr>
                <w:rFonts w:ascii="Tinos" w:hAnsi="Tinos"/>
                <w:color w:val="231F20"/>
                <w:szCs w:val="28"/>
              </w:rPr>
              <w:t>положения</w:t>
            </w:r>
            <w:r w:rsidRPr="0025510A">
              <w:rPr>
                <w:rFonts w:ascii="Tinos" w:hAnsi="Tinos"/>
                <w:color w:val="231F20"/>
                <w:spacing w:val="-8"/>
                <w:szCs w:val="28"/>
              </w:rPr>
              <w:t xml:space="preserve"> </w:t>
            </w:r>
            <w:r w:rsidRPr="0025510A">
              <w:rPr>
                <w:rFonts w:ascii="Tinos" w:hAnsi="Tinos"/>
                <w:color w:val="231F20"/>
                <w:szCs w:val="28"/>
              </w:rPr>
              <w:t>в</w:t>
            </w:r>
            <w:r w:rsidRPr="0025510A">
              <w:rPr>
                <w:rFonts w:ascii="Tinos" w:hAnsi="Tinos"/>
                <w:color w:val="231F20"/>
                <w:spacing w:val="-9"/>
                <w:szCs w:val="28"/>
              </w:rPr>
              <w:t xml:space="preserve"> </w:t>
            </w:r>
            <w:r w:rsidRPr="0025510A">
              <w:rPr>
                <w:rFonts w:ascii="Tinos" w:hAnsi="Tinos"/>
                <w:color w:val="231F20"/>
                <w:szCs w:val="28"/>
              </w:rPr>
              <w:t>кровати.</w:t>
            </w:r>
            <w:r w:rsidRPr="0025510A">
              <w:rPr>
                <w:rFonts w:ascii="Tinos" w:hAnsi="Tinos"/>
                <w:color w:val="231F20"/>
                <w:spacing w:val="-42"/>
                <w:szCs w:val="28"/>
              </w:rPr>
              <w:t xml:space="preserve"> </w:t>
            </w:r>
            <w:r w:rsidRPr="0025510A">
              <w:rPr>
                <w:rFonts w:ascii="Tinos" w:hAnsi="Tinos"/>
                <w:color w:val="231F20"/>
                <w:szCs w:val="28"/>
              </w:rPr>
              <w:t>Используют для реабилитации</w:t>
            </w:r>
            <w:r w:rsidRPr="0025510A">
              <w:rPr>
                <w:rFonts w:ascii="Tinos" w:hAnsi="Tinos"/>
                <w:color w:val="231F20"/>
                <w:spacing w:val="-42"/>
                <w:szCs w:val="28"/>
              </w:rPr>
              <w:t xml:space="preserve"> </w:t>
            </w:r>
            <w:r w:rsidRPr="0025510A">
              <w:rPr>
                <w:rFonts w:ascii="Tinos" w:hAnsi="Tinos"/>
                <w:color w:val="231F20"/>
                <w:szCs w:val="28"/>
              </w:rPr>
              <w:t xml:space="preserve">людей с ограниченными </w:t>
            </w:r>
            <w:proofErr w:type="spellStart"/>
            <w:r w:rsidRPr="0025510A">
              <w:rPr>
                <w:rFonts w:ascii="Tinos" w:hAnsi="Tinos"/>
                <w:color w:val="231F20"/>
                <w:szCs w:val="28"/>
              </w:rPr>
              <w:t>фун</w:t>
            </w:r>
            <w:proofErr w:type="gramStart"/>
            <w:r w:rsidRPr="0025510A">
              <w:rPr>
                <w:rFonts w:ascii="Tinos" w:hAnsi="Tinos"/>
                <w:color w:val="231F20"/>
                <w:szCs w:val="28"/>
              </w:rPr>
              <w:t>к</w:t>
            </w:r>
            <w:proofErr w:type="spellEnd"/>
            <w:r w:rsidRPr="0025510A">
              <w:rPr>
                <w:rFonts w:ascii="Tinos" w:hAnsi="Tinos"/>
                <w:color w:val="231F20"/>
                <w:szCs w:val="28"/>
              </w:rPr>
              <w:t>-</w:t>
            </w:r>
            <w:proofErr w:type="gramEnd"/>
            <w:r w:rsidRPr="0025510A">
              <w:rPr>
                <w:rFonts w:ascii="Tinos" w:hAnsi="Tinos"/>
                <w:color w:val="231F20"/>
                <w:spacing w:val="-42"/>
                <w:szCs w:val="28"/>
              </w:rPr>
              <w:t xml:space="preserve"> </w:t>
            </w:r>
            <w:proofErr w:type="spellStart"/>
            <w:r w:rsidRPr="0025510A">
              <w:rPr>
                <w:rFonts w:ascii="Tinos" w:hAnsi="Tinos"/>
                <w:color w:val="231F20"/>
                <w:szCs w:val="28"/>
              </w:rPr>
              <w:t>циями</w:t>
            </w:r>
            <w:proofErr w:type="spellEnd"/>
            <w:r w:rsidRPr="0025510A">
              <w:rPr>
                <w:rFonts w:ascii="Tinos" w:hAnsi="Tinos"/>
                <w:color w:val="231F20"/>
                <w:szCs w:val="28"/>
              </w:rPr>
              <w:t xml:space="preserve"> </w:t>
            </w:r>
            <w:proofErr w:type="spellStart"/>
            <w:r w:rsidRPr="0025510A">
              <w:rPr>
                <w:rFonts w:ascii="Tinos" w:hAnsi="Tinos"/>
                <w:color w:val="231F20"/>
                <w:szCs w:val="28"/>
              </w:rPr>
              <w:t>опорно</w:t>
            </w:r>
            <w:proofErr w:type="spellEnd"/>
            <w:r w:rsidRPr="0025510A">
              <w:rPr>
                <w:rFonts w:ascii="Tinos" w:hAnsi="Tinos"/>
                <w:color w:val="231F20"/>
                <w:szCs w:val="28"/>
              </w:rPr>
              <w:t>- двигательного</w:t>
            </w:r>
            <w:r w:rsidRPr="0025510A">
              <w:rPr>
                <w:rFonts w:ascii="Tinos" w:hAnsi="Tinos"/>
                <w:color w:val="231F20"/>
                <w:spacing w:val="1"/>
                <w:szCs w:val="28"/>
              </w:rPr>
              <w:t xml:space="preserve"> </w:t>
            </w:r>
            <w:r w:rsidRPr="0025510A">
              <w:rPr>
                <w:rFonts w:ascii="Tinos" w:hAnsi="Tinos"/>
                <w:color w:val="231F20"/>
                <w:szCs w:val="28"/>
              </w:rPr>
              <w:t>аппарата (помогают человеку</w:t>
            </w:r>
            <w:r w:rsidRPr="0025510A">
              <w:rPr>
                <w:rFonts w:ascii="Tinos" w:hAnsi="Tinos"/>
                <w:color w:val="231F20"/>
                <w:spacing w:val="1"/>
                <w:szCs w:val="28"/>
              </w:rPr>
              <w:t xml:space="preserve"> </w:t>
            </w:r>
            <w:r w:rsidRPr="0025510A">
              <w:rPr>
                <w:rFonts w:ascii="Tinos" w:hAnsi="Tinos"/>
                <w:color w:val="231F20"/>
                <w:szCs w:val="28"/>
              </w:rPr>
              <w:t>принять</w:t>
            </w:r>
            <w:r w:rsidRPr="0025510A">
              <w:rPr>
                <w:rFonts w:ascii="Tinos" w:hAnsi="Tinos"/>
                <w:color w:val="231F20"/>
                <w:spacing w:val="-4"/>
                <w:szCs w:val="28"/>
              </w:rPr>
              <w:t xml:space="preserve"> </w:t>
            </w:r>
            <w:r w:rsidRPr="0025510A">
              <w:rPr>
                <w:rFonts w:ascii="Tinos" w:hAnsi="Tinos"/>
                <w:color w:val="231F20"/>
                <w:szCs w:val="28"/>
              </w:rPr>
              <w:t>сидячее</w:t>
            </w:r>
            <w:r w:rsidRPr="0025510A">
              <w:rPr>
                <w:rFonts w:ascii="Tinos" w:hAnsi="Tinos"/>
                <w:color w:val="231F20"/>
                <w:spacing w:val="-2"/>
                <w:szCs w:val="28"/>
              </w:rPr>
              <w:t xml:space="preserve"> </w:t>
            </w:r>
            <w:r w:rsidRPr="0025510A">
              <w:rPr>
                <w:rFonts w:ascii="Tinos" w:hAnsi="Tinos"/>
                <w:color w:val="231F20"/>
                <w:szCs w:val="28"/>
              </w:rPr>
              <w:t>положение</w:t>
            </w:r>
          </w:p>
          <w:p w:rsidR="00632D31" w:rsidRPr="0094631E" w:rsidRDefault="00632D31" w:rsidP="00632D31">
            <w:pPr>
              <w:pStyle w:val="TableParagraph"/>
              <w:spacing w:before="4" w:line="276" w:lineRule="auto"/>
              <w:ind w:left="0"/>
              <w:jc w:val="left"/>
            </w:pPr>
            <w:proofErr w:type="spellStart"/>
            <w:proofErr w:type="gramStart"/>
            <w:r>
              <w:rPr>
                <w:rFonts w:ascii="Tinos" w:hAnsi="Tinos"/>
                <w:color w:val="231F20"/>
                <w:szCs w:val="28"/>
                <w:lang w:val="en-US"/>
              </w:rPr>
              <w:t>из</w:t>
            </w:r>
            <w:proofErr w:type="spellEnd"/>
            <w:proofErr w:type="gramEnd"/>
            <w:r>
              <w:rPr>
                <w:rFonts w:ascii="Tinos" w:hAnsi="Tinos"/>
                <w:color w:val="231F20"/>
                <w:spacing w:val="-5"/>
                <w:szCs w:val="28"/>
                <w:lang w:val="en-US"/>
              </w:rPr>
              <w:t xml:space="preserve"> </w:t>
            </w:r>
            <w:proofErr w:type="spellStart"/>
            <w:r>
              <w:rPr>
                <w:rFonts w:ascii="Tinos" w:hAnsi="Tinos"/>
                <w:color w:val="231F20"/>
                <w:szCs w:val="28"/>
                <w:lang w:val="en-US"/>
              </w:rPr>
              <w:t>положения</w:t>
            </w:r>
            <w:proofErr w:type="spellEnd"/>
            <w:r>
              <w:rPr>
                <w:rFonts w:ascii="Tinos" w:hAnsi="Tinos"/>
                <w:color w:val="231F20"/>
                <w:spacing w:val="-4"/>
                <w:szCs w:val="28"/>
                <w:lang w:val="en-US"/>
              </w:rPr>
              <w:t xml:space="preserve"> </w:t>
            </w:r>
            <w:proofErr w:type="spellStart"/>
            <w:r>
              <w:rPr>
                <w:rFonts w:ascii="Tinos" w:hAnsi="Tinos"/>
                <w:color w:val="231F20"/>
                <w:szCs w:val="28"/>
                <w:lang w:val="en-US"/>
              </w:rPr>
              <w:t>лежа</w:t>
            </w:r>
            <w:proofErr w:type="spellEnd"/>
            <w:r>
              <w:rPr>
                <w:rFonts w:ascii="Tinos" w:hAnsi="Tinos"/>
                <w:color w:val="231F20"/>
                <w:szCs w:val="28"/>
                <w:lang w:val="en-US"/>
              </w:rPr>
              <w:t>).</w:t>
            </w:r>
          </w:p>
        </w:tc>
        <w:tc>
          <w:tcPr>
            <w:tcW w:w="3107" w:type="dxa"/>
            <w:tcBorders>
              <w:left w:val="single" w:sz="4" w:space="0" w:color="000000"/>
              <w:bottom w:val="single" w:sz="4" w:space="0" w:color="000000"/>
              <w:right w:val="single" w:sz="4" w:space="0" w:color="000000"/>
            </w:tcBorders>
            <w:shd w:val="clear" w:color="auto" w:fill="auto"/>
          </w:tcPr>
          <w:p w:rsidR="00632D31" w:rsidRDefault="00632D31" w:rsidP="00632D31">
            <w:pPr>
              <w:pStyle w:val="affff9"/>
              <w:spacing w:line="360" w:lineRule="auto"/>
              <w:jc w:val="left"/>
              <w:rPr>
                <w:rFonts w:ascii="Tinos" w:hAnsi="Tinos"/>
                <w:b/>
                <w:color w:val="231F20"/>
                <w:spacing w:val="-1"/>
                <w:szCs w:val="28"/>
                <w:lang w:val="en-US"/>
              </w:rPr>
            </w:pPr>
            <w:r>
              <w:rPr>
                <w:rFonts w:ascii="Tinos" w:hAnsi="Tinos"/>
                <w:noProof/>
                <w:color w:val="000000"/>
                <w:szCs w:val="28"/>
              </w:rPr>
              <w:drawing>
                <wp:inline distT="0" distB="0" distL="0" distR="0">
                  <wp:extent cx="1285875" cy="1323975"/>
                  <wp:effectExtent l="19050" t="0" r="9525" b="0"/>
                  <wp:docPr id="84"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42"/>
                          <a:srcRect/>
                          <a:stretch>
                            <a:fillRect/>
                          </a:stretch>
                        </pic:blipFill>
                        <pic:spPr bwMode="auto">
                          <a:xfrm>
                            <a:off x="0" y="0"/>
                            <a:ext cx="1285875" cy="1323975"/>
                          </a:xfrm>
                          <a:prstGeom prst="rect">
                            <a:avLst/>
                          </a:prstGeom>
                          <a:solidFill>
                            <a:srgbClr val="FFFFFF"/>
                          </a:solidFill>
                          <a:ln w="9525">
                            <a:noFill/>
                            <a:miter lim="800000"/>
                            <a:headEnd/>
                            <a:tailEnd/>
                          </a:ln>
                        </pic:spPr>
                      </pic:pic>
                    </a:graphicData>
                  </a:graphic>
                </wp:inline>
              </w:drawing>
            </w:r>
          </w:p>
        </w:tc>
      </w:tr>
      <w:tr w:rsidR="00632D31" w:rsidTr="00632D31">
        <w:tc>
          <w:tcPr>
            <w:tcW w:w="2385" w:type="dxa"/>
            <w:tcBorders>
              <w:left w:val="single" w:sz="4" w:space="0" w:color="000000"/>
              <w:bottom w:val="single" w:sz="4" w:space="0" w:color="000000"/>
            </w:tcBorders>
            <w:shd w:val="clear" w:color="auto" w:fill="auto"/>
          </w:tcPr>
          <w:p w:rsidR="00632D31" w:rsidRPr="0094631E" w:rsidRDefault="00632D31" w:rsidP="00632D31">
            <w:pPr>
              <w:pStyle w:val="TableParagraph"/>
              <w:spacing w:before="29" w:line="360" w:lineRule="auto"/>
              <w:ind w:left="0"/>
              <w:jc w:val="left"/>
            </w:pPr>
            <w:proofErr w:type="spellStart"/>
            <w:r>
              <w:rPr>
                <w:rFonts w:ascii="Tinos" w:hAnsi="Tinos"/>
                <w:b/>
                <w:color w:val="231F20"/>
                <w:spacing w:val="-1"/>
                <w:szCs w:val="28"/>
                <w:lang w:val="en-US"/>
              </w:rPr>
              <w:t>Опора</w:t>
            </w:r>
            <w:proofErr w:type="spellEnd"/>
            <w:r>
              <w:rPr>
                <w:rFonts w:ascii="Tinos" w:hAnsi="Tinos"/>
                <w:b/>
                <w:color w:val="231F20"/>
                <w:spacing w:val="-1"/>
                <w:szCs w:val="28"/>
                <w:lang w:val="en-US"/>
              </w:rPr>
              <w:t xml:space="preserve"> </w:t>
            </w:r>
            <w:proofErr w:type="spellStart"/>
            <w:r>
              <w:rPr>
                <w:rFonts w:ascii="Tinos" w:hAnsi="Tinos"/>
                <w:b/>
                <w:color w:val="231F20"/>
                <w:spacing w:val="-1"/>
                <w:szCs w:val="28"/>
                <w:lang w:val="en-US"/>
              </w:rPr>
              <w:t>под</w:t>
            </w:r>
            <w:proofErr w:type="spellEnd"/>
            <w:r>
              <w:rPr>
                <w:rFonts w:ascii="Tinos" w:hAnsi="Tinos"/>
                <w:b/>
                <w:color w:val="231F20"/>
                <w:spacing w:val="-42"/>
                <w:szCs w:val="28"/>
                <w:lang w:val="en-US"/>
              </w:rPr>
              <w:t xml:space="preserve"> </w:t>
            </w:r>
            <w:proofErr w:type="spellStart"/>
            <w:r>
              <w:rPr>
                <w:rFonts w:ascii="Tinos" w:hAnsi="Tinos"/>
                <w:b/>
                <w:color w:val="231F20"/>
                <w:szCs w:val="28"/>
                <w:lang w:val="en-US"/>
              </w:rPr>
              <w:t>спину</w:t>
            </w:r>
            <w:proofErr w:type="spellEnd"/>
          </w:p>
        </w:tc>
        <w:tc>
          <w:tcPr>
            <w:tcW w:w="4140" w:type="dxa"/>
            <w:tcBorders>
              <w:left w:val="single" w:sz="4" w:space="0" w:color="000000"/>
              <w:bottom w:val="single" w:sz="4" w:space="0" w:color="000000"/>
            </w:tcBorders>
            <w:shd w:val="clear" w:color="auto" w:fill="auto"/>
          </w:tcPr>
          <w:p w:rsidR="00632D31" w:rsidRPr="0094631E" w:rsidRDefault="00632D31" w:rsidP="00632D31">
            <w:pPr>
              <w:pStyle w:val="TableParagraph"/>
              <w:spacing w:before="29" w:line="276" w:lineRule="auto"/>
              <w:ind w:left="0"/>
              <w:jc w:val="left"/>
            </w:pPr>
            <w:r w:rsidRPr="0025510A">
              <w:rPr>
                <w:rFonts w:ascii="Tinos" w:hAnsi="Tinos"/>
                <w:color w:val="231F20"/>
                <w:szCs w:val="28"/>
              </w:rPr>
              <w:t>Опору</w:t>
            </w:r>
            <w:r w:rsidRPr="0025510A">
              <w:rPr>
                <w:rFonts w:ascii="Tinos" w:hAnsi="Tinos"/>
                <w:color w:val="231F20"/>
                <w:spacing w:val="-10"/>
                <w:szCs w:val="28"/>
              </w:rPr>
              <w:t xml:space="preserve"> </w:t>
            </w:r>
            <w:r w:rsidRPr="0025510A">
              <w:rPr>
                <w:rFonts w:ascii="Tinos" w:hAnsi="Tinos"/>
                <w:color w:val="231F20"/>
                <w:szCs w:val="28"/>
              </w:rPr>
              <w:t>под</w:t>
            </w:r>
            <w:r w:rsidRPr="0025510A">
              <w:rPr>
                <w:rFonts w:ascii="Tinos" w:hAnsi="Tinos"/>
                <w:color w:val="231F20"/>
                <w:spacing w:val="-9"/>
                <w:szCs w:val="28"/>
              </w:rPr>
              <w:t xml:space="preserve"> </w:t>
            </w:r>
            <w:r w:rsidRPr="0025510A">
              <w:rPr>
                <w:rFonts w:ascii="Tinos" w:hAnsi="Tinos"/>
                <w:color w:val="231F20"/>
                <w:szCs w:val="28"/>
              </w:rPr>
              <w:t>спину</w:t>
            </w:r>
            <w:r w:rsidRPr="0025510A">
              <w:rPr>
                <w:rFonts w:ascii="Tinos" w:hAnsi="Tinos"/>
                <w:color w:val="231F20"/>
                <w:spacing w:val="-10"/>
                <w:szCs w:val="28"/>
              </w:rPr>
              <w:t xml:space="preserve"> </w:t>
            </w:r>
            <w:r w:rsidRPr="0025510A">
              <w:rPr>
                <w:rFonts w:ascii="Tinos" w:hAnsi="Tinos"/>
                <w:color w:val="231F20"/>
                <w:szCs w:val="28"/>
              </w:rPr>
              <w:t>с</w:t>
            </w:r>
            <w:r w:rsidRPr="0025510A">
              <w:rPr>
                <w:rFonts w:ascii="Tinos" w:hAnsi="Tinos"/>
                <w:color w:val="231F20"/>
                <w:spacing w:val="-9"/>
                <w:szCs w:val="28"/>
              </w:rPr>
              <w:t xml:space="preserve"> </w:t>
            </w:r>
            <w:r w:rsidRPr="0025510A">
              <w:rPr>
                <w:rFonts w:ascii="Tinos" w:hAnsi="Tinos"/>
                <w:color w:val="231F20"/>
                <w:szCs w:val="28"/>
              </w:rPr>
              <w:t>регулировкой</w:t>
            </w:r>
            <w:r w:rsidRPr="0025510A">
              <w:rPr>
                <w:rFonts w:ascii="Tinos" w:hAnsi="Tinos"/>
                <w:color w:val="231F20"/>
                <w:spacing w:val="-42"/>
                <w:szCs w:val="28"/>
              </w:rPr>
              <w:t xml:space="preserve"> </w:t>
            </w:r>
            <w:r w:rsidRPr="0025510A">
              <w:rPr>
                <w:rFonts w:ascii="Tinos" w:hAnsi="Tinos"/>
                <w:color w:val="231F20"/>
                <w:szCs w:val="28"/>
              </w:rPr>
              <w:t>угла наклона используют для</w:t>
            </w:r>
            <w:r w:rsidRPr="0025510A">
              <w:rPr>
                <w:rFonts w:ascii="Tinos" w:hAnsi="Tinos"/>
                <w:color w:val="231F20"/>
                <w:spacing w:val="1"/>
                <w:szCs w:val="28"/>
              </w:rPr>
              <w:t xml:space="preserve"> </w:t>
            </w:r>
            <w:r w:rsidRPr="0025510A">
              <w:rPr>
                <w:rFonts w:ascii="Tinos" w:hAnsi="Tinos"/>
                <w:color w:val="231F20"/>
                <w:szCs w:val="28"/>
              </w:rPr>
              <w:t>ухода за больными с частичной</w:t>
            </w:r>
            <w:r w:rsidRPr="0025510A">
              <w:rPr>
                <w:rFonts w:ascii="Tinos" w:hAnsi="Tinos"/>
                <w:color w:val="231F20"/>
                <w:spacing w:val="1"/>
                <w:szCs w:val="28"/>
              </w:rPr>
              <w:t xml:space="preserve"> </w:t>
            </w:r>
            <w:r w:rsidRPr="0025510A">
              <w:rPr>
                <w:rFonts w:ascii="Tinos" w:hAnsi="Tinos"/>
                <w:color w:val="231F20"/>
                <w:szCs w:val="28"/>
              </w:rPr>
              <w:t>утратой функций опорно-двигательного аппарата в стационаре</w:t>
            </w:r>
            <w:r w:rsidRPr="0025510A">
              <w:rPr>
                <w:rFonts w:ascii="Tinos" w:hAnsi="Tinos"/>
                <w:color w:val="231F20"/>
                <w:spacing w:val="1"/>
                <w:szCs w:val="28"/>
              </w:rPr>
              <w:t xml:space="preserve"> </w:t>
            </w:r>
            <w:r w:rsidRPr="0025510A">
              <w:rPr>
                <w:rFonts w:ascii="Tinos" w:hAnsi="Tinos"/>
                <w:color w:val="231F20"/>
                <w:szCs w:val="28"/>
              </w:rPr>
              <w:t>и</w:t>
            </w:r>
            <w:r w:rsidRPr="0025510A">
              <w:rPr>
                <w:rFonts w:ascii="Tinos" w:hAnsi="Tinos"/>
                <w:color w:val="231F20"/>
                <w:spacing w:val="-2"/>
                <w:szCs w:val="28"/>
              </w:rPr>
              <w:t xml:space="preserve"> </w:t>
            </w:r>
            <w:r w:rsidRPr="0025510A">
              <w:rPr>
                <w:rFonts w:ascii="Tinos" w:hAnsi="Tinos"/>
                <w:color w:val="231F20"/>
                <w:szCs w:val="28"/>
              </w:rPr>
              <w:t>домашних условиях.</w:t>
            </w:r>
          </w:p>
        </w:tc>
        <w:tc>
          <w:tcPr>
            <w:tcW w:w="3107" w:type="dxa"/>
            <w:tcBorders>
              <w:left w:val="single" w:sz="4" w:space="0" w:color="000000"/>
              <w:bottom w:val="single" w:sz="4" w:space="0" w:color="000000"/>
              <w:right w:val="single" w:sz="4" w:space="0" w:color="000000"/>
            </w:tcBorders>
            <w:shd w:val="clear" w:color="auto" w:fill="auto"/>
          </w:tcPr>
          <w:p w:rsidR="00632D31" w:rsidRDefault="00632D31" w:rsidP="00632D31">
            <w:pPr>
              <w:pStyle w:val="affff9"/>
              <w:spacing w:line="360" w:lineRule="auto"/>
              <w:jc w:val="left"/>
              <w:rPr>
                <w:rFonts w:ascii="Tinos" w:hAnsi="Tinos"/>
                <w:b/>
                <w:color w:val="231F20"/>
                <w:szCs w:val="28"/>
                <w:lang w:val="en-US"/>
              </w:rPr>
            </w:pPr>
            <w:r>
              <w:rPr>
                <w:rFonts w:ascii="Tinos" w:hAnsi="Tinos"/>
                <w:noProof/>
                <w:color w:val="000000"/>
                <w:szCs w:val="28"/>
              </w:rPr>
              <w:drawing>
                <wp:inline distT="0" distB="0" distL="0" distR="0">
                  <wp:extent cx="1266825" cy="1219200"/>
                  <wp:effectExtent l="19050" t="0" r="9525" b="0"/>
                  <wp:docPr id="8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43"/>
                          <a:srcRect/>
                          <a:stretch>
                            <a:fillRect/>
                          </a:stretch>
                        </pic:blipFill>
                        <pic:spPr bwMode="auto">
                          <a:xfrm>
                            <a:off x="0" y="0"/>
                            <a:ext cx="1266825" cy="1219200"/>
                          </a:xfrm>
                          <a:prstGeom prst="rect">
                            <a:avLst/>
                          </a:prstGeom>
                          <a:solidFill>
                            <a:srgbClr val="FFFFFF"/>
                          </a:solidFill>
                          <a:ln w="9525">
                            <a:noFill/>
                            <a:miter lim="800000"/>
                            <a:headEnd/>
                            <a:tailEnd/>
                          </a:ln>
                        </pic:spPr>
                      </pic:pic>
                    </a:graphicData>
                  </a:graphic>
                </wp:inline>
              </w:drawing>
            </w:r>
          </w:p>
        </w:tc>
      </w:tr>
      <w:tr w:rsidR="00632D31" w:rsidTr="00632D31">
        <w:tc>
          <w:tcPr>
            <w:tcW w:w="2385" w:type="dxa"/>
            <w:tcBorders>
              <w:left w:val="single" w:sz="4" w:space="0" w:color="000000"/>
              <w:bottom w:val="single" w:sz="4" w:space="0" w:color="000000"/>
            </w:tcBorders>
            <w:shd w:val="clear" w:color="auto" w:fill="auto"/>
          </w:tcPr>
          <w:p w:rsidR="00632D31" w:rsidRPr="0094631E" w:rsidRDefault="00632D31" w:rsidP="00632D31">
            <w:pPr>
              <w:pStyle w:val="TableParagraph"/>
              <w:spacing w:before="25" w:line="360" w:lineRule="auto"/>
              <w:ind w:left="0"/>
              <w:jc w:val="left"/>
            </w:pPr>
            <w:proofErr w:type="spellStart"/>
            <w:r>
              <w:rPr>
                <w:rFonts w:ascii="Tinos" w:hAnsi="Tinos"/>
                <w:b/>
                <w:color w:val="231F20"/>
                <w:szCs w:val="28"/>
                <w:lang w:val="en-US"/>
              </w:rPr>
              <w:lastRenderedPageBreak/>
              <w:t>Доска</w:t>
            </w:r>
            <w:proofErr w:type="spellEnd"/>
          </w:p>
          <w:p w:rsidR="00632D31" w:rsidRPr="0094631E" w:rsidRDefault="00632D31" w:rsidP="00632D31">
            <w:pPr>
              <w:pStyle w:val="TableParagraph"/>
              <w:spacing w:before="13" w:line="360" w:lineRule="auto"/>
              <w:ind w:left="0"/>
              <w:jc w:val="left"/>
            </w:pPr>
            <w:proofErr w:type="spellStart"/>
            <w:r>
              <w:rPr>
                <w:rFonts w:ascii="Tinos" w:hAnsi="Tinos"/>
                <w:b/>
                <w:color w:val="231F20"/>
                <w:szCs w:val="28"/>
                <w:lang w:val="en-US"/>
              </w:rPr>
              <w:t>для</w:t>
            </w:r>
            <w:proofErr w:type="spellEnd"/>
            <w:r>
              <w:rPr>
                <w:rFonts w:ascii="Tinos" w:hAnsi="Tinos"/>
                <w:b/>
                <w:color w:val="231F20"/>
                <w:szCs w:val="28"/>
                <w:lang w:val="en-US"/>
              </w:rPr>
              <w:t xml:space="preserve"> </w:t>
            </w:r>
            <w:proofErr w:type="spellStart"/>
            <w:r>
              <w:rPr>
                <w:rFonts w:ascii="Tinos" w:hAnsi="Tinos"/>
                <w:b/>
                <w:color w:val="231F20"/>
                <w:szCs w:val="28"/>
                <w:lang w:val="en-US"/>
              </w:rPr>
              <w:t>перемещения</w:t>
            </w:r>
            <w:proofErr w:type="spellEnd"/>
          </w:p>
        </w:tc>
        <w:tc>
          <w:tcPr>
            <w:tcW w:w="4140" w:type="dxa"/>
            <w:tcBorders>
              <w:left w:val="single" w:sz="4" w:space="0" w:color="000000"/>
              <w:bottom w:val="single" w:sz="4" w:space="0" w:color="000000"/>
            </w:tcBorders>
            <w:shd w:val="clear" w:color="auto" w:fill="auto"/>
          </w:tcPr>
          <w:p w:rsidR="00632D31" w:rsidRPr="0094631E" w:rsidRDefault="00632D31" w:rsidP="00632D31">
            <w:pPr>
              <w:pStyle w:val="TableParagraph"/>
              <w:spacing w:before="25" w:line="276" w:lineRule="auto"/>
              <w:ind w:left="0"/>
              <w:jc w:val="left"/>
            </w:pPr>
            <w:r w:rsidRPr="0025510A">
              <w:rPr>
                <w:rFonts w:ascii="Tinos" w:hAnsi="Tinos"/>
                <w:color w:val="231F20"/>
                <w:szCs w:val="28"/>
              </w:rPr>
              <w:t>Функциональное приспособление для перемещения пациента,</w:t>
            </w:r>
            <w:r w:rsidRPr="0025510A">
              <w:rPr>
                <w:rFonts w:ascii="Tinos" w:hAnsi="Tinos"/>
                <w:color w:val="231F20"/>
                <w:spacing w:val="1"/>
                <w:szCs w:val="28"/>
              </w:rPr>
              <w:t xml:space="preserve"> </w:t>
            </w:r>
            <w:r w:rsidRPr="0025510A">
              <w:rPr>
                <w:rFonts w:ascii="Tinos" w:hAnsi="Tinos"/>
                <w:color w:val="231F20"/>
                <w:szCs w:val="28"/>
              </w:rPr>
              <w:t>который</w:t>
            </w:r>
            <w:r w:rsidRPr="0025510A">
              <w:rPr>
                <w:rFonts w:ascii="Tinos" w:hAnsi="Tinos"/>
                <w:color w:val="231F20"/>
                <w:spacing w:val="-7"/>
                <w:szCs w:val="28"/>
              </w:rPr>
              <w:t xml:space="preserve"> </w:t>
            </w:r>
            <w:r w:rsidRPr="0025510A">
              <w:rPr>
                <w:rFonts w:ascii="Tinos" w:hAnsi="Tinos"/>
                <w:color w:val="231F20"/>
                <w:szCs w:val="28"/>
              </w:rPr>
              <w:t>не</w:t>
            </w:r>
            <w:r w:rsidRPr="0025510A">
              <w:rPr>
                <w:rFonts w:ascii="Tinos" w:hAnsi="Tinos"/>
                <w:color w:val="231F20"/>
                <w:spacing w:val="-7"/>
                <w:szCs w:val="28"/>
              </w:rPr>
              <w:t xml:space="preserve"> </w:t>
            </w:r>
            <w:r w:rsidRPr="0025510A">
              <w:rPr>
                <w:rFonts w:ascii="Tinos" w:hAnsi="Tinos"/>
                <w:color w:val="231F20"/>
                <w:szCs w:val="28"/>
              </w:rPr>
              <w:t>в</w:t>
            </w:r>
            <w:r w:rsidRPr="0025510A">
              <w:rPr>
                <w:rFonts w:ascii="Tinos" w:hAnsi="Tinos"/>
                <w:color w:val="231F20"/>
                <w:spacing w:val="-7"/>
                <w:szCs w:val="28"/>
              </w:rPr>
              <w:t xml:space="preserve"> </w:t>
            </w:r>
            <w:r w:rsidRPr="0025510A">
              <w:rPr>
                <w:rFonts w:ascii="Tinos" w:hAnsi="Tinos"/>
                <w:color w:val="231F20"/>
                <w:szCs w:val="28"/>
              </w:rPr>
              <w:t>состоянии</w:t>
            </w:r>
            <w:r w:rsidRPr="0025510A">
              <w:rPr>
                <w:rFonts w:ascii="Tinos" w:hAnsi="Tinos"/>
                <w:color w:val="231F20"/>
                <w:spacing w:val="-6"/>
                <w:szCs w:val="28"/>
              </w:rPr>
              <w:t xml:space="preserve"> </w:t>
            </w:r>
            <w:r w:rsidRPr="0025510A">
              <w:rPr>
                <w:rFonts w:ascii="Tinos" w:hAnsi="Tinos"/>
                <w:color w:val="231F20"/>
                <w:szCs w:val="28"/>
              </w:rPr>
              <w:t>передвигаться</w:t>
            </w:r>
            <w:r w:rsidRPr="0025510A">
              <w:rPr>
                <w:rFonts w:ascii="Tinos" w:hAnsi="Tinos"/>
                <w:color w:val="231F20"/>
                <w:spacing w:val="-2"/>
                <w:szCs w:val="28"/>
              </w:rPr>
              <w:t xml:space="preserve"> </w:t>
            </w:r>
            <w:r w:rsidRPr="0025510A">
              <w:rPr>
                <w:rFonts w:ascii="Tinos" w:hAnsi="Tinos"/>
                <w:color w:val="231F20"/>
                <w:szCs w:val="28"/>
              </w:rPr>
              <w:t>на</w:t>
            </w:r>
            <w:r w:rsidRPr="0025510A">
              <w:rPr>
                <w:rFonts w:ascii="Tinos" w:hAnsi="Tinos"/>
                <w:color w:val="231F20"/>
                <w:spacing w:val="-2"/>
                <w:szCs w:val="28"/>
              </w:rPr>
              <w:t xml:space="preserve"> </w:t>
            </w:r>
            <w:r w:rsidRPr="0025510A">
              <w:rPr>
                <w:rFonts w:ascii="Tinos" w:hAnsi="Tinos"/>
                <w:color w:val="231F20"/>
                <w:szCs w:val="28"/>
              </w:rPr>
              <w:t>собственных</w:t>
            </w:r>
            <w:r w:rsidRPr="0025510A">
              <w:rPr>
                <w:rFonts w:ascii="Tinos" w:hAnsi="Tinos"/>
                <w:color w:val="231F20"/>
                <w:spacing w:val="-2"/>
                <w:szCs w:val="28"/>
              </w:rPr>
              <w:t xml:space="preserve"> </w:t>
            </w:r>
            <w:r w:rsidRPr="0025510A">
              <w:rPr>
                <w:rFonts w:ascii="Tinos" w:hAnsi="Tinos"/>
                <w:color w:val="231F20"/>
                <w:szCs w:val="28"/>
              </w:rPr>
              <w:t>ногах. Во</w:t>
            </w:r>
            <w:r w:rsidRPr="0025510A">
              <w:rPr>
                <w:rFonts w:ascii="Tinos" w:hAnsi="Tinos"/>
                <w:color w:val="231F20"/>
                <w:spacing w:val="-7"/>
                <w:szCs w:val="28"/>
              </w:rPr>
              <w:t xml:space="preserve"> </w:t>
            </w:r>
            <w:r w:rsidRPr="0025510A">
              <w:rPr>
                <w:rFonts w:ascii="Tinos" w:hAnsi="Tinos"/>
                <w:color w:val="231F20"/>
                <w:szCs w:val="28"/>
              </w:rPr>
              <w:t>время</w:t>
            </w:r>
            <w:r w:rsidRPr="0025510A">
              <w:rPr>
                <w:rFonts w:ascii="Tinos" w:hAnsi="Tinos"/>
                <w:color w:val="231F20"/>
                <w:spacing w:val="-7"/>
                <w:szCs w:val="28"/>
              </w:rPr>
              <w:t xml:space="preserve"> </w:t>
            </w:r>
            <w:r w:rsidRPr="0025510A">
              <w:rPr>
                <w:rFonts w:ascii="Tinos" w:hAnsi="Tinos"/>
                <w:color w:val="231F20"/>
                <w:szCs w:val="28"/>
              </w:rPr>
              <w:t>перемещения</w:t>
            </w:r>
            <w:r w:rsidRPr="0025510A">
              <w:rPr>
                <w:rFonts w:ascii="Tinos" w:hAnsi="Tinos"/>
                <w:color w:val="231F20"/>
                <w:spacing w:val="-8"/>
                <w:szCs w:val="28"/>
              </w:rPr>
              <w:t xml:space="preserve"> </w:t>
            </w:r>
            <w:r w:rsidRPr="0025510A">
              <w:rPr>
                <w:rFonts w:ascii="Tinos" w:hAnsi="Tinos"/>
                <w:color w:val="231F20"/>
                <w:szCs w:val="28"/>
              </w:rPr>
              <w:t>больного</w:t>
            </w:r>
            <w:r w:rsidRPr="0025510A">
              <w:rPr>
                <w:rFonts w:ascii="Tinos" w:hAnsi="Tinos"/>
                <w:color w:val="231F20"/>
                <w:spacing w:val="-42"/>
                <w:szCs w:val="28"/>
              </w:rPr>
              <w:t xml:space="preserve"> </w:t>
            </w:r>
            <w:r w:rsidRPr="0025510A">
              <w:rPr>
                <w:rFonts w:ascii="Tinos" w:hAnsi="Tinos"/>
                <w:color w:val="231F20"/>
                <w:szCs w:val="28"/>
              </w:rPr>
              <w:t>доску располагают одним</w:t>
            </w:r>
            <w:r w:rsidRPr="0025510A">
              <w:rPr>
                <w:rFonts w:ascii="Tinos" w:hAnsi="Tinos"/>
                <w:color w:val="231F20"/>
                <w:spacing w:val="1"/>
                <w:szCs w:val="28"/>
              </w:rPr>
              <w:t xml:space="preserve"> </w:t>
            </w:r>
            <w:r w:rsidRPr="0025510A">
              <w:rPr>
                <w:rFonts w:ascii="Tinos" w:hAnsi="Tinos"/>
                <w:color w:val="231F20"/>
                <w:szCs w:val="28"/>
              </w:rPr>
              <w:t>концом</w:t>
            </w:r>
            <w:r w:rsidRPr="0025510A">
              <w:rPr>
                <w:rFonts w:ascii="Tinos" w:hAnsi="Tinos"/>
                <w:color w:val="231F20"/>
                <w:spacing w:val="-5"/>
                <w:szCs w:val="28"/>
              </w:rPr>
              <w:t xml:space="preserve"> </w:t>
            </w:r>
            <w:r w:rsidRPr="0025510A">
              <w:rPr>
                <w:rFonts w:ascii="Tinos" w:hAnsi="Tinos"/>
                <w:color w:val="231F20"/>
                <w:szCs w:val="28"/>
              </w:rPr>
              <w:t>близко</w:t>
            </w:r>
            <w:r w:rsidRPr="0025510A">
              <w:rPr>
                <w:rFonts w:ascii="Tinos" w:hAnsi="Tinos"/>
                <w:color w:val="231F20"/>
                <w:spacing w:val="-4"/>
                <w:szCs w:val="28"/>
              </w:rPr>
              <w:t xml:space="preserve"> </w:t>
            </w:r>
            <w:r w:rsidRPr="0025510A">
              <w:rPr>
                <w:rFonts w:ascii="Tinos" w:hAnsi="Tinos"/>
                <w:color w:val="231F20"/>
                <w:szCs w:val="28"/>
              </w:rPr>
              <w:t>к</w:t>
            </w:r>
            <w:r w:rsidRPr="0025510A">
              <w:rPr>
                <w:rFonts w:ascii="Tinos" w:hAnsi="Tinos"/>
                <w:color w:val="231F20"/>
                <w:spacing w:val="-4"/>
                <w:szCs w:val="28"/>
              </w:rPr>
              <w:t xml:space="preserve"> </w:t>
            </w:r>
            <w:r w:rsidRPr="0025510A">
              <w:rPr>
                <w:rFonts w:ascii="Tinos" w:hAnsi="Tinos"/>
                <w:color w:val="231F20"/>
                <w:szCs w:val="28"/>
              </w:rPr>
              <w:t>пациенту, а другим – рядом с местом, куда</w:t>
            </w:r>
            <w:r w:rsidRPr="0025510A">
              <w:rPr>
                <w:rFonts w:ascii="Tinos" w:hAnsi="Tinos"/>
                <w:color w:val="231F20"/>
                <w:spacing w:val="-42"/>
                <w:szCs w:val="28"/>
              </w:rPr>
              <w:t xml:space="preserve"> </w:t>
            </w:r>
            <w:r w:rsidRPr="0025510A">
              <w:rPr>
                <w:rFonts w:ascii="Tinos" w:hAnsi="Tinos"/>
                <w:color w:val="231F20"/>
                <w:szCs w:val="28"/>
              </w:rPr>
              <w:t>больной должен пересесть</w:t>
            </w:r>
            <w:r w:rsidRPr="0025510A">
              <w:rPr>
                <w:rFonts w:ascii="Tinos" w:hAnsi="Tinos"/>
                <w:color w:val="231F20"/>
                <w:spacing w:val="1"/>
                <w:szCs w:val="28"/>
              </w:rPr>
              <w:t xml:space="preserve"> </w:t>
            </w:r>
            <w:r w:rsidRPr="0025510A">
              <w:rPr>
                <w:rFonts w:ascii="Tinos" w:hAnsi="Tinos"/>
                <w:color w:val="231F20"/>
                <w:szCs w:val="28"/>
              </w:rPr>
              <w:t>(например, к сиденью кресла).</w:t>
            </w:r>
            <w:r w:rsidRPr="0025510A">
              <w:rPr>
                <w:rFonts w:ascii="Tinos" w:hAnsi="Tinos"/>
                <w:color w:val="231F20"/>
                <w:spacing w:val="1"/>
                <w:szCs w:val="28"/>
              </w:rPr>
              <w:t xml:space="preserve"> </w:t>
            </w:r>
            <w:r w:rsidRPr="0025510A">
              <w:rPr>
                <w:rFonts w:ascii="Tinos" w:hAnsi="Tinos"/>
                <w:color w:val="231F20"/>
                <w:szCs w:val="28"/>
              </w:rPr>
              <w:t>Использование подобной доски</w:t>
            </w:r>
            <w:r w:rsidRPr="0025510A">
              <w:rPr>
                <w:rFonts w:ascii="Tinos" w:hAnsi="Tinos"/>
                <w:color w:val="231F20"/>
                <w:spacing w:val="1"/>
                <w:szCs w:val="28"/>
              </w:rPr>
              <w:t xml:space="preserve"> </w:t>
            </w:r>
            <w:r w:rsidRPr="0025510A">
              <w:rPr>
                <w:rFonts w:ascii="Tinos" w:hAnsi="Tinos"/>
                <w:color w:val="231F20"/>
                <w:szCs w:val="28"/>
              </w:rPr>
              <w:t>уменьшает нагрузку на помощника, а также позволяет пациенту</w:t>
            </w:r>
            <w:r w:rsidRPr="0025510A">
              <w:rPr>
                <w:rFonts w:ascii="Tinos" w:hAnsi="Tinos"/>
                <w:color w:val="231F20"/>
                <w:spacing w:val="-6"/>
                <w:szCs w:val="28"/>
              </w:rPr>
              <w:t xml:space="preserve"> </w:t>
            </w:r>
            <w:r w:rsidRPr="0025510A">
              <w:rPr>
                <w:rFonts w:ascii="Tinos" w:hAnsi="Tinos"/>
                <w:color w:val="231F20"/>
                <w:szCs w:val="28"/>
              </w:rPr>
              <w:t>в</w:t>
            </w:r>
            <w:r w:rsidRPr="0025510A">
              <w:rPr>
                <w:rFonts w:ascii="Tinos" w:hAnsi="Tinos"/>
                <w:color w:val="231F20"/>
                <w:spacing w:val="-6"/>
                <w:szCs w:val="28"/>
              </w:rPr>
              <w:t xml:space="preserve"> </w:t>
            </w:r>
            <w:r w:rsidRPr="0025510A">
              <w:rPr>
                <w:rFonts w:ascii="Tinos" w:hAnsi="Tinos"/>
                <w:color w:val="231F20"/>
                <w:szCs w:val="28"/>
              </w:rPr>
              <w:t>силу</w:t>
            </w:r>
            <w:r w:rsidRPr="0025510A">
              <w:rPr>
                <w:rFonts w:ascii="Tinos" w:hAnsi="Tinos"/>
                <w:color w:val="231F20"/>
                <w:spacing w:val="-5"/>
                <w:szCs w:val="28"/>
              </w:rPr>
              <w:t xml:space="preserve"> </w:t>
            </w:r>
            <w:r w:rsidRPr="0025510A">
              <w:rPr>
                <w:rFonts w:ascii="Tinos" w:hAnsi="Tinos"/>
                <w:color w:val="231F20"/>
                <w:szCs w:val="28"/>
              </w:rPr>
              <w:t>своих</w:t>
            </w:r>
            <w:r w:rsidRPr="0025510A">
              <w:rPr>
                <w:rFonts w:ascii="Tinos" w:hAnsi="Tinos"/>
                <w:color w:val="231F20"/>
                <w:spacing w:val="-5"/>
                <w:szCs w:val="28"/>
              </w:rPr>
              <w:t xml:space="preserve"> </w:t>
            </w:r>
            <w:r w:rsidRPr="0025510A">
              <w:rPr>
                <w:rFonts w:ascii="Tinos" w:hAnsi="Tinos"/>
                <w:color w:val="231F20"/>
                <w:szCs w:val="28"/>
              </w:rPr>
              <w:t>возможностей</w:t>
            </w:r>
            <w:r w:rsidRPr="0025510A">
              <w:rPr>
                <w:rFonts w:ascii="Tinos" w:hAnsi="Tinos"/>
                <w:color w:val="231F20"/>
                <w:spacing w:val="-42"/>
                <w:szCs w:val="28"/>
              </w:rPr>
              <w:t xml:space="preserve"> </w:t>
            </w:r>
            <w:r w:rsidRPr="0025510A">
              <w:rPr>
                <w:rFonts w:ascii="Tinos" w:hAnsi="Tinos"/>
                <w:color w:val="231F20"/>
                <w:szCs w:val="28"/>
              </w:rPr>
              <w:t>участвовать в перемещении,</w:t>
            </w:r>
            <w:r w:rsidRPr="0025510A">
              <w:rPr>
                <w:rFonts w:ascii="Tinos" w:hAnsi="Tinos"/>
                <w:color w:val="231F20"/>
                <w:spacing w:val="1"/>
                <w:szCs w:val="28"/>
              </w:rPr>
              <w:t xml:space="preserve"> </w:t>
            </w:r>
            <w:r w:rsidRPr="0025510A">
              <w:rPr>
                <w:rFonts w:ascii="Tinos" w:hAnsi="Tinos"/>
                <w:color w:val="231F20"/>
                <w:szCs w:val="28"/>
              </w:rPr>
              <w:t>физически</w:t>
            </w:r>
            <w:r w:rsidRPr="0025510A">
              <w:rPr>
                <w:rFonts w:ascii="Tinos" w:hAnsi="Tinos"/>
                <w:color w:val="231F20"/>
                <w:spacing w:val="-1"/>
                <w:szCs w:val="28"/>
              </w:rPr>
              <w:t xml:space="preserve"> </w:t>
            </w:r>
            <w:r w:rsidRPr="0025510A">
              <w:rPr>
                <w:rFonts w:ascii="Tinos" w:hAnsi="Tinos"/>
                <w:color w:val="231F20"/>
                <w:szCs w:val="28"/>
              </w:rPr>
              <w:t>тренируя себя, что</w:t>
            </w:r>
            <w:r w:rsidRPr="0025510A">
              <w:rPr>
                <w:rFonts w:ascii="Tinos" w:hAnsi="Tinos"/>
                <w:color w:val="231F20"/>
                <w:spacing w:val="-11"/>
                <w:szCs w:val="28"/>
              </w:rPr>
              <w:t xml:space="preserve"> </w:t>
            </w:r>
            <w:r w:rsidRPr="0025510A">
              <w:rPr>
                <w:rFonts w:ascii="Tinos" w:hAnsi="Tinos"/>
                <w:color w:val="231F20"/>
                <w:szCs w:val="28"/>
              </w:rPr>
              <w:t>помогает</w:t>
            </w:r>
            <w:r w:rsidRPr="0025510A">
              <w:rPr>
                <w:rFonts w:ascii="Tinos" w:hAnsi="Tinos"/>
                <w:color w:val="231F20"/>
                <w:spacing w:val="-11"/>
                <w:szCs w:val="28"/>
              </w:rPr>
              <w:t xml:space="preserve"> </w:t>
            </w:r>
            <w:r w:rsidRPr="0025510A">
              <w:rPr>
                <w:rFonts w:ascii="Tinos" w:hAnsi="Tinos"/>
                <w:color w:val="231F20"/>
                <w:szCs w:val="28"/>
              </w:rPr>
              <w:t>ему</w:t>
            </w:r>
            <w:r w:rsidRPr="0025510A">
              <w:rPr>
                <w:rFonts w:ascii="Tinos" w:hAnsi="Tinos"/>
                <w:color w:val="231F20"/>
                <w:spacing w:val="-10"/>
                <w:szCs w:val="28"/>
              </w:rPr>
              <w:t xml:space="preserve"> </w:t>
            </w:r>
            <w:r w:rsidRPr="0025510A">
              <w:rPr>
                <w:rFonts w:ascii="Tinos" w:hAnsi="Tinos"/>
                <w:color w:val="231F20"/>
                <w:szCs w:val="28"/>
              </w:rPr>
              <w:t>почувствовать</w:t>
            </w:r>
            <w:r w:rsidRPr="0025510A">
              <w:rPr>
                <w:rFonts w:ascii="Tinos" w:hAnsi="Tinos"/>
                <w:color w:val="231F20"/>
                <w:spacing w:val="-42"/>
                <w:szCs w:val="28"/>
              </w:rPr>
              <w:t xml:space="preserve"> </w:t>
            </w:r>
            <w:r w:rsidRPr="0025510A">
              <w:rPr>
                <w:rFonts w:ascii="Tinos" w:hAnsi="Tinos"/>
                <w:color w:val="231F20"/>
                <w:szCs w:val="28"/>
              </w:rPr>
              <w:t>себя</w:t>
            </w:r>
            <w:r w:rsidRPr="0025510A">
              <w:rPr>
                <w:rFonts w:ascii="Tinos" w:hAnsi="Tinos"/>
                <w:color w:val="231F20"/>
                <w:spacing w:val="-1"/>
                <w:szCs w:val="28"/>
              </w:rPr>
              <w:t xml:space="preserve"> </w:t>
            </w:r>
            <w:r w:rsidRPr="0025510A">
              <w:rPr>
                <w:rFonts w:ascii="Tinos" w:hAnsi="Tinos"/>
                <w:color w:val="231F20"/>
                <w:szCs w:val="28"/>
              </w:rPr>
              <w:t>более</w:t>
            </w:r>
            <w:r w:rsidRPr="0025510A">
              <w:rPr>
                <w:rFonts w:ascii="Tinos" w:hAnsi="Tinos"/>
                <w:color w:val="231F20"/>
                <w:spacing w:val="-1"/>
                <w:szCs w:val="28"/>
              </w:rPr>
              <w:t xml:space="preserve"> </w:t>
            </w:r>
            <w:r w:rsidRPr="0025510A">
              <w:rPr>
                <w:rFonts w:ascii="Tinos" w:hAnsi="Tinos"/>
                <w:color w:val="231F20"/>
                <w:szCs w:val="28"/>
              </w:rPr>
              <w:t>самостоятельным.</w:t>
            </w:r>
          </w:p>
        </w:tc>
        <w:tc>
          <w:tcPr>
            <w:tcW w:w="3107" w:type="dxa"/>
            <w:tcBorders>
              <w:left w:val="single" w:sz="4" w:space="0" w:color="000000"/>
              <w:bottom w:val="single" w:sz="4" w:space="0" w:color="000000"/>
              <w:right w:val="single" w:sz="4" w:space="0" w:color="000000"/>
            </w:tcBorders>
            <w:shd w:val="clear" w:color="auto" w:fill="auto"/>
          </w:tcPr>
          <w:p w:rsidR="00632D31" w:rsidRDefault="00632D31" w:rsidP="00632D31">
            <w:pPr>
              <w:pStyle w:val="affff9"/>
              <w:spacing w:line="360" w:lineRule="auto"/>
              <w:jc w:val="left"/>
              <w:rPr>
                <w:rFonts w:ascii="Tinos" w:hAnsi="Tinos"/>
                <w:b/>
                <w:color w:val="231F20"/>
                <w:szCs w:val="28"/>
                <w:lang w:val="en-US"/>
              </w:rPr>
            </w:pPr>
            <w:r>
              <w:rPr>
                <w:rFonts w:ascii="Tinos" w:hAnsi="Tinos"/>
                <w:noProof/>
                <w:color w:val="000000"/>
                <w:szCs w:val="28"/>
              </w:rPr>
              <w:drawing>
                <wp:inline distT="0" distB="0" distL="0" distR="0">
                  <wp:extent cx="1295400" cy="1266825"/>
                  <wp:effectExtent l="19050" t="0" r="0" b="0"/>
                  <wp:docPr id="82"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44"/>
                          <a:srcRect/>
                          <a:stretch>
                            <a:fillRect/>
                          </a:stretch>
                        </pic:blipFill>
                        <pic:spPr bwMode="auto">
                          <a:xfrm>
                            <a:off x="0" y="0"/>
                            <a:ext cx="1295400" cy="1266825"/>
                          </a:xfrm>
                          <a:prstGeom prst="rect">
                            <a:avLst/>
                          </a:prstGeom>
                          <a:solidFill>
                            <a:srgbClr val="FFFFFF"/>
                          </a:solidFill>
                          <a:ln w="9525">
                            <a:noFill/>
                            <a:miter lim="800000"/>
                            <a:headEnd/>
                            <a:tailEnd/>
                          </a:ln>
                        </pic:spPr>
                      </pic:pic>
                    </a:graphicData>
                  </a:graphic>
                </wp:inline>
              </w:drawing>
            </w:r>
            <w:r>
              <w:rPr>
                <w:rFonts w:ascii="Tinos" w:hAnsi="Tinos"/>
                <w:noProof/>
                <w:color w:val="000000"/>
                <w:szCs w:val="28"/>
              </w:rPr>
              <w:drawing>
                <wp:inline distT="0" distB="0" distL="0" distR="0">
                  <wp:extent cx="1295400" cy="971550"/>
                  <wp:effectExtent l="19050" t="0" r="0" b="0"/>
                  <wp:docPr id="81"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45"/>
                          <a:srcRect/>
                          <a:stretch>
                            <a:fillRect/>
                          </a:stretch>
                        </pic:blipFill>
                        <pic:spPr bwMode="auto">
                          <a:xfrm>
                            <a:off x="0" y="0"/>
                            <a:ext cx="1295400" cy="971550"/>
                          </a:xfrm>
                          <a:prstGeom prst="rect">
                            <a:avLst/>
                          </a:prstGeom>
                          <a:solidFill>
                            <a:srgbClr val="FFFFFF"/>
                          </a:solidFill>
                          <a:ln w="9525">
                            <a:noFill/>
                            <a:miter lim="800000"/>
                            <a:headEnd/>
                            <a:tailEnd/>
                          </a:ln>
                        </pic:spPr>
                      </pic:pic>
                    </a:graphicData>
                  </a:graphic>
                </wp:inline>
              </w:drawing>
            </w:r>
          </w:p>
        </w:tc>
      </w:tr>
      <w:tr w:rsidR="00632D31" w:rsidTr="00632D31">
        <w:tc>
          <w:tcPr>
            <w:tcW w:w="2385" w:type="dxa"/>
            <w:tcBorders>
              <w:left w:val="single" w:sz="4" w:space="0" w:color="000000"/>
              <w:bottom w:val="single" w:sz="4" w:space="0" w:color="000000"/>
            </w:tcBorders>
            <w:shd w:val="clear" w:color="auto" w:fill="auto"/>
          </w:tcPr>
          <w:p w:rsidR="00632D31" w:rsidRPr="0094631E" w:rsidRDefault="00632D31" w:rsidP="00632D31">
            <w:pPr>
              <w:pStyle w:val="TableParagraph"/>
              <w:spacing w:before="31" w:line="360" w:lineRule="auto"/>
              <w:ind w:left="0"/>
              <w:jc w:val="left"/>
            </w:pPr>
            <w:proofErr w:type="spellStart"/>
            <w:r>
              <w:rPr>
                <w:rFonts w:ascii="Tinos" w:hAnsi="Tinos"/>
                <w:b/>
                <w:color w:val="231F20"/>
                <w:szCs w:val="28"/>
                <w:lang w:val="en-US"/>
              </w:rPr>
              <w:t>Рукав</w:t>
            </w:r>
            <w:proofErr w:type="spellEnd"/>
          </w:p>
          <w:p w:rsidR="00632D31" w:rsidRPr="0094631E" w:rsidRDefault="00632D31" w:rsidP="00632D31">
            <w:pPr>
              <w:pStyle w:val="TableParagraph"/>
              <w:spacing w:before="13" w:line="360" w:lineRule="auto"/>
              <w:ind w:left="0"/>
              <w:jc w:val="left"/>
            </w:pPr>
            <w:proofErr w:type="spellStart"/>
            <w:r>
              <w:rPr>
                <w:rFonts w:ascii="Tinos" w:hAnsi="Tinos"/>
                <w:b/>
                <w:color w:val="231F20"/>
                <w:szCs w:val="28"/>
                <w:lang w:val="en-US"/>
              </w:rPr>
              <w:t>для</w:t>
            </w:r>
            <w:proofErr w:type="spellEnd"/>
            <w:r>
              <w:rPr>
                <w:rFonts w:ascii="Tinos" w:hAnsi="Tinos"/>
                <w:b/>
                <w:color w:val="231F20"/>
                <w:szCs w:val="28"/>
                <w:lang w:val="en-US"/>
              </w:rPr>
              <w:t xml:space="preserve"> </w:t>
            </w:r>
            <w:proofErr w:type="spellStart"/>
            <w:r>
              <w:rPr>
                <w:rFonts w:ascii="Tinos" w:hAnsi="Tinos"/>
                <w:b/>
                <w:color w:val="231F20"/>
                <w:szCs w:val="28"/>
                <w:lang w:val="en-US"/>
              </w:rPr>
              <w:t>перемещения</w:t>
            </w:r>
            <w:proofErr w:type="spellEnd"/>
          </w:p>
        </w:tc>
        <w:tc>
          <w:tcPr>
            <w:tcW w:w="4140" w:type="dxa"/>
            <w:tcBorders>
              <w:left w:val="single" w:sz="4" w:space="0" w:color="000000"/>
              <w:bottom w:val="single" w:sz="4" w:space="0" w:color="000000"/>
            </w:tcBorders>
            <w:shd w:val="clear" w:color="auto" w:fill="auto"/>
          </w:tcPr>
          <w:p w:rsidR="00632D31" w:rsidRPr="0094631E" w:rsidRDefault="00632D31" w:rsidP="00632D31">
            <w:pPr>
              <w:pStyle w:val="TableParagraph"/>
              <w:spacing w:before="31" w:line="276" w:lineRule="auto"/>
              <w:ind w:left="0"/>
              <w:jc w:val="left"/>
            </w:pPr>
            <w:proofErr w:type="gramStart"/>
            <w:r w:rsidRPr="0025510A">
              <w:rPr>
                <w:rFonts w:ascii="Tinos" w:hAnsi="Tinos"/>
                <w:color w:val="231F20"/>
                <w:szCs w:val="28"/>
              </w:rPr>
              <w:t>Предназначен</w:t>
            </w:r>
            <w:proofErr w:type="gramEnd"/>
            <w:r w:rsidRPr="0025510A">
              <w:rPr>
                <w:rFonts w:ascii="Tinos" w:hAnsi="Tinos"/>
                <w:color w:val="231F20"/>
                <w:szCs w:val="28"/>
              </w:rPr>
              <w:t xml:space="preserve"> для облегчения</w:t>
            </w:r>
            <w:r w:rsidRPr="0025510A">
              <w:rPr>
                <w:rFonts w:ascii="Tinos" w:hAnsi="Tinos"/>
                <w:color w:val="231F20"/>
                <w:spacing w:val="1"/>
                <w:szCs w:val="28"/>
              </w:rPr>
              <w:t xml:space="preserve"> </w:t>
            </w:r>
            <w:r w:rsidRPr="0025510A">
              <w:rPr>
                <w:rFonts w:ascii="Tinos" w:hAnsi="Tinos"/>
                <w:color w:val="231F20"/>
                <w:szCs w:val="28"/>
              </w:rPr>
              <w:t>перемещения</w:t>
            </w:r>
            <w:r w:rsidRPr="0025510A">
              <w:rPr>
                <w:rFonts w:ascii="Tinos" w:hAnsi="Tinos"/>
                <w:color w:val="231F20"/>
                <w:spacing w:val="-8"/>
                <w:szCs w:val="28"/>
              </w:rPr>
              <w:t xml:space="preserve"> </w:t>
            </w:r>
            <w:r w:rsidRPr="0025510A">
              <w:rPr>
                <w:rFonts w:ascii="Tinos" w:hAnsi="Tinos"/>
                <w:color w:val="231F20"/>
                <w:szCs w:val="28"/>
              </w:rPr>
              <w:t>в</w:t>
            </w:r>
            <w:r w:rsidRPr="0025510A">
              <w:rPr>
                <w:rFonts w:ascii="Tinos" w:hAnsi="Tinos"/>
                <w:color w:val="231F20"/>
                <w:spacing w:val="-7"/>
                <w:szCs w:val="28"/>
              </w:rPr>
              <w:t xml:space="preserve"> </w:t>
            </w:r>
            <w:r w:rsidRPr="0025510A">
              <w:rPr>
                <w:rFonts w:ascii="Tinos" w:hAnsi="Tinos"/>
                <w:color w:val="231F20"/>
                <w:szCs w:val="28"/>
              </w:rPr>
              <w:t>положении</w:t>
            </w:r>
            <w:r w:rsidRPr="0025510A">
              <w:rPr>
                <w:rFonts w:ascii="Tinos" w:hAnsi="Tinos"/>
                <w:color w:val="231F20"/>
                <w:spacing w:val="-7"/>
                <w:szCs w:val="28"/>
              </w:rPr>
              <w:t xml:space="preserve"> </w:t>
            </w:r>
            <w:r w:rsidRPr="0025510A">
              <w:rPr>
                <w:rFonts w:ascii="Tinos" w:hAnsi="Tinos"/>
                <w:color w:val="231F20"/>
                <w:szCs w:val="28"/>
              </w:rPr>
              <w:t>лежа.</w:t>
            </w:r>
            <w:r w:rsidRPr="0025510A">
              <w:rPr>
                <w:rFonts w:ascii="Tinos" w:hAnsi="Tinos"/>
                <w:color w:val="231F20"/>
                <w:spacing w:val="-42"/>
                <w:szCs w:val="28"/>
              </w:rPr>
              <w:t xml:space="preserve"> </w:t>
            </w:r>
            <w:r w:rsidRPr="0025510A">
              <w:rPr>
                <w:rFonts w:ascii="Tinos" w:hAnsi="Tinos"/>
                <w:color w:val="231F20"/>
                <w:szCs w:val="28"/>
              </w:rPr>
              <w:t>Выполнен из материала,</w:t>
            </w:r>
            <w:r w:rsidRPr="0025510A">
              <w:rPr>
                <w:rFonts w:ascii="Tinos" w:hAnsi="Tinos"/>
                <w:color w:val="231F20"/>
                <w:spacing w:val="1"/>
                <w:szCs w:val="28"/>
              </w:rPr>
              <w:t xml:space="preserve"> </w:t>
            </w:r>
            <w:r w:rsidRPr="0025510A">
              <w:rPr>
                <w:rFonts w:ascii="Tinos" w:hAnsi="Tinos"/>
                <w:color w:val="231F20"/>
                <w:szCs w:val="28"/>
              </w:rPr>
              <w:t>стороны</w:t>
            </w:r>
            <w:r w:rsidRPr="0025510A">
              <w:rPr>
                <w:rFonts w:ascii="Tinos" w:hAnsi="Tinos"/>
                <w:color w:val="231F20"/>
                <w:spacing w:val="-9"/>
                <w:szCs w:val="28"/>
              </w:rPr>
              <w:t xml:space="preserve"> </w:t>
            </w:r>
            <w:r w:rsidRPr="0025510A">
              <w:rPr>
                <w:rFonts w:ascii="Tinos" w:hAnsi="Tinos"/>
                <w:color w:val="231F20"/>
                <w:szCs w:val="28"/>
              </w:rPr>
              <w:t>которого</w:t>
            </w:r>
            <w:r w:rsidRPr="0025510A">
              <w:rPr>
                <w:rFonts w:ascii="Tinos" w:hAnsi="Tinos"/>
                <w:color w:val="231F20"/>
                <w:spacing w:val="-8"/>
                <w:szCs w:val="28"/>
              </w:rPr>
              <w:t xml:space="preserve"> </w:t>
            </w:r>
            <w:r w:rsidRPr="0025510A">
              <w:rPr>
                <w:rFonts w:ascii="Tinos" w:hAnsi="Tinos"/>
                <w:color w:val="231F20"/>
                <w:szCs w:val="28"/>
              </w:rPr>
              <w:t>имеют</w:t>
            </w:r>
            <w:r w:rsidRPr="0025510A">
              <w:rPr>
                <w:rFonts w:ascii="Tinos" w:hAnsi="Tinos"/>
                <w:color w:val="231F20"/>
                <w:spacing w:val="-9"/>
                <w:szCs w:val="28"/>
              </w:rPr>
              <w:t xml:space="preserve"> </w:t>
            </w:r>
            <w:r w:rsidRPr="0025510A">
              <w:rPr>
                <w:rFonts w:ascii="Tinos" w:hAnsi="Tinos"/>
                <w:color w:val="231F20"/>
                <w:szCs w:val="28"/>
              </w:rPr>
              <w:t>разный</w:t>
            </w:r>
            <w:r w:rsidRPr="0025510A">
              <w:rPr>
                <w:rFonts w:ascii="Tinos" w:hAnsi="Tinos"/>
                <w:color w:val="231F20"/>
                <w:spacing w:val="-42"/>
                <w:szCs w:val="28"/>
              </w:rPr>
              <w:t xml:space="preserve"> </w:t>
            </w:r>
            <w:r w:rsidRPr="0025510A">
              <w:rPr>
                <w:rFonts w:ascii="Tinos" w:hAnsi="Tinos"/>
                <w:color w:val="231F20"/>
                <w:szCs w:val="28"/>
              </w:rPr>
              <w:t>коэффициент</w:t>
            </w:r>
            <w:r w:rsidRPr="0025510A">
              <w:rPr>
                <w:rFonts w:ascii="Tinos" w:hAnsi="Tinos"/>
                <w:color w:val="231F20"/>
                <w:spacing w:val="-3"/>
                <w:szCs w:val="28"/>
              </w:rPr>
              <w:t xml:space="preserve"> </w:t>
            </w:r>
            <w:r w:rsidRPr="0025510A">
              <w:rPr>
                <w:rFonts w:ascii="Tinos" w:hAnsi="Tinos"/>
                <w:color w:val="231F20"/>
                <w:szCs w:val="28"/>
              </w:rPr>
              <w:t>скольжения,</w:t>
            </w:r>
          </w:p>
          <w:p w:rsidR="00632D31" w:rsidRPr="0094631E" w:rsidRDefault="00632D31" w:rsidP="00632D31">
            <w:pPr>
              <w:pStyle w:val="TableParagraph"/>
              <w:spacing w:before="2" w:line="276" w:lineRule="auto"/>
              <w:ind w:left="0"/>
              <w:jc w:val="left"/>
            </w:pPr>
            <w:r w:rsidRPr="0025510A">
              <w:rPr>
                <w:rFonts w:ascii="Tinos" w:hAnsi="Tinos"/>
                <w:color w:val="231F20"/>
                <w:szCs w:val="28"/>
              </w:rPr>
              <w:t>что</w:t>
            </w:r>
            <w:r w:rsidRPr="0025510A">
              <w:rPr>
                <w:rFonts w:ascii="Tinos" w:hAnsi="Tinos"/>
                <w:color w:val="231F20"/>
                <w:spacing w:val="-8"/>
                <w:szCs w:val="28"/>
              </w:rPr>
              <w:t xml:space="preserve"> </w:t>
            </w:r>
            <w:r w:rsidRPr="0025510A">
              <w:rPr>
                <w:rFonts w:ascii="Tinos" w:hAnsi="Tinos"/>
                <w:color w:val="231F20"/>
                <w:szCs w:val="28"/>
              </w:rPr>
              <w:t>препятствует</w:t>
            </w:r>
            <w:r w:rsidRPr="0025510A">
              <w:rPr>
                <w:rFonts w:ascii="Tinos" w:hAnsi="Tinos"/>
                <w:color w:val="231F20"/>
                <w:spacing w:val="-7"/>
                <w:szCs w:val="28"/>
              </w:rPr>
              <w:t xml:space="preserve"> </w:t>
            </w:r>
            <w:r w:rsidRPr="0025510A">
              <w:rPr>
                <w:rFonts w:ascii="Tinos" w:hAnsi="Tinos"/>
                <w:color w:val="231F20"/>
                <w:szCs w:val="28"/>
              </w:rPr>
              <w:t>соскальзыванию и облегчает скольжение</w:t>
            </w:r>
            <w:r w:rsidRPr="0025510A">
              <w:rPr>
                <w:rFonts w:ascii="Tinos" w:hAnsi="Tinos"/>
                <w:color w:val="231F20"/>
                <w:spacing w:val="1"/>
                <w:szCs w:val="28"/>
              </w:rPr>
              <w:t xml:space="preserve"> </w:t>
            </w:r>
            <w:r w:rsidRPr="0025510A">
              <w:rPr>
                <w:rFonts w:ascii="Tinos" w:hAnsi="Tinos"/>
                <w:color w:val="231F20"/>
                <w:szCs w:val="28"/>
              </w:rPr>
              <w:t>внутренних поверхностей</w:t>
            </w:r>
            <w:r w:rsidRPr="0025510A">
              <w:rPr>
                <w:rFonts w:ascii="Tinos" w:hAnsi="Tinos"/>
                <w:color w:val="231F20"/>
                <w:spacing w:val="1"/>
                <w:szCs w:val="28"/>
              </w:rPr>
              <w:t xml:space="preserve"> </w:t>
            </w:r>
            <w:r w:rsidRPr="0025510A">
              <w:rPr>
                <w:rFonts w:ascii="Tinos" w:hAnsi="Tinos"/>
                <w:color w:val="231F20"/>
                <w:szCs w:val="28"/>
              </w:rPr>
              <w:t>изделия.</w:t>
            </w:r>
          </w:p>
        </w:tc>
        <w:tc>
          <w:tcPr>
            <w:tcW w:w="3107" w:type="dxa"/>
            <w:tcBorders>
              <w:left w:val="single" w:sz="4" w:space="0" w:color="000000"/>
              <w:bottom w:val="single" w:sz="4" w:space="0" w:color="000000"/>
              <w:right w:val="single" w:sz="4" w:space="0" w:color="000000"/>
            </w:tcBorders>
            <w:shd w:val="clear" w:color="auto" w:fill="auto"/>
          </w:tcPr>
          <w:p w:rsidR="00632D31" w:rsidRDefault="00632D31" w:rsidP="00632D31">
            <w:pPr>
              <w:pStyle w:val="affff9"/>
              <w:spacing w:line="360" w:lineRule="auto"/>
              <w:jc w:val="left"/>
              <w:rPr>
                <w:rFonts w:ascii="Tinos" w:hAnsi="Tinos"/>
                <w:b/>
                <w:color w:val="231F20"/>
                <w:szCs w:val="28"/>
                <w:lang w:val="en-US"/>
              </w:rPr>
            </w:pPr>
            <w:r>
              <w:rPr>
                <w:rFonts w:ascii="Tinos" w:hAnsi="Tinos"/>
                <w:noProof/>
                <w:color w:val="000000"/>
                <w:szCs w:val="28"/>
              </w:rPr>
              <w:drawing>
                <wp:inline distT="0" distB="0" distL="0" distR="0">
                  <wp:extent cx="1285875" cy="1266825"/>
                  <wp:effectExtent l="19050" t="0" r="9525" b="0"/>
                  <wp:docPr id="80"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46"/>
                          <a:srcRect/>
                          <a:stretch>
                            <a:fillRect/>
                          </a:stretch>
                        </pic:blipFill>
                        <pic:spPr bwMode="auto">
                          <a:xfrm>
                            <a:off x="0" y="0"/>
                            <a:ext cx="1285875" cy="1266825"/>
                          </a:xfrm>
                          <a:prstGeom prst="rect">
                            <a:avLst/>
                          </a:prstGeom>
                          <a:solidFill>
                            <a:srgbClr val="FFFFFF"/>
                          </a:solidFill>
                          <a:ln w="9525">
                            <a:noFill/>
                            <a:miter lim="800000"/>
                            <a:headEnd/>
                            <a:tailEnd/>
                          </a:ln>
                        </pic:spPr>
                      </pic:pic>
                    </a:graphicData>
                  </a:graphic>
                </wp:inline>
              </w:drawing>
            </w:r>
          </w:p>
        </w:tc>
      </w:tr>
      <w:tr w:rsidR="00632D31" w:rsidTr="00632D31">
        <w:tc>
          <w:tcPr>
            <w:tcW w:w="2385" w:type="dxa"/>
            <w:tcBorders>
              <w:left w:val="single" w:sz="4" w:space="0" w:color="000000"/>
              <w:bottom w:val="single" w:sz="4" w:space="0" w:color="000000"/>
            </w:tcBorders>
            <w:shd w:val="clear" w:color="auto" w:fill="auto"/>
          </w:tcPr>
          <w:p w:rsidR="00632D31" w:rsidRPr="0094631E" w:rsidRDefault="00632D31" w:rsidP="00632D31">
            <w:pPr>
              <w:pStyle w:val="TableParagraph"/>
              <w:spacing w:before="29" w:line="360" w:lineRule="auto"/>
              <w:ind w:left="0"/>
              <w:jc w:val="left"/>
            </w:pPr>
            <w:proofErr w:type="spellStart"/>
            <w:r>
              <w:rPr>
                <w:rFonts w:ascii="Tinos" w:hAnsi="Tinos"/>
                <w:b/>
                <w:color w:val="231F20"/>
                <w:szCs w:val="28"/>
                <w:lang w:val="en-US"/>
              </w:rPr>
              <w:t>Пояс</w:t>
            </w:r>
            <w:proofErr w:type="spellEnd"/>
          </w:p>
          <w:p w:rsidR="00632D31" w:rsidRPr="0094631E" w:rsidRDefault="00632D31" w:rsidP="00632D31">
            <w:pPr>
              <w:pStyle w:val="TableParagraph"/>
              <w:spacing w:before="13" w:line="360" w:lineRule="auto"/>
              <w:ind w:left="0"/>
              <w:jc w:val="left"/>
            </w:pPr>
            <w:proofErr w:type="spellStart"/>
            <w:r>
              <w:rPr>
                <w:rFonts w:ascii="Tinos" w:hAnsi="Tinos"/>
                <w:b/>
                <w:color w:val="231F20"/>
                <w:szCs w:val="28"/>
                <w:lang w:val="en-US"/>
              </w:rPr>
              <w:t>для</w:t>
            </w:r>
            <w:proofErr w:type="spellEnd"/>
            <w:r>
              <w:rPr>
                <w:rFonts w:ascii="Tinos" w:hAnsi="Tinos"/>
                <w:b/>
                <w:color w:val="231F20"/>
                <w:szCs w:val="28"/>
                <w:lang w:val="en-US"/>
              </w:rPr>
              <w:t xml:space="preserve"> </w:t>
            </w:r>
            <w:proofErr w:type="spellStart"/>
            <w:r>
              <w:rPr>
                <w:rFonts w:ascii="Tinos" w:hAnsi="Tinos"/>
                <w:b/>
                <w:color w:val="231F20"/>
                <w:szCs w:val="28"/>
                <w:lang w:val="en-US"/>
              </w:rPr>
              <w:t>перемещения</w:t>
            </w:r>
            <w:proofErr w:type="spellEnd"/>
          </w:p>
        </w:tc>
        <w:tc>
          <w:tcPr>
            <w:tcW w:w="4140" w:type="dxa"/>
            <w:tcBorders>
              <w:left w:val="single" w:sz="4" w:space="0" w:color="000000"/>
              <w:bottom w:val="single" w:sz="4" w:space="0" w:color="000000"/>
            </w:tcBorders>
            <w:shd w:val="clear" w:color="auto" w:fill="auto"/>
          </w:tcPr>
          <w:p w:rsidR="00632D31" w:rsidRPr="0094631E" w:rsidRDefault="00632D31" w:rsidP="00632D31">
            <w:pPr>
              <w:pStyle w:val="TableParagraph"/>
              <w:spacing w:before="29" w:line="276" w:lineRule="auto"/>
              <w:ind w:left="0"/>
              <w:jc w:val="left"/>
            </w:pPr>
            <w:r w:rsidRPr="0025510A">
              <w:rPr>
                <w:rFonts w:ascii="Tinos" w:hAnsi="Tinos"/>
                <w:color w:val="231F20"/>
                <w:szCs w:val="28"/>
              </w:rPr>
              <w:t>Предназначен для облегчения</w:t>
            </w:r>
            <w:r w:rsidRPr="0025510A">
              <w:rPr>
                <w:rFonts w:ascii="Tinos" w:hAnsi="Tinos"/>
                <w:color w:val="231F20"/>
                <w:spacing w:val="1"/>
                <w:szCs w:val="28"/>
              </w:rPr>
              <w:t xml:space="preserve"> </w:t>
            </w:r>
            <w:r w:rsidRPr="0025510A">
              <w:rPr>
                <w:rFonts w:ascii="Tinos" w:hAnsi="Tinos"/>
                <w:color w:val="231F20"/>
                <w:szCs w:val="28"/>
              </w:rPr>
              <w:t>перемещения</w:t>
            </w:r>
            <w:r w:rsidRPr="0025510A">
              <w:rPr>
                <w:rFonts w:ascii="Tinos" w:hAnsi="Tinos"/>
                <w:color w:val="231F20"/>
                <w:spacing w:val="-8"/>
                <w:szCs w:val="28"/>
              </w:rPr>
              <w:t xml:space="preserve"> </w:t>
            </w:r>
            <w:r w:rsidRPr="0025510A">
              <w:rPr>
                <w:rFonts w:ascii="Tinos" w:hAnsi="Tinos"/>
                <w:color w:val="231F20"/>
                <w:szCs w:val="28"/>
              </w:rPr>
              <w:t>из</w:t>
            </w:r>
            <w:r w:rsidRPr="0025510A">
              <w:rPr>
                <w:rFonts w:ascii="Tinos" w:hAnsi="Tinos"/>
                <w:color w:val="231F20"/>
                <w:spacing w:val="-8"/>
                <w:szCs w:val="28"/>
              </w:rPr>
              <w:t xml:space="preserve"> </w:t>
            </w:r>
            <w:proofErr w:type="gramStart"/>
            <w:r w:rsidRPr="0025510A">
              <w:rPr>
                <w:rFonts w:ascii="Tinos" w:hAnsi="Tinos"/>
                <w:color w:val="231F20"/>
                <w:szCs w:val="28"/>
              </w:rPr>
              <w:t>положения</w:t>
            </w:r>
            <w:proofErr w:type="gramEnd"/>
            <w:r w:rsidRPr="0025510A">
              <w:rPr>
                <w:rFonts w:ascii="Tinos" w:hAnsi="Tinos"/>
                <w:color w:val="231F20"/>
                <w:spacing w:val="-7"/>
                <w:szCs w:val="28"/>
              </w:rPr>
              <w:t xml:space="preserve"> </w:t>
            </w:r>
            <w:r w:rsidRPr="0025510A">
              <w:rPr>
                <w:rFonts w:ascii="Tinos" w:hAnsi="Tinos"/>
                <w:color w:val="231F20"/>
                <w:szCs w:val="28"/>
              </w:rPr>
              <w:t>сидя</w:t>
            </w:r>
            <w:r w:rsidRPr="0025510A">
              <w:rPr>
                <w:rFonts w:ascii="Tinos" w:hAnsi="Tinos"/>
                <w:color w:val="231F20"/>
                <w:spacing w:val="-42"/>
                <w:szCs w:val="28"/>
              </w:rPr>
              <w:t xml:space="preserve"> </w:t>
            </w:r>
            <w:r w:rsidRPr="0025510A">
              <w:rPr>
                <w:rFonts w:ascii="Tinos" w:hAnsi="Tinos"/>
                <w:color w:val="231F20"/>
                <w:szCs w:val="28"/>
              </w:rPr>
              <w:t>на краю кровати на прикроватное кресло и обратно, с одного</w:t>
            </w:r>
            <w:r w:rsidRPr="0025510A">
              <w:rPr>
                <w:rFonts w:ascii="Tinos" w:hAnsi="Tinos"/>
                <w:color w:val="231F20"/>
                <w:spacing w:val="1"/>
                <w:szCs w:val="28"/>
              </w:rPr>
              <w:t xml:space="preserve"> </w:t>
            </w:r>
            <w:r w:rsidRPr="0025510A">
              <w:rPr>
                <w:rFonts w:ascii="Tinos" w:hAnsi="Tinos"/>
                <w:color w:val="231F20"/>
                <w:szCs w:val="28"/>
              </w:rPr>
              <w:t>приспособления</w:t>
            </w:r>
            <w:r w:rsidRPr="0025510A">
              <w:rPr>
                <w:rFonts w:ascii="Tinos" w:hAnsi="Tinos"/>
                <w:color w:val="231F20"/>
                <w:spacing w:val="-1"/>
                <w:szCs w:val="28"/>
              </w:rPr>
              <w:t xml:space="preserve"> </w:t>
            </w:r>
            <w:r w:rsidRPr="0025510A">
              <w:rPr>
                <w:rFonts w:ascii="Tinos" w:hAnsi="Tinos"/>
                <w:color w:val="231F20"/>
                <w:szCs w:val="28"/>
              </w:rPr>
              <w:t>для</w:t>
            </w:r>
            <w:r w:rsidRPr="0025510A">
              <w:rPr>
                <w:rFonts w:ascii="Tinos" w:hAnsi="Tinos"/>
                <w:color w:val="231F20"/>
                <w:spacing w:val="-1"/>
                <w:szCs w:val="28"/>
              </w:rPr>
              <w:t xml:space="preserve"> </w:t>
            </w:r>
            <w:r w:rsidRPr="0025510A">
              <w:rPr>
                <w:rFonts w:ascii="Tinos" w:hAnsi="Tinos"/>
                <w:color w:val="231F20"/>
                <w:szCs w:val="28"/>
              </w:rPr>
              <w:t>сидения на другое, а также из положения</w:t>
            </w:r>
            <w:r w:rsidRPr="0025510A">
              <w:rPr>
                <w:rFonts w:ascii="Tinos" w:hAnsi="Tinos"/>
                <w:color w:val="231F20"/>
                <w:spacing w:val="-42"/>
                <w:szCs w:val="28"/>
              </w:rPr>
              <w:t xml:space="preserve"> </w:t>
            </w:r>
            <w:r w:rsidRPr="0025510A">
              <w:rPr>
                <w:rFonts w:ascii="Tinos" w:hAnsi="Tinos"/>
                <w:color w:val="231F20"/>
                <w:szCs w:val="28"/>
              </w:rPr>
              <w:t>сидя в положение стоя и для</w:t>
            </w:r>
            <w:r w:rsidRPr="0025510A">
              <w:rPr>
                <w:rFonts w:ascii="Tinos" w:hAnsi="Tinos"/>
                <w:color w:val="231F20"/>
                <w:spacing w:val="1"/>
                <w:szCs w:val="28"/>
              </w:rPr>
              <w:t xml:space="preserve"> </w:t>
            </w:r>
            <w:r w:rsidRPr="0025510A">
              <w:rPr>
                <w:rFonts w:ascii="Tinos" w:hAnsi="Tinos"/>
                <w:color w:val="231F20"/>
                <w:szCs w:val="28"/>
              </w:rPr>
              <w:t>передвижения</w:t>
            </w:r>
            <w:r w:rsidRPr="0025510A">
              <w:rPr>
                <w:rFonts w:ascii="Tinos" w:hAnsi="Tinos"/>
                <w:color w:val="231F20"/>
                <w:spacing w:val="-9"/>
                <w:szCs w:val="28"/>
              </w:rPr>
              <w:t xml:space="preserve"> </w:t>
            </w:r>
            <w:r w:rsidRPr="0025510A">
              <w:rPr>
                <w:rFonts w:ascii="Tinos" w:hAnsi="Tinos"/>
                <w:color w:val="231F20"/>
                <w:szCs w:val="28"/>
              </w:rPr>
              <w:t>в</w:t>
            </w:r>
            <w:r w:rsidRPr="0025510A">
              <w:rPr>
                <w:rFonts w:ascii="Tinos" w:hAnsi="Tinos"/>
                <w:color w:val="231F20"/>
                <w:spacing w:val="-9"/>
                <w:szCs w:val="28"/>
              </w:rPr>
              <w:t xml:space="preserve"> </w:t>
            </w:r>
            <w:r w:rsidRPr="0025510A">
              <w:rPr>
                <w:rFonts w:ascii="Tinos" w:hAnsi="Tinos"/>
                <w:color w:val="231F20"/>
                <w:szCs w:val="28"/>
              </w:rPr>
              <w:t>положении</w:t>
            </w:r>
            <w:r w:rsidRPr="0025510A">
              <w:rPr>
                <w:rFonts w:ascii="Tinos" w:hAnsi="Tinos"/>
                <w:color w:val="231F20"/>
                <w:spacing w:val="-9"/>
                <w:szCs w:val="28"/>
              </w:rPr>
              <w:t xml:space="preserve"> </w:t>
            </w:r>
            <w:r w:rsidRPr="0025510A">
              <w:rPr>
                <w:rFonts w:ascii="Tinos" w:hAnsi="Tinos"/>
                <w:color w:val="231F20"/>
                <w:szCs w:val="28"/>
              </w:rPr>
              <w:t>стоя.</w:t>
            </w:r>
          </w:p>
        </w:tc>
        <w:tc>
          <w:tcPr>
            <w:tcW w:w="3107" w:type="dxa"/>
            <w:tcBorders>
              <w:left w:val="single" w:sz="4" w:space="0" w:color="000000"/>
              <w:bottom w:val="single" w:sz="4" w:space="0" w:color="000000"/>
              <w:right w:val="single" w:sz="4" w:space="0" w:color="000000"/>
            </w:tcBorders>
            <w:shd w:val="clear" w:color="auto" w:fill="auto"/>
          </w:tcPr>
          <w:p w:rsidR="00632D31" w:rsidRDefault="00632D31" w:rsidP="00632D31">
            <w:pPr>
              <w:pStyle w:val="affff9"/>
              <w:spacing w:line="360" w:lineRule="auto"/>
              <w:jc w:val="left"/>
              <w:rPr>
                <w:rFonts w:ascii="Tinos" w:hAnsi="Tinos"/>
                <w:b/>
                <w:color w:val="231F20"/>
                <w:szCs w:val="28"/>
                <w:lang w:val="en-US"/>
              </w:rPr>
            </w:pPr>
            <w:r>
              <w:rPr>
                <w:rFonts w:ascii="Tinos" w:hAnsi="Tinos"/>
                <w:noProof/>
                <w:color w:val="000000"/>
                <w:szCs w:val="28"/>
              </w:rPr>
              <w:drawing>
                <wp:inline distT="0" distB="0" distL="0" distR="0">
                  <wp:extent cx="1295400" cy="1095375"/>
                  <wp:effectExtent l="19050" t="0" r="0" b="0"/>
                  <wp:docPr id="79"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47"/>
                          <a:srcRect/>
                          <a:stretch>
                            <a:fillRect/>
                          </a:stretch>
                        </pic:blipFill>
                        <pic:spPr bwMode="auto">
                          <a:xfrm>
                            <a:off x="0" y="0"/>
                            <a:ext cx="1295400" cy="1095375"/>
                          </a:xfrm>
                          <a:prstGeom prst="rect">
                            <a:avLst/>
                          </a:prstGeom>
                          <a:solidFill>
                            <a:srgbClr val="FFFFFF"/>
                          </a:solidFill>
                          <a:ln w="9525">
                            <a:noFill/>
                            <a:miter lim="800000"/>
                            <a:headEnd/>
                            <a:tailEnd/>
                          </a:ln>
                        </pic:spPr>
                      </pic:pic>
                    </a:graphicData>
                  </a:graphic>
                </wp:inline>
              </w:drawing>
            </w:r>
          </w:p>
        </w:tc>
      </w:tr>
      <w:tr w:rsidR="00632D31" w:rsidTr="00632D31">
        <w:tc>
          <w:tcPr>
            <w:tcW w:w="2385" w:type="dxa"/>
            <w:tcBorders>
              <w:left w:val="single" w:sz="4" w:space="0" w:color="000000"/>
              <w:bottom w:val="single" w:sz="4" w:space="0" w:color="000000"/>
            </w:tcBorders>
            <w:shd w:val="clear" w:color="auto" w:fill="auto"/>
          </w:tcPr>
          <w:p w:rsidR="00632D31" w:rsidRPr="0094631E" w:rsidRDefault="00632D31" w:rsidP="00632D31">
            <w:pPr>
              <w:pStyle w:val="TableParagraph"/>
              <w:spacing w:before="30" w:line="360" w:lineRule="auto"/>
              <w:ind w:left="0"/>
              <w:jc w:val="left"/>
            </w:pPr>
            <w:proofErr w:type="spellStart"/>
            <w:r>
              <w:rPr>
                <w:rFonts w:ascii="Tinos" w:hAnsi="Tinos"/>
                <w:b/>
                <w:color w:val="231F20"/>
                <w:szCs w:val="28"/>
                <w:lang w:val="en-US"/>
              </w:rPr>
              <w:t>Диск</w:t>
            </w:r>
            <w:proofErr w:type="spellEnd"/>
          </w:p>
          <w:p w:rsidR="00632D31" w:rsidRPr="0094631E" w:rsidRDefault="00632D31" w:rsidP="00632D31">
            <w:pPr>
              <w:pStyle w:val="TableParagraph"/>
              <w:spacing w:before="13" w:line="360" w:lineRule="auto"/>
              <w:ind w:left="0"/>
              <w:jc w:val="left"/>
            </w:pPr>
            <w:proofErr w:type="spellStart"/>
            <w:r>
              <w:rPr>
                <w:rFonts w:ascii="Tinos" w:hAnsi="Tinos"/>
                <w:b/>
                <w:color w:val="231F20"/>
                <w:szCs w:val="28"/>
                <w:lang w:val="en-US"/>
              </w:rPr>
              <w:t>для</w:t>
            </w:r>
            <w:proofErr w:type="spellEnd"/>
            <w:r>
              <w:rPr>
                <w:rFonts w:ascii="Tinos" w:hAnsi="Tinos"/>
                <w:b/>
                <w:color w:val="231F20"/>
                <w:szCs w:val="28"/>
                <w:lang w:val="en-US"/>
              </w:rPr>
              <w:t xml:space="preserve"> </w:t>
            </w:r>
            <w:proofErr w:type="spellStart"/>
            <w:r>
              <w:rPr>
                <w:rFonts w:ascii="Tinos" w:hAnsi="Tinos"/>
                <w:b/>
                <w:color w:val="231F20"/>
                <w:szCs w:val="28"/>
                <w:lang w:val="en-US"/>
              </w:rPr>
              <w:t>перемещения</w:t>
            </w:r>
            <w:proofErr w:type="spellEnd"/>
          </w:p>
        </w:tc>
        <w:tc>
          <w:tcPr>
            <w:tcW w:w="4140" w:type="dxa"/>
            <w:tcBorders>
              <w:left w:val="single" w:sz="4" w:space="0" w:color="000000"/>
              <w:bottom w:val="single" w:sz="4" w:space="0" w:color="000000"/>
            </w:tcBorders>
            <w:shd w:val="clear" w:color="auto" w:fill="auto"/>
          </w:tcPr>
          <w:p w:rsidR="00632D31" w:rsidRPr="0094631E" w:rsidRDefault="00632D31" w:rsidP="00632D31">
            <w:pPr>
              <w:pStyle w:val="TableParagraph"/>
              <w:spacing w:before="30" w:line="276" w:lineRule="auto"/>
              <w:ind w:left="0"/>
              <w:jc w:val="left"/>
            </w:pPr>
            <w:proofErr w:type="gramStart"/>
            <w:r w:rsidRPr="0025510A">
              <w:rPr>
                <w:rFonts w:ascii="Tinos" w:hAnsi="Tinos"/>
                <w:color w:val="231F20"/>
                <w:spacing w:val="-1"/>
                <w:szCs w:val="28"/>
              </w:rPr>
              <w:t>Предназначен</w:t>
            </w:r>
            <w:proofErr w:type="gramEnd"/>
            <w:r w:rsidRPr="0025510A">
              <w:rPr>
                <w:rFonts w:ascii="Tinos" w:hAnsi="Tinos"/>
                <w:color w:val="231F20"/>
                <w:spacing w:val="-1"/>
                <w:szCs w:val="28"/>
              </w:rPr>
              <w:t xml:space="preserve"> </w:t>
            </w:r>
            <w:r w:rsidRPr="0025510A">
              <w:rPr>
                <w:rFonts w:ascii="Tinos" w:hAnsi="Tinos"/>
                <w:color w:val="231F20"/>
                <w:szCs w:val="28"/>
              </w:rPr>
              <w:t>для облегчения</w:t>
            </w:r>
            <w:r w:rsidRPr="0025510A">
              <w:rPr>
                <w:rFonts w:ascii="Tinos" w:hAnsi="Tinos"/>
                <w:color w:val="231F20"/>
                <w:spacing w:val="-43"/>
                <w:szCs w:val="28"/>
              </w:rPr>
              <w:t xml:space="preserve"> </w:t>
            </w:r>
            <w:r w:rsidRPr="0025510A">
              <w:rPr>
                <w:rFonts w:ascii="Tinos" w:hAnsi="Tinos"/>
                <w:color w:val="231F20"/>
                <w:szCs w:val="28"/>
              </w:rPr>
              <w:t>поворота</w:t>
            </w:r>
            <w:r w:rsidRPr="0025510A">
              <w:rPr>
                <w:rFonts w:ascii="Tinos" w:hAnsi="Tinos"/>
                <w:color w:val="231F20"/>
                <w:spacing w:val="-6"/>
                <w:szCs w:val="28"/>
              </w:rPr>
              <w:t xml:space="preserve"> </w:t>
            </w:r>
            <w:r w:rsidRPr="0025510A">
              <w:rPr>
                <w:rFonts w:ascii="Tinos" w:hAnsi="Tinos"/>
                <w:color w:val="231F20"/>
                <w:szCs w:val="28"/>
              </w:rPr>
              <w:t>при</w:t>
            </w:r>
            <w:r w:rsidRPr="0025510A">
              <w:rPr>
                <w:rFonts w:ascii="Tinos" w:hAnsi="Tinos"/>
                <w:color w:val="231F20"/>
                <w:spacing w:val="-6"/>
                <w:szCs w:val="28"/>
              </w:rPr>
              <w:t xml:space="preserve"> </w:t>
            </w:r>
            <w:r w:rsidRPr="0025510A">
              <w:rPr>
                <w:rFonts w:ascii="Tinos" w:hAnsi="Tinos"/>
                <w:color w:val="231F20"/>
                <w:szCs w:val="28"/>
              </w:rPr>
              <w:t>перемещениях.</w:t>
            </w:r>
          </w:p>
          <w:p w:rsidR="00632D31" w:rsidRPr="0094631E" w:rsidRDefault="00632D31" w:rsidP="00632D31">
            <w:pPr>
              <w:pStyle w:val="TableParagraph"/>
              <w:spacing w:before="1" w:line="276" w:lineRule="auto"/>
              <w:ind w:left="0"/>
              <w:jc w:val="left"/>
            </w:pPr>
            <w:r w:rsidRPr="0025510A">
              <w:rPr>
                <w:rFonts w:ascii="Tinos" w:hAnsi="Tinos"/>
                <w:color w:val="231F20"/>
                <w:szCs w:val="28"/>
              </w:rPr>
              <w:t>С</w:t>
            </w:r>
            <w:r w:rsidRPr="0025510A">
              <w:rPr>
                <w:rFonts w:ascii="Tinos" w:hAnsi="Tinos"/>
                <w:color w:val="231F20"/>
                <w:spacing w:val="-6"/>
                <w:szCs w:val="28"/>
              </w:rPr>
              <w:t xml:space="preserve"> </w:t>
            </w:r>
            <w:r w:rsidRPr="0025510A">
              <w:rPr>
                <w:rFonts w:ascii="Tinos" w:hAnsi="Tinos"/>
                <w:color w:val="231F20"/>
                <w:szCs w:val="28"/>
              </w:rPr>
              <w:t>помощью</w:t>
            </w:r>
            <w:r w:rsidRPr="0025510A">
              <w:rPr>
                <w:rFonts w:ascii="Tinos" w:hAnsi="Tinos"/>
                <w:color w:val="231F20"/>
                <w:spacing w:val="-5"/>
                <w:szCs w:val="28"/>
              </w:rPr>
              <w:t xml:space="preserve"> </w:t>
            </w:r>
            <w:r w:rsidRPr="0025510A">
              <w:rPr>
                <w:rFonts w:ascii="Tinos" w:hAnsi="Tinos"/>
                <w:color w:val="231F20"/>
                <w:szCs w:val="28"/>
              </w:rPr>
              <w:t>него</w:t>
            </w:r>
            <w:r w:rsidRPr="0025510A">
              <w:rPr>
                <w:rFonts w:ascii="Tinos" w:hAnsi="Tinos"/>
                <w:color w:val="231F20"/>
                <w:spacing w:val="-5"/>
                <w:szCs w:val="28"/>
              </w:rPr>
              <w:t xml:space="preserve"> </w:t>
            </w:r>
            <w:r w:rsidRPr="0025510A">
              <w:rPr>
                <w:rFonts w:ascii="Tinos" w:hAnsi="Tinos"/>
                <w:color w:val="231F20"/>
                <w:szCs w:val="28"/>
              </w:rPr>
              <w:t>можно</w:t>
            </w:r>
            <w:r w:rsidRPr="0025510A">
              <w:rPr>
                <w:rFonts w:ascii="Tinos" w:hAnsi="Tinos"/>
                <w:color w:val="231F20"/>
                <w:spacing w:val="-5"/>
                <w:szCs w:val="28"/>
              </w:rPr>
              <w:t xml:space="preserve"> </w:t>
            </w:r>
            <w:r w:rsidRPr="0025510A">
              <w:rPr>
                <w:rFonts w:ascii="Tinos" w:hAnsi="Tinos"/>
                <w:color w:val="231F20"/>
                <w:szCs w:val="28"/>
              </w:rPr>
              <w:t>осуществить</w:t>
            </w:r>
            <w:r w:rsidRPr="0025510A">
              <w:rPr>
                <w:rFonts w:ascii="Tinos" w:hAnsi="Tinos"/>
                <w:color w:val="231F20"/>
                <w:spacing w:val="-2"/>
                <w:szCs w:val="28"/>
              </w:rPr>
              <w:t xml:space="preserve"> </w:t>
            </w:r>
            <w:r w:rsidRPr="0025510A">
              <w:rPr>
                <w:rFonts w:ascii="Tinos" w:hAnsi="Tinos"/>
                <w:color w:val="231F20"/>
                <w:szCs w:val="28"/>
              </w:rPr>
              <w:t>поворот</w:t>
            </w:r>
            <w:r w:rsidRPr="0025510A">
              <w:rPr>
                <w:rFonts w:ascii="Tinos" w:hAnsi="Tinos"/>
                <w:color w:val="231F20"/>
                <w:spacing w:val="-2"/>
                <w:szCs w:val="28"/>
              </w:rPr>
              <w:t xml:space="preserve"> </w:t>
            </w:r>
            <w:r w:rsidRPr="0025510A">
              <w:rPr>
                <w:rFonts w:ascii="Tinos" w:hAnsi="Tinos"/>
                <w:color w:val="231F20"/>
                <w:szCs w:val="28"/>
              </w:rPr>
              <w:t>на</w:t>
            </w:r>
            <w:r w:rsidRPr="0025510A">
              <w:rPr>
                <w:rFonts w:ascii="Tinos" w:hAnsi="Tinos"/>
                <w:color w:val="231F20"/>
                <w:spacing w:val="-3"/>
                <w:szCs w:val="28"/>
              </w:rPr>
              <w:t xml:space="preserve"> </w:t>
            </w:r>
            <w:r w:rsidRPr="0025510A">
              <w:rPr>
                <w:rFonts w:ascii="Tinos" w:hAnsi="Tinos"/>
                <w:color w:val="231F20"/>
                <w:szCs w:val="28"/>
              </w:rPr>
              <w:t>угол</w:t>
            </w:r>
            <w:r w:rsidRPr="0025510A">
              <w:rPr>
                <w:rFonts w:ascii="Tinos" w:hAnsi="Tinos"/>
                <w:color w:val="231F20"/>
                <w:spacing w:val="-2"/>
                <w:szCs w:val="28"/>
              </w:rPr>
              <w:t xml:space="preserve"> </w:t>
            </w:r>
            <w:r w:rsidRPr="0025510A">
              <w:rPr>
                <w:rFonts w:ascii="Tinos" w:hAnsi="Tinos"/>
                <w:color w:val="231F20"/>
                <w:szCs w:val="28"/>
              </w:rPr>
              <w:t>от</w:t>
            </w:r>
            <w:r w:rsidRPr="0025510A">
              <w:rPr>
                <w:rFonts w:ascii="Tinos" w:hAnsi="Tinos"/>
                <w:color w:val="231F20"/>
                <w:spacing w:val="-1"/>
                <w:szCs w:val="28"/>
              </w:rPr>
              <w:t xml:space="preserve"> </w:t>
            </w:r>
            <w:r w:rsidRPr="0025510A">
              <w:rPr>
                <w:rFonts w:ascii="Tinos" w:hAnsi="Tinos"/>
                <w:color w:val="231F20"/>
                <w:szCs w:val="28"/>
              </w:rPr>
              <w:lastRenderedPageBreak/>
              <w:t>0° до</w:t>
            </w:r>
            <w:r w:rsidRPr="0025510A">
              <w:rPr>
                <w:rFonts w:ascii="Tinos" w:hAnsi="Tinos"/>
                <w:color w:val="231F20"/>
                <w:spacing w:val="-6"/>
                <w:szCs w:val="28"/>
              </w:rPr>
              <w:t xml:space="preserve"> </w:t>
            </w:r>
            <w:r w:rsidRPr="0025510A">
              <w:rPr>
                <w:rFonts w:ascii="Tinos" w:hAnsi="Tinos"/>
                <w:color w:val="231F20"/>
                <w:szCs w:val="28"/>
              </w:rPr>
              <w:t>360°</w:t>
            </w:r>
            <w:r w:rsidRPr="0025510A">
              <w:rPr>
                <w:rFonts w:ascii="Tinos" w:hAnsi="Tinos"/>
                <w:color w:val="231F20"/>
                <w:spacing w:val="-6"/>
                <w:szCs w:val="28"/>
              </w:rPr>
              <w:t xml:space="preserve"> </w:t>
            </w:r>
            <w:r w:rsidRPr="0025510A">
              <w:rPr>
                <w:rFonts w:ascii="Tinos" w:hAnsi="Tinos"/>
                <w:color w:val="231F20"/>
                <w:szCs w:val="28"/>
              </w:rPr>
              <w:t>в</w:t>
            </w:r>
            <w:r w:rsidRPr="0025510A">
              <w:rPr>
                <w:rFonts w:ascii="Tinos" w:hAnsi="Tinos"/>
                <w:color w:val="231F20"/>
                <w:spacing w:val="-6"/>
                <w:szCs w:val="28"/>
              </w:rPr>
              <w:t xml:space="preserve"> </w:t>
            </w:r>
            <w:r w:rsidRPr="0025510A">
              <w:rPr>
                <w:rFonts w:ascii="Tinos" w:hAnsi="Tinos"/>
                <w:color w:val="231F20"/>
                <w:szCs w:val="28"/>
              </w:rPr>
              <w:t>положении</w:t>
            </w:r>
            <w:r w:rsidRPr="0025510A">
              <w:rPr>
                <w:rFonts w:ascii="Tinos" w:hAnsi="Tinos"/>
                <w:color w:val="231F20"/>
                <w:spacing w:val="-6"/>
                <w:szCs w:val="28"/>
              </w:rPr>
              <w:t xml:space="preserve"> </w:t>
            </w:r>
            <w:r w:rsidRPr="0025510A">
              <w:rPr>
                <w:rFonts w:ascii="Tinos" w:hAnsi="Tinos"/>
                <w:color w:val="231F20"/>
                <w:szCs w:val="28"/>
              </w:rPr>
              <w:t>сидя</w:t>
            </w:r>
            <w:r w:rsidRPr="0025510A">
              <w:rPr>
                <w:rFonts w:ascii="Tinos" w:hAnsi="Tinos"/>
                <w:color w:val="231F20"/>
                <w:spacing w:val="-42"/>
                <w:szCs w:val="28"/>
              </w:rPr>
              <w:t xml:space="preserve"> </w:t>
            </w:r>
            <w:r w:rsidRPr="0025510A">
              <w:rPr>
                <w:rFonts w:ascii="Tinos" w:hAnsi="Tinos"/>
                <w:color w:val="231F20"/>
                <w:szCs w:val="28"/>
              </w:rPr>
              <w:t>и</w:t>
            </w:r>
            <w:r w:rsidRPr="0025510A">
              <w:rPr>
                <w:rFonts w:ascii="Tinos" w:hAnsi="Tinos"/>
                <w:color w:val="231F20"/>
                <w:spacing w:val="-2"/>
                <w:szCs w:val="28"/>
              </w:rPr>
              <w:t xml:space="preserve"> </w:t>
            </w:r>
            <w:r w:rsidRPr="0025510A">
              <w:rPr>
                <w:rFonts w:ascii="Tinos" w:hAnsi="Tinos"/>
                <w:color w:val="231F20"/>
                <w:szCs w:val="28"/>
              </w:rPr>
              <w:t>при</w:t>
            </w:r>
            <w:r w:rsidRPr="0025510A">
              <w:rPr>
                <w:rFonts w:ascii="Tinos" w:hAnsi="Tinos"/>
                <w:color w:val="231F20"/>
                <w:spacing w:val="-1"/>
                <w:szCs w:val="28"/>
              </w:rPr>
              <w:t xml:space="preserve"> </w:t>
            </w:r>
            <w:r w:rsidRPr="0025510A">
              <w:rPr>
                <w:rFonts w:ascii="Tinos" w:hAnsi="Tinos"/>
                <w:color w:val="231F20"/>
                <w:szCs w:val="28"/>
              </w:rPr>
              <w:t>пересаживании.</w:t>
            </w:r>
          </w:p>
        </w:tc>
        <w:tc>
          <w:tcPr>
            <w:tcW w:w="3107" w:type="dxa"/>
            <w:tcBorders>
              <w:left w:val="single" w:sz="4" w:space="0" w:color="000000"/>
              <w:bottom w:val="single" w:sz="4" w:space="0" w:color="000000"/>
              <w:right w:val="single" w:sz="4" w:space="0" w:color="000000"/>
            </w:tcBorders>
            <w:shd w:val="clear" w:color="auto" w:fill="auto"/>
          </w:tcPr>
          <w:p w:rsidR="00632D31" w:rsidRDefault="00632D31" w:rsidP="00632D31">
            <w:pPr>
              <w:pStyle w:val="affff9"/>
              <w:spacing w:line="360" w:lineRule="auto"/>
              <w:jc w:val="left"/>
              <w:rPr>
                <w:rFonts w:ascii="Tinos" w:hAnsi="Tinos"/>
                <w:b/>
                <w:color w:val="231F20"/>
                <w:szCs w:val="28"/>
                <w:lang w:val="en-US"/>
              </w:rPr>
            </w:pPr>
            <w:r>
              <w:rPr>
                <w:rFonts w:ascii="Tinos" w:hAnsi="Tinos"/>
                <w:noProof/>
                <w:color w:val="000000"/>
                <w:szCs w:val="28"/>
              </w:rPr>
              <w:lastRenderedPageBreak/>
              <w:drawing>
                <wp:inline distT="0" distB="0" distL="0" distR="0">
                  <wp:extent cx="1266825" cy="857250"/>
                  <wp:effectExtent l="19050" t="0" r="9525" b="0"/>
                  <wp:docPr id="78"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48"/>
                          <a:srcRect/>
                          <a:stretch>
                            <a:fillRect/>
                          </a:stretch>
                        </pic:blipFill>
                        <pic:spPr bwMode="auto">
                          <a:xfrm>
                            <a:off x="0" y="0"/>
                            <a:ext cx="1266825" cy="857250"/>
                          </a:xfrm>
                          <a:prstGeom prst="rect">
                            <a:avLst/>
                          </a:prstGeom>
                          <a:solidFill>
                            <a:srgbClr val="FFFFFF"/>
                          </a:solidFill>
                          <a:ln w="9525">
                            <a:noFill/>
                            <a:miter lim="800000"/>
                            <a:headEnd/>
                            <a:tailEnd/>
                          </a:ln>
                        </pic:spPr>
                      </pic:pic>
                    </a:graphicData>
                  </a:graphic>
                </wp:inline>
              </w:drawing>
            </w:r>
          </w:p>
        </w:tc>
      </w:tr>
      <w:tr w:rsidR="00632D31" w:rsidTr="00632D31">
        <w:tc>
          <w:tcPr>
            <w:tcW w:w="2385" w:type="dxa"/>
            <w:tcBorders>
              <w:left w:val="single" w:sz="4" w:space="0" w:color="000000"/>
              <w:bottom w:val="single" w:sz="4" w:space="0" w:color="000000"/>
            </w:tcBorders>
            <w:shd w:val="clear" w:color="auto" w:fill="auto"/>
          </w:tcPr>
          <w:p w:rsidR="00632D31" w:rsidRPr="0094631E" w:rsidRDefault="00632D31" w:rsidP="00632D31">
            <w:pPr>
              <w:pStyle w:val="TableParagraph"/>
              <w:spacing w:before="28" w:line="360" w:lineRule="auto"/>
              <w:ind w:left="0"/>
              <w:jc w:val="left"/>
            </w:pPr>
            <w:proofErr w:type="spellStart"/>
            <w:r>
              <w:rPr>
                <w:rFonts w:ascii="Tinos" w:hAnsi="Tinos"/>
                <w:b/>
                <w:color w:val="231F20"/>
                <w:szCs w:val="28"/>
                <w:lang w:val="en-US"/>
              </w:rPr>
              <w:lastRenderedPageBreak/>
              <w:t>Круг</w:t>
            </w:r>
            <w:proofErr w:type="spellEnd"/>
            <w:r>
              <w:rPr>
                <w:rFonts w:ascii="Tinos" w:hAnsi="Tinos"/>
                <w:b/>
                <w:color w:val="231F20"/>
                <w:spacing w:val="-11"/>
                <w:szCs w:val="28"/>
                <w:lang w:val="en-US"/>
              </w:rPr>
              <w:t xml:space="preserve"> </w:t>
            </w:r>
            <w:proofErr w:type="spellStart"/>
            <w:r>
              <w:rPr>
                <w:rFonts w:ascii="Tinos" w:hAnsi="Tinos"/>
                <w:b/>
                <w:color w:val="231F20"/>
                <w:szCs w:val="28"/>
                <w:lang w:val="en-US"/>
              </w:rPr>
              <w:t>противо</w:t>
            </w:r>
            <w:proofErr w:type="spellEnd"/>
            <w:r>
              <w:rPr>
                <w:rFonts w:ascii="Tinos" w:hAnsi="Tinos"/>
                <w:b/>
                <w:color w:val="231F20"/>
                <w:szCs w:val="28"/>
                <w:lang w:val="en-US"/>
              </w:rPr>
              <w:t>-</w:t>
            </w:r>
            <w:r>
              <w:rPr>
                <w:rFonts w:ascii="Tinos" w:hAnsi="Tinos"/>
                <w:b/>
                <w:color w:val="231F20"/>
                <w:spacing w:val="-42"/>
                <w:szCs w:val="28"/>
                <w:lang w:val="en-US"/>
              </w:rPr>
              <w:t xml:space="preserve"> </w:t>
            </w:r>
            <w:proofErr w:type="spellStart"/>
            <w:r>
              <w:rPr>
                <w:rFonts w:ascii="Tinos" w:hAnsi="Tinos"/>
                <w:b/>
                <w:color w:val="231F20"/>
                <w:szCs w:val="28"/>
                <w:lang w:val="en-US"/>
              </w:rPr>
              <w:t>пролежневый</w:t>
            </w:r>
            <w:proofErr w:type="spellEnd"/>
          </w:p>
        </w:tc>
        <w:tc>
          <w:tcPr>
            <w:tcW w:w="4140" w:type="dxa"/>
            <w:tcBorders>
              <w:left w:val="single" w:sz="4" w:space="0" w:color="000000"/>
              <w:bottom w:val="single" w:sz="4" w:space="0" w:color="000000"/>
            </w:tcBorders>
            <w:shd w:val="clear" w:color="auto" w:fill="auto"/>
          </w:tcPr>
          <w:p w:rsidR="00632D31" w:rsidRPr="0094631E" w:rsidRDefault="00632D31" w:rsidP="00632D31">
            <w:pPr>
              <w:pStyle w:val="TableParagraph"/>
              <w:spacing w:before="28" w:line="276" w:lineRule="auto"/>
              <w:ind w:left="0"/>
              <w:jc w:val="left"/>
            </w:pPr>
            <w:r w:rsidRPr="0025510A">
              <w:rPr>
                <w:rFonts w:ascii="Tinos" w:hAnsi="Tinos"/>
                <w:color w:val="231F20"/>
                <w:szCs w:val="28"/>
              </w:rPr>
              <w:t>Применяют</w:t>
            </w:r>
            <w:r w:rsidRPr="0025510A">
              <w:rPr>
                <w:rFonts w:ascii="Tinos" w:hAnsi="Tinos"/>
                <w:color w:val="231F20"/>
                <w:spacing w:val="-9"/>
                <w:szCs w:val="28"/>
              </w:rPr>
              <w:t xml:space="preserve"> </w:t>
            </w:r>
            <w:r w:rsidRPr="0025510A">
              <w:rPr>
                <w:rFonts w:ascii="Tinos" w:hAnsi="Tinos"/>
                <w:color w:val="231F20"/>
                <w:szCs w:val="28"/>
              </w:rPr>
              <w:t>для</w:t>
            </w:r>
            <w:r w:rsidRPr="0025510A">
              <w:rPr>
                <w:rFonts w:ascii="Tinos" w:hAnsi="Tinos"/>
                <w:color w:val="231F20"/>
                <w:spacing w:val="-8"/>
                <w:szCs w:val="28"/>
              </w:rPr>
              <w:t xml:space="preserve"> </w:t>
            </w:r>
            <w:r w:rsidRPr="0025510A">
              <w:rPr>
                <w:rFonts w:ascii="Tinos" w:hAnsi="Tinos"/>
                <w:color w:val="231F20"/>
                <w:szCs w:val="28"/>
              </w:rPr>
              <w:t>профилактики</w:t>
            </w:r>
            <w:r w:rsidRPr="0025510A">
              <w:rPr>
                <w:rFonts w:ascii="Tinos" w:hAnsi="Tinos"/>
                <w:color w:val="231F20"/>
                <w:spacing w:val="-42"/>
                <w:szCs w:val="28"/>
              </w:rPr>
              <w:t xml:space="preserve"> </w:t>
            </w:r>
            <w:r w:rsidRPr="0025510A">
              <w:rPr>
                <w:rFonts w:ascii="Tinos" w:hAnsi="Tinos"/>
                <w:color w:val="231F20"/>
                <w:szCs w:val="28"/>
              </w:rPr>
              <w:t>пролежней в области крестца,</w:t>
            </w:r>
            <w:r w:rsidRPr="0025510A">
              <w:rPr>
                <w:rFonts w:ascii="Tinos" w:hAnsi="Tinos"/>
                <w:color w:val="231F20"/>
                <w:spacing w:val="1"/>
                <w:szCs w:val="28"/>
              </w:rPr>
              <w:t xml:space="preserve"> </w:t>
            </w:r>
            <w:r w:rsidRPr="0025510A">
              <w:rPr>
                <w:rFonts w:ascii="Tinos" w:hAnsi="Tinos"/>
                <w:color w:val="231F20"/>
                <w:szCs w:val="28"/>
              </w:rPr>
              <w:t>на</w:t>
            </w:r>
            <w:r w:rsidRPr="0025510A">
              <w:rPr>
                <w:rFonts w:ascii="Tinos" w:hAnsi="Tinos"/>
                <w:color w:val="231F20"/>
                <w:spacing w:val="-2"/>
                <w:szCs w:val="28"/>
              </w:rPr>
              <w:t xml:space="preserve"> </w:t>
            </w:r>
            <w:r w:rsidRPr="0025510A">
              <w:rPr>
                <w:rFonts w:ascii="Tinos" w:hAnsi="Tinos"/>
                <w:color w:val="231F20"/>
                <w:szCs w:val="28"/>
              </w:rPr>
              <w:t>ягодицах,</w:t>
            </w:r>
            <w:r w:rsidRPr="0025510A">
              <w:rPr>
                <w:rFonts w:ascii="Tinos" w:hAnsi="Tinos"/>
                <w:color w:val="231F20"/>
                <w:spacing w:val="-1"/>
                <w:szCs w:val="28"/>
              </w:rPr>
              <w:t xml:space="preserve"> </w:t>
            </w:r>
            <w:r w:rsidRPr="0025510A">
              <w:rPr>
                <w:rFonts w:ascii="Tinos" w:hAnsi="Tinos"/>
                <w:color w:val="231F20"/>
                <w:szCs w:val="28"/>
              </w:rPr>
              <w:t>а также</w:t>
            </w:r>
          </w:p>
          <w:p w:rsidR="00632D31" w:rsidRPr="0094631E" w:rsidRDefault="00632D31" w:rsidP="00632D31">
            <w:pPr>
              <w:pStyle w:val="TableParagraph"/>
              <w:spacing w:before="1" w:line="276" w:lineRule="auto"/>
              <w:ind w:left="0"/>
              <w:jc w:val="left"/>
            </w:pPr>
            <w:r w:rsidRPr="0025510A">
              <w:rPr>
                <w:rFonts w:ascii="Tinos" w:hAnsi="Tinos"/>
                <w:color w:val="231F20"/>
                <w:szCs w:val="28"/>
              </w:rPr>
              <w:t>при</w:t>
            </w:r>
            <w:r w:rsidRPr="0025510A">
              <w:rPr>
                <w:rFonts w:ascii="Tinos" w:hAnsi="Tinos"/>
                <w:color w:val="231F20"/>
                <w:spacing w:val="-5"/>
                <w:szCs w:val="28"/>
              </w:rPr>
              <w:t xml:space="preserve"> </w:t>
            </w:r>
            <w:r w:rsidRPr="0025510A">
              <w:rPr>
                <w:rFonts w:ascii="Tinos" w:hAnsi="Tinos"/>
                <w:color w:val="231F20"/>
                <w:szCs w:val="28"/>
              </w:rPr>
              <w:t>лечении</w:t>
            </w:r>
            <w:r w:rsidRPr="0025510A">
              <w:rPr>
                <w:rFonts w:ascii="Tinos" w:hAnsi="Tinos"/>
                <w:color w:val="231F20"/>
                <w:spacing w:val="-4"/>
                <w:szCs w:val="28"/>
              </w:rPr>
              <w:t xml:space="preserve"> </w:t>
            </w:r>
            <w:r w:rsidRPr="0025510A">
              <w:rPr>
                <w:rFonts w:ascii="Tinos" w:hAnsi="Tinos"/>
                <w:color w:val="231F20"/>
                <w:szCs w:val="28"/>
              </w:rPr>
              <w:t>пролежней</w:t>
            </w:r>
          </w:p>
          <w:p w:rsidR="00632D31" w:rsidRPr="0094631E" w:rsidRDefault="00632D31" w:rsidP="00632D31">
            <w:pPr>
              <w:pStyle w:val="TableParagraph"/>
              <w:spacing w:before="13" w:line="276" w:lineRule="auto"/>
              <w:ind w:left="0"/>
              <w:jc w:val="left"/>
            </w:pPr>
            <w:r w:rsidRPr="0025510A">
              <w:rPr>
                <w:rFonts w:ascii="Tinos" w:hAnsi="Tinos"/>
                <w:color w:val="231F20"/>
                <w:szCs w:val="28"/>
              </w:rPr>
              <w:t>в</w:t>
            </w:r>
            <w:r w:rsidRPr="0025510A">
              <w:rPr>
                <w:rFonts w:ascii="Tinos" w:hAnsi="Tinos"/>
                <w:color w:val="231F20"/>
                <w:spacing w:val="-7"/>
                <w:szCs w:val="28"/>
              </w:rPr>
              <w:t xml:space="preserve"> </w:t>
            </w:r>
            <w:r w:rsidRPr="0025510A">
              <w:rPr>
                <w:rFonts w:ascii="Tinos" w:hAnsi="Tinos"/>
                <w:color w:val="231F20"/>
                <w:szCs w:val="28"/>
              </w:rPr>
              <w:t>данных</w:t>
            </w:r>
            <w:r w:rsidRPr="0025510A">
              <w:rPr>
                <w:rFonts w:ascii="Tinos" w:hAnsi="Tinos"/>
                <w:color w:val="231F20"/>
                <w:spacing w:val="-6"/>
                <w:szCs w:val="28"/>
              </w:rPr>
              <w:t xml:space="preserve"> </w:t>
            </w:r>
            <w:r w:rsidRPr="0025510A">
              <w:rPr>
                <w:rFonts w:ascii="Tinos" w:hAnsi="Tinos"/>
                <w:color w:val="231F20"/>
                <w:szCs w:val="28"/>
              </w:rPr>
              <w:t>областях</w:t>
            </w:r>
            <w:r w:rsidRPr="0025510A">
              <w:rPr>
                <w:rFonts w:ascii="Tinos" w:hAnsi="Tinos"/>
                <w:color w:val="231F20"/>
                <w:spacing w:val="-5"/>
                <w:szCs w:val="28"/>
              </w:rPr>
              <w:t xml:space="preserve"> </w:t>
            </w:r>
            <w:r w:rsidRPr="0025510A">
              <w:rPr>
                <w:rFonts w:ascii="Tinos" w:hAnsi="Tinos"/>
                <w:color w:val="231F20"/>
                <w:szCs w:val="28"/>
              </w:rPr>
              <w:t>для</w:t>
            </w:r>
            <w:r w:rsidRPr="0025510A">
              <w:rPr>
                <w:rFonts w:ascii="Tinos" w:hAnsi="Tinos"/>
                <w:color w:val="231F20"/>
                <w:spacing w:val="-6"/>
                <w:szCs w:val="28"/>
              </w:rPr>
              <w:t xml:space="preserve"> </w:t>
            </w:r>
            <w:r w:rsidRPr="0025510A">
              <w:rPr>
                <w:rFonts w:ascii="Tinos" w:hAnsi="Tinos"/>
                <w:color w:val="231F20"/>
                <w:szCs w:val="28"/>
              </w:rPr>
              <w:t>разгрузки</w:t>
            </w:r>
            <w:r w:rsidRPr="0025510A">
              <w:rPr>
                <w:rFonts w:ascii="Tinos" w:hAnsi="Tinos"/>
                <w:color w:val="231F20"/>
                <w:spacing w:val="-42"/>
                <w:szCs w:val="28"/>
              </w:rPr>
              <w:t xml:space="preserve"> </w:t>
            </w:r>
            <w:r w:rsidRPr="0025510A">
              <w:rPr>
                <w:rFonts w:ascii="Tinos" w:hAnsi="Tinos"/>
                <w:color w:val="231F20"/>
                <w:szCs w:val="28"/>
              </w:rPr>
              <w:t>поврежденной</w:t>
            </w:r>
            <w:r w:rsidRPr="0025510A">
              <w:rPr>
                <w:rFonts w:ascii="Tinos" w:hAnsi="Tinos"/>
                <w:color w:val="231F20"/>
                <w:spacing w:val="-3"/>
                <w:szCs w:val="28"/>
              </w:rPr>
              <w:t xml:space="preserve"> </w:t>
            </w:r>
            <w:r w:rsidRPr="0025510A">
              <w:rPr>
                <w:rFonts w:ascii="Tinos" w:hAnsi="Tinos"/>
                <w:color w:val="231F20"/>
                <w:szCs w:val="28"/>
              </w:rPr>
              <w:t>поверхности и</w:t>
            </w:r>
            <w:r w:rsidRPr="0025510A">
              <w:rPr>
                <w:rFonts w:ascii="Tinos" w:hAnsi="Tinos"/>
                <w:color w:val="231F20"/>
                <w:spacing w:val="-5"/>
                <w:szCs w:val="28"/>
              </w:rPr>
              <w:t xml:space="preserve"> </w:t>
            </w:r>
            <w:r w:rsidRPr="0025510A">
              <w:rPr>
                <w:rFonts w:ascii="Tinos" w:hAnsi="Tinos"/>
                <w:color w:val="231F20"/>
                <w:szCs w:val="28"/>
              </w:rPr>
              <w:t>ускорения</w:t>
            </w:r>
            <w:r w:rsidRPr="0025510A">
              <w:rPr>
                <w:rFonts w:ascii="Tinos" w:hAnsi="Tinos"/>
                <w:color w:val="231F20"/>
                <w:spacing w:val="-4"/>
                <w:szCs w:val="28"/>
              </w:rPr>
              <w:t xml:space="preserve"> </w:t>
            </w:r>
            <w:r w:rsidRPr="0025510A">
              <w:rPr>
                <w:rFonts w:ascii="Tinos" w:hAnsi="Tinos"/>
                <w:color w:val="231F20"/>
                <w:szCs w:val="28"/>
              </w:rPr>
              <w:t>заживления.</w:t>
            </w:r>
          </w:p>
        </w:tc>
        <w:tc>
          <w:tcPr>
            <w:tcW w:w="3107" w:type="dxa"/>
            <w:tcBorders>
              <w:left w:val="single" w:sz="4" w:space="0" w:color="000000"/>
              <w:bottom w:val="single" w:sz="4" w:space="0" w:color="000000"/>
              <w:right w:val="single" w:sz="4" w:space="0" w:color="000000"/>
            </w:tcBorders>
            <w:shd w:val="clear" w:color="auto" w:fill="auto"/>
          </w:tcPr>
          <w:p w:rsidR="00632D31" w:rsidRDefault="00632D31" w:rsidP="00632D31">
            <w:pPr>
              <w:pStyle w:val="affff9"/>
              <w:spacing w:line="360" w:lineRule="auto"/>
              <w:jc w:val="left"/>
              <w:rPr>
                <w:rFonts w:ascii="Tinos" w:hAnsi="Tinos"/>
                <w:b/>
                <w:color w:val="231F20"/>
                <w:spacing w:val="-1"/>
                <w:szCs w:val="28"/>
                <w:lang w:val="en-US"/>
              </w:rPr>
            </w:pPr>
            <w:r>
              <w:rPr>
                <w:rFonts w:ascii="Tinos" w:hAnsi="Tinos"/>
                <w:noProof/>
                <w:color w:val="000000"/>
                <w:szCs w:val="28"/>
              </w:rPr>
              <w:drawing>
                <wp:inline distT="0" distB="0" distL="0" distR="0">
                  <wp:extent cx="1295400" cy="942975"/>
                  <wp:effectExtent l="19050" t="0" r="0" b="0"/>
                  <wp:docPr id="77"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49"/>
                          <a:srcRect/>
                          <a:stretch>
                            <a:fillRect/>
                          </a:stretch>
                        </pic:blipFill>
                        <pic:spPr bwMode="auto">
                          <a:xfrm>
                            <a:off x="0" y="0"/>
                            <a:ext cx="1295400" cy="942975"/>
                          </a:xfrm>
                          <a:prstGeom prst="rect">
                            <a:avLst/>
                          </a:prstGeom>
                          <a:solidFill>
                            <a:srgbClr val="FFFFFF"/>
                          </a:solidFill>
                          <a:ln w="9525">
                            <a:noFill/>
                            <a:miter lim="800000"/>
                            <a:headEnd/>
                            <a:tailEnd/>
                          </a:ln>
                        </pic:spPr>
                      </pic:pic>
                    </a:graphicData>
                  </a:graphic>
                </wp:inline>
              </w:drawing>
            </w:r>
          </w:p>
        </w:tc>
      </w:tr>
      <w:tr w:rsidR="00632D31" w:rsidTr="00632D31">
        <w:tc>
          <w:tcPr>
            <w:tcW w:w="2385" w:type="dxa"/>
            <w:tcBorders>
              <w:left w:val="single" w:sz="4" w:space="0" w:color="000000"/>
              <w:bottom w:val="single" w:sz="4" w:space="0" w:color="000000"/>
            </w:tcBorders>
            <w:shd w:val="clear" w:color="auto" w:fill="auto"/>
          </w:tcPr>
          <w:p w:rsidR="00632D31" w:rsidRPr="0094631E" w:rsidRDefault="00632D31" w:rsidP="00632D31">
            <w:pPr>
              <w:pStyle w:val="TableParagraph"/>
              <w:spacing w:before="29" w:line="360" w:lineRule="auto"/>
              <w:ind w:left="0"/>
              <w:jc w:val="both"/>
            </w:pPr>
            <w:proofErr w:type="spellStart"/>
            <w:r>
              <w:rPr>
                <w:rFonts w:ascii="Tinos" w:hAnsi="Tinos"/>
                <w:b/>
                <w:color w:val="231F20"/>
                <w:spacing w:val="-1"/>
                <w:szCs w:val="28"/>
                <w:lang w:val="en-US"/>
              </w:rPr>
              <w:t>Подушка</w:t>
            </w:r>
            <w:proofErr w:type="spellEnd"/>
            <w:r>
              <w:rPr>
                <w:rFonts w:ascii="Tinos" w:hAnsi="Tinos"/>
                <w:b/>
                <w:color w:val="231F20"/>
                <w:spacing w:val="-1"/>
                <w:szCs w:val="28"/>
                <w:lang w:val="en-US"/>
              </w:rPr>
              <w:t>-</w:t>
            </w:r>
            <w:r>
              <w:rPr>
                <w:rFonts w:ascii="Tinos" w:hAnsi="Tinos"/>
                <w:b/>
                <w:color w:val="231F20"/>
                <w:spacing w:val="-42"/>
                <w:szCs w:val="28"/>
                <w:lang w:val="en-US"/>
              </w:rPr>
              <w:t xml:space="preserve"> </w:t>
            </w:r>
            <w:proofErr w:type="spellStart"/>
            <w:r>
              <w:rPr>
                <w:rFonts w:ascii="Tinos" w:hAnsi="Tinos"/>
                <w:b/>
                <w:color w:val="231F20"/>
                <w:szCs w:val="28"/>
                <w:lang w:val="en-US"/>
              </w:rPr>
              <w:t>валик</w:t>
            </w:r>
            <w:proofErr w:type="spellEnd"/>
          </w:p>
        </w:tc>
        <w:tc>
          <w:tcPr>
            <w:tcW w:w="4140" w:type="dxa"/>
            <w:tcBorders>
              <w:left w:val="single" w:sz="4" w:space="0" w:color="000000"/>
              <w:bottom w:val="single" w:sz="4" w:space="0" w:color="000000"/>
            </w:tcBorders>
            <w:shd w:val="clear" w:color="auto" w:fill="auto"/>
          </w:tcPr>
          <w:p w:rsidR="00632D31" w:rsidRPr="0094631E" w:rsidRDefault="00632D31" w:rsidP="00632D31">
            <w:pPr>
              <w:pStyle w:val="TableParagraph"/>
              <w:spacing w:before="29" w:line="276" w:lineRule="auto"/>
              <w:ind w:left="0"/>
              <w:jc w:val="left"/>
            </w:pPr>
            <w:r w:rsidRPr="0025510A">
              <w:rPr>
                <w:rFonts w:ascii="Tinos" w:hAnsi="Tinos"/>
                <w:color w:val="231F20"/>
                <w:spacing w:val="-1"/>
                <w:szCs w:val="28"/>
              </w:rPr>
              <w:t>Может</w:t>
            </w:r>
            <w:r w:rsidRPr="0025510A">
              <w:rPr>
                <w:rFonts w:ascii="Tinos" w:hAnsi="Tinos"/>
                <w:color w:val="231F20"/>
                <w:spacing w:val="-10"/>
                <w:szCs w:val="28"/>
              </w:rPr>
              <w:t xml:space="preserve"> </w:t>
            </w:r>
            <w:r w:rsidRPr="0025510A">
              <w:rPr>
                <w:rFonts w:ascii="Tinos" w:hAnsi="Tinos"/>
                <w:color w:val="231F20"/>
                <w:szCs w:val="28"/>
              </w:rPr>
              <w:t>служить</w:t>
            </w:r>
            <w:r w:rsidRPr="0025510A">
              <w:rPr>
                <w:rFonts w:ascii="Tinos" w:hAnsi="Tinos"/>
                <w:color w:val="231F20"/>
                <w:spacing w:val="-9"/>
                <w:szCs w:val="28"/>
              </w:rPr>
              <w:t xml:space="preserve"> </w:t>
            </w:r>
            <w:r w:rsidRPr="0025510A">
              <w:rPr>
                <w:rFonts w:ascii="Tinos" w:hAnsi="Tinos"/>
                <w:color w:val="231F20"/>
                <w:szCs w:val="28"/>
              </w:rPr>
              <w:t>в</w:t>
            </w:r>
            <w:r w:rsidRPr="0025510A">
              <w:rPr>
                <w:rFonts w:ascii="Tinos" w:hAnsi="Tinos"/>
                <w:color w:val="231F20"/>
                <w:spacing w:val="-10"/>
                <w:szCs w:val="28"/>
              </w:rPr>
              <w:t xml:space="preserve"> </w:t>
            </w:r>
            <w:r w:rsidRPr="0025510A">
              <w:rPr>
                <w:rFonts w:ascii="Tinos" w:hAnsi="Tinos"/>
                <w:color w:val="231F20"/>
                <w:szCs w:val="28"/>
              </w:rPr>
              <w:t>качестве</w:t>
            </w:r>
            <w:r w:rsidRPr="0025510A">
              <w:rPr>
                <w:rFonts w:ascii="Tinos" w:hAnsi="Tinos"/>
                <w:color w:val="231F20"/>
                <w:spacing w:val="-42"/>
                <w:szCs w:val="28"/>
              </w:rPr>
              <w:t xml:space="preserve"> </w:t>
            </w:r>
            <w:r w:rsidRPr="0025510A">
              <w:rPr>
                <w:rFonts w:ascii="Tinos" w:hAnsi="Tinos"/>
                <w:color w:val="231F20"/>
                <w:szCs w:val="28"/>
              </w:rPr>
              <w:t>валика</w:t>
            </w:r>
            <w:r w:rsidRPr="0025510A">
              <w:rPr>
                <w:rFonts w:ascii="Tinos" w:hAnsi="Tinos"/>
                <w:color w:val="231F20"/>
                <w:spacing w:val="-2"/>
                <w:szCs w:val="28"/>
              </w:rPr>
              <w:t xml:space="preserve"> </w:t>
            </w:r>
            <w:r w:rsidRPr="0025510A">
              <w:rPr>
                <w:rFonts w:ascii="Tinos" w:hAnsi="Tinos"/>
                <w:color w:val="231F20"/>
                <w:szCs w:val="28"/>
              </w:rPr>
              <w:t>под</w:t>
            </w:r>
            <w:r w:rsidRPr="0025510A">
              <w:rPr>
                <w:rFonts w:ascii="Tinos" w:hAnsi="Tinos"/>
                <w:color w:val="231F20"/>
                <w:spacing w:val="-2"/>
                <w:szCs w:val="28"/>
              </w:rPr>
              <w:t xml:space="preserve"> </w:t>
            </w:r>
            <w:r w:rsidRPr="0025510A">
              <w:rPr>
                <w:rFonts w:ascii="Tinos" w:hAnsi="Tinos"/>
                <w:color w:val="231F20"/>
                <w:szCs w:val="28"/>
              </w:rPr>
              <w:t>ноги</w:t>
            </w:r>
            <w:r w:rsidRPr="0025510A">
              <w:rPr>
                <w:rFonts w:ascii="Tinos" w:hAnsi="Tinos"/>
                <w:color w:val="231F20"/>
                <w:spacing w:val="-3"/>
                <w:szCs w:val="28"/>
              </w:rPr>
              <w:t xml:space="preserve"> </w:t>
            </w:r>
            <w:r w:rsidRPr="0025510A">
              <w:rPr>
                <w:rFonts w:ascii="Tinos" w:hAnsi="Tinos"/>
                <w:color w:val="231F20"/>
                <w:szCs w:val="28"/>
              </w:rPr>
              <w:t>и</w:t>
            </w:r>
            <w:r w:rsidRPr="0025510A">
              <w:rPr>
                <w:rFonts w:ascii="Tinos" w:hAnsi="Tinos"/>
                <w:color w:val="231F20"/>
                <w:spacing w:val="-3"/>
                <w:szCs w:val="28"/>
              </w:rPr>
              <w:t xml:space="preserve"> </w:t>
            </w:r>
            <w:r w:rsidRPr="0025510A">
              <w:rPr>
                <w:rFonts w:ascii="Tinos" w:hAnsi="Tinos"/>
                <w:color w:val="231F20"/>
                <w:szCs w:val="28"/>
              </w:rPr>
              <w:t>руки</w:t>
            </w:r>
          </w:p>
          <w:p w:rsidR="00632D31" w:rsidRPr="0094631E" w:rsidRDefault="00632D31" w:rsidP="00632D31">
            <w:pPr>
              <w:pStyle w:val="TableParagraph"/>
              <w:spacing w:before="1" w:line="276" w:lineRule="auto"/>
              <w:ind w:left="0"/>
              <w:jc w:val="left"/>
            </w:pPr>
            <w:r w:rsidRPr="0025510A">
              <w:rPr>
                <w:rFonts w:ascii="Tinos" w:hAnsi="Tinos"/>
                <w:color w:val="231F20"/>
                <w:szCs w:val="28"/>
              </w:rPr>
              <w:t>для профилактики сдавливания</w:t>
            </w:r>
            <w:r w:rsidRPr="0025510A">
              <w:rPr>
                <w:rFonts w:ascii="Tinos" w:hAnsi="Tinos"/>
                <w:color w:val="231F20"/>
                <w:spacing w:val="1"/>
                <w:szCs w:val="28"/>
              </w:rPr>
              <w:t xml:space="preserve"> </w:t>
            </w:r>
            <w:r w:rsidRPr="0025510A">
              <w:rPr>
                <w:rFonts w:ascii="Tinos" w:hAnsi="Tinos"/>
                <w:color w:val="231F20"/>
                <w:szCs w:val="28"/>
              </w:rPr>
              <w:t>и</w:t>
            </w:r>
            <w:r w:rsidRPr="0025510A">
              <w:rPr>
                <w:rFonts w:ascii="Tinos" w:hAnsi="Tinos"/>
                <w:color w:val="231F20"/>
                <w:spacing w:val="-8"/>
                <w:szCs w:val="28"/>
              </w:rPr>
              <w:t xml:space="preserve"> </w:t>
            </w:r>
            <w:proofErr w:type="spellStart"/>
            <w:r w:rsidRPr="0025510A">
              <w:rPr>
                <w:rFonts w:ascii="Tinos" w:hAnsi="Tinos"/>
                <w:color w:val="231F20"/>
                <w:szCs w:val="28"/>
              </w:rPr>
              <w:t>травмирования</w:t>
            </w:r>
            <w:proofErr w:type="spellEnd"/>
            <w:r w:rsidRPr="0025510A">
              <w:rPr>
                <w:rFonts w:ascii="Tinos" w:hAnsi="Tinos"/>
                <w:color w:val="231F20"/>
                <w:spacing w:val="-8"/>
                <w:szCs w:val="28"/>
              </w:rPr>
              <w:t xml:space="preserve"> </w:t>
            </w:r>
            <w:r w:rsidRPr="0025510A">
              <w:rPr>
                <w:rFonts w:ascii="Tinos" w:hAnsi="Tinos"/>
                <w:color w:val="231F20"/>
                <w:szCs w:val="28"/>
              </w:rPr>
              <w:t>поврежденных</w:t>
            </w:r>
            <w:r w:rsidRPr="0025510A">
              <w:rPr>
                <w:rFonts w:ascii="Tinos" w:hAnsi="Tinos"/>
                <w:color w:val="231F20"/>
                <w:spacing w:val="-42"/>
                <w:szCs w:val="28"/>
              </w:rPr>
              <w:t xml:space="preserve"> </w:t>
            </w:r>
            <w:r w:rsidRPr="0025510A">
              <w:rPr>
                <w:rFonts w:ascii="Tinos" w:hAnsi="Tinos"/>
                <w:color w:val="231F20"/>
                <w:szCs w:val="28"/>
              </w:rPr>
              <w:t>тканей.</w:t>
            </w:r>
          </w:p>
        </w:tc>
        <w:tc>
          <w:tcPr>
            <w:tcW w:w="3107" w:type="dxa"/>
            <w:tcBorders>
              <w:left w:val="single" w:sz="4" w:space="0" w:color="000000"/>
              <w:bottom w:val="single" w:sz="4" w:space="0" w:color="000000"/>
              <w:right w:val="single" w:sz="4" w:space="0" w:color="000000"/>
            </w:tcBorders>
            <w:shd w:val="clear" w:color="auto" w:fill="auto"/>
          </w:tcPr>
          <w:p w:rsidR="00632D31" w:rsidRDefault="00632D31" w:rsidP="00632D31">
            <w:pPr>
              <w:pStyle w:val="affff9"/>
              <w:spacing w:line="360" w:lineRule="auto"/>
              <w:jc w:val="left"/>
              <w:rPr>
                <w:rFonts w:ascii="Tinos" w:hAnsi="Tinos"/>
                <w:b/>
                <w:color w:val="231F20"/>
                <w:szCs w:val="28"/>
                <w:lang w:val="en-US"/>
              </w:rPr>
            </w:pPr>
            <w:r>
              <w:rPr>
                <w:rFonts w:ascii="Tinos" w:hAnsi="Tinos"/>
                <w:noProof/>
                <w:color w:val="000000"/>
                <w:szCs w:val="28"/>
              </w:rPr>
              <w:drawing>
                <wp:inline distT="0" distB="0" distL="0" distR="0">
                  <wp:extent cx="1285875" cy="685800"/>
                  <wp:effectExtent l="19050" t="0" r="9525" b="0"/>
                  <wp:docPr id="76" name="Рисунок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50"/>
                          <a:srcRect/>
                          <a:stretch>
                            <a:fillRect/>
                          </a:stretch>
                        </pic:blipFill>
                        <pic:spPr bwMode="auto">
                          <a:xfrm>
                            <a:off x="0" y="0"/>
                            <a:ext cx="1285875" cy="685800"/>
                          </a:xfrm>
                          <a:prstGeom prst="rect">
                            <a:avLst/>
                          </a:prstGeom>
                          <a:solidFill>
                            <a:srgbClr val="FFFFFF"/>
                          </a:solidFill>
                          <a:ln w="9525">
                            <a:noFill/>
                            <a:miter lim="800000"/>
                            <a:headEnd/>
                            <a:tailEnd/>
                          </a:ln>
                        </pic:spPr>
                      </pic:pic>
                    </a:graphicData>
                  </a:graphic>
                </wp:inline>
              </w:drawing>
            </w:r>
          </w:p>
        </w:tc>
      </w:tr>
      <w:tr w:rsidR="00632D31" w:rsidTr="00632D31">
        <w:tc>
          <w:tcPr>
            <w:tcW w:w="2385" w:type="dxa"/>
            <w:tcBorders>
              <w:left w:val="single" w:sz="4" w:space="0" w:color="000000"/>
              <w:bottom w:val="single" w:sz="4" w:space="0" w:color="000000"/>
            </w:tcBorders>
            <w:shd w:val="clear" w:color="auto" w:fill="auto"/>
          </w:tcPr>
          <w:p w:rsidR="00632D31" w:rsidRPr="0094631E" w:rsidRDefault="00632D31" w:rsidP="00632D31">
            <w:pPr>
              <w:pStyle w:val="TableParagraph"/>
              <w:spacing w:before="32" w:line="360" w:lineRule="auto"/>
              <w:ind w:left="0"/>
              <w:jc w:val="both"/>
            </w:pPr>
            <w:proofErr w:type="spellStart"/>
            <w:r>
              <w:rPr>
                <w:rFonts w:ascii="Tinos" w:hAnsi="Tinos"/>
                <w:b/>
                <w:color w:val="231F20"/>
                <w:szCs w:val="28"/>
                <w:lang w:val="en-US"/>
              </w:rPr>
              <w:t>Защита</w:t>
            </w:r>
            <w:proofErr w:type="spellEnd"/>
            <w:r>
              <w:rPr>
                <w:rFonts w:ascii="Tinos" w:hAnsi="Tinos"/>
                <w:b/>
                <w:color w:val="231F20"/>
                <w:spacing w:val="-2"/>
                <w:szCs w:val="28"/>
                <w:lang w:val="en-US"/>
              </w:rPr>
              <w:t xml:space="preserve"> </w:t>
            </w:r>
            <w:proofErr w:type="spellStart"/>
            <w:r>
              <w:rPr>
                <w:rFonts w:ascii="Tinos" w:hAnsi="Tinos"/>
                <w:b/>
                <w:color w:val="231F20"/>
                <w:szCs w:val="28"/>
                <w:lang w:val="en-US"/>
              </w:rPr>
              <w:t>пяток</w:t>
            </w:r>
            <w:proofErr w:type="spellEnd"/>
          </w:p>
        </w:tc>
        <w:tc>
          <w:tcPr>
            <w:tcW w:w="4140" w:type="dxa"/>
            <w:tcBorders>
              <w:left w:val="single" w:sz="4" w:space="0" w:color="000000"/>
              <w:bottom w:val="single" w:sz="4" w:space="0" w:color="000000"/>
            </w:tcBorders>
            <w:shd w:val="clear" w:color="auto" w:fill="auto"/>
          </w:tcPr>
          <w:p w:rsidR="00632D31" w:rsidRPr="0094631E" w:rsidRDefault="00632D31" w:rsidP="00632D31">
            <w:pPr>
              <w:pStyle w:val="TableParagraph"/>
              <w:spacing w:before="32" w:line="276" w:lineRule="auto"/>
              <w:ind w:left="0"/>
              <w:jc w:val="left"/>
            </w:pPr>
            <w:r w:rsidRPr="0025510A">
              <w:rPr>
                <w:rFonts w:ascii="Tinos" w:hAnsi="Tinos"/>
                <w:color w:val="231F20"/>
                <w:spacing w:val="-1"/>
                <w:szCs w:val="28"/>
              </w:rPr>
              <w:t xml:space="preserve">Профилактика </w:t>
            </w:r>
            <w:r w:rsidRPr="0025510A">
              <w:rPr>
                <w:rFonts w:ascii="Tinos" w:hAnsi="Tinos"/>
                <w:color w:val="231F20"/>
                <w:szCs w:val="28"/>
              </w:rPr>
              <w:t>пролежней</w:t>
            </w:r>
            <w:r w:rsidRPr="0025510A">
              <w:rPr>
                <w:rFonts w:ascii="Tinos" w:hAnsi="Tinos"/>
                <w:color w:val="231F20"/>
                <w:spacing w:val="-42"/>
                <w:szCs w:val="28"/>
              </w:rPr>
              <w:t xml:space="preserve"> </w:t>
            </w:r>
            <w:r w:rsidRPr="0025510A">
              <w:rPr>
                <w:rFonts w:ascii="Tinos" w:hAnsi="Tinos"/>
                <w:color w:val="231F20"/>
                <w:szCs w:val="28"/>
              </w:rPr>
              <w:t>на</w:t>
            </w:r>
            <w:r w:rsidRPr="0025510A">
              <w:rPr>
                <w:rFonts w:ascii="Tinos" w:hAnsi="Tinos"/>
                <w:color w:val="231F20"/>
                <w:spacing w:val="-3"/>
                <w:szCs w:val="28"/>
              </w:rPr>
              <w:t xml:space="preserve"> </w:t>
            </w:r>
            <w:r w:rsidRPr="0025510A">
              <w:rPr>
                <w:rFonts w:ascii="Tinos" w:hAnsi="Tinos"/>
                <w:color w:val="231F20"/>
                <w:szCs w:val="28"/>
              </w:rPr>
              <w:t>пятках.</w:t>
            </w:r>
            <w:r w:rsidRPr="0025510A">
              <w:rPr>
                <w:rFonts w:ascii="Tinos" w:hAnsi="Tinos"/>
                <w:color w:val="231F20"/>
                <w:spacing w:val="-2"/>
                <w:szCs w:val="28"/>
              </w:rPr>
              <w:t xml:space="preserve"> </w:t>
            </w:r>
            <w:r w:rsidRPr="0025510A">
              <w:rPr>
                <w:rFonts w:ascii="Tinos" w:hAnsi="Tinos"/>
                <w:color w:val="231F20"/>
                <w:szCs w:val="28"/>
              </w:rPr>
              <w:t>Застегивается</w:t>
            </w:r>
          </w:p>
          <w:p w:rsidR="00632D31" w:rsidRPr="0094631E" w:rsidRDefault="00632D31" w:rsidP="00632D31">
            <w:pPr>
              <w:pStyle w:val="TableParagraph"/>
              <w:spacing w:before="1" w:line="276" w:lineRule="auto"/>
              <w:ind w:left="0"/>
              <w:jc w:val="left"/>
            </w:pPr>
            <w:r w:rsidRPr="0025510A">
              <w:rPr>
                <w:rFonts w:ascii="Tinos" w:hAnsi="Tinos"/>
                <w:color w:val="231F20"/>
                <w:szCs w:val="28"/>
              </w:rPr>
              <w:t>с</w:t>
            </w:r>
            <w:r w:rsidRPr="0025510A">
              <w:rPr>
                <w:rFonts w:ascii="Tinos" w:hAnsi="Tinos"/>
                <w:color w:val="231F20"/>
                <w:spacing w:val="-4"/>
                <w:szCs w:val="28"/>
              </w:rPr>
              <w:t xml:space="preserve"> </w:t>
            </w:r>
            <w:r w:rsidRPr="0025510A">
              <w:rPr>
                <w:rFonts w:ascii="Tinos" w:hAnsi="Tinos"/>
                <w:color w:val="231F20"/>
                <w:szCs w:val="28"/>
              </w:rPr>
              <w:t>помощью</w:t>
            </w:r>
            <w:r w:rsidRPr="0025510A">
              <w:rPr>
                <w:rFonts w:ascii="Tinos" w:hAnsi="Tinos"/>
                <w:color w:val="231F20"/>
                <w:spacing w:val="-3"/>
                <w:szCs w:val="28"/>
              </w:rPr>
              <w:t xml:space="preserve"> </w:t>
            </w:r>
            <w:r w:rsidRPr="0025510A">
              <w:rPr>
                <w:rFonts w:ascii="Tinos" w:hAnsi="Tinos"/>
                <w:color w:val="231F20"/>
                <w:szCs w:val="28"/>
              </w:rPr>
              <w:t>липучек</w:t>
            </w:r>
            <w:r w:rsidRPr="0025510A">
              <w:rPr>
                <w:rFonts w:ascii="Tinos" w:hAnsi="Tinos"/>
                <w:color w:val="231F20"/>
                <w:spacing w:val="-3"/>
                <w:szCs w:val="28"/>
              </w:rPr>
              <w:t xml:space="preserve"> </w:t>
            </w:r>
            <w:r w:rsidRPr="0025510A">
              <w:rPr>
                <w:rFonts w:ascii="Tinos" w:hAnsi="Tinos"/>
                <w:color w:val="231F20"/>
                <w:szCs w:val="28"/>
              </w:rPr>
              <w:t>и</w:t>
            </w:r>
            <w:r w:rsidRPr="0025510A">
              <w:rPr>
                <w:rFonts w:ascii="Tinos" w:hAnsi="Tinos"/>
                <w:color w:val="231F20"/>
                <w:spacing w:val="-4"/>
                <w:szCs w:val="28"/>
              </w:rPr>
              <w:t xml:space="preserve"> </w:t>
            </w:r>
            <w:r w:rsidRPr="0025510A">
              <w:rPr>
                <w:rFonts w:ascii="Tinos" w:hAnsi="Tinos"/>
                <w:color w:val="231F20"/>
                <w:szCs w:val="28"/>
              </w:rPr>
              <w:t>позволяет</w:t>
            </w:r>
            <w:r w:rsidRPr="0025510A">
              <w:rPr>
                <w:rFonts w:ascii="Tinos" w:hAnsi="Tinos"/>
                <w:color w:val="231F20"/>
                <w:spacing w:val="-42"/>
                <w:szCs w:val="28"/>
              </w:rPr>
              <w:t xml:space="preserve"> </w:t>
            </w:r>
            <w:r w:rsidRPr="0025510A">
              <w:rPr>
                <w:rFonts w:ascii="Tinos" w:hAnsi="Tinos"/>
                <w:color w:val="231F20"/>
                <w:szCs w:val="28"/>
              </w:rPr>
              <w:t>пациенту совершать движения</w:t>
            </w:r>
            <w:r w:rsidRPr="0025510A">
              <w:rPr>
                <w:rFonts w:ascii="Tinos" w:hAnsi="Tinos"/>
                <w:color w:val="231F20"/>
                <w:spacing w:val="1"/>
                <w:szCs w:val="28"/>
              </w:rPr>
              <w:t xml:space="preserve"> </w:t>
            </w:r>
            <w:r w:rsidRPr="0025510A">
              <w:rPr>
                <w:rFonts w:ascii="Tinos" w:hAnsi="Tinos"/>
                <w:color w:val="231F20"/>
                <w:szCs w:val="28"/>
              </w:rPr>
              <w:t>ногами.</w:t>
            </w:r>
          </w:p>
        </w:tc>
        <w:tc>
          <w:tcPr>
            <w:tcW w:w="3107" w:type="dxa"/>
            <w:tcBorders>
              <w:left w:val="single" w:sz="4" w:space="0" w:color="000000"/>
              <w:bottom w:val="single" w:sz="4" w:space="0" w:color="000000"/>
              <w:right w:val="single" w:sz="4" w:space="0" w:color="000000"/>
            </w:tcBorders>
            <w:shd w:val="clear" w:color="auto" w:fill="auto"/>
          </w:tcPr>
          <w:p w:rsidR="00632D31" w:rsidRDefault="00632D31" w:rsidP="00632D31">
            <w:pPr>
              <w:pStyle w:val="affff9"/>
              <w:spacing w:line="360" w:lineRule="auto"/>
              <w:jc w:val="left"/>
              <w:rPr>
                <w:rFonts w:ascii="Tinos" w:hAnsi="Tinos"/>
                <w:b/>
                <w:color w:val="231F20"/>
                <w:spacing w:val="-1"/>
                <w:szCs w:val="28"/>
                <w:lang w:val="en-US"/>
              </w:rPr>
            </w:pPr>
            <w:r>
              <w:rPr>
                <w:rFonts w:ascii="Tinos" w:hAnsi="Tinos"/>
                <w:noProof/>
                <w:color w:val="000000"/>
                <w:szCs w:val="28"/>
              </w:rPr>
              <w:drawing>
                <wp:inline distT="0" distB="0" distL="0" distR="0">
                  <wp:extent cx="1295400" cy="752475"/>
                  <wp:effectExtent l="19050" t="0" r="0" b="0"/>
                  <wp:docPr id="75" name="Рисунок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51"/>
                          <a:srcRect/>
                          <a:stretch>
                            <a:fillRect/>
                          </a:stretch>
                        </pic:blipFill>
                        <pic:spPr bwMode="auto">
                          <a:xfrm>
                            <a:off x="0" y="0"/>
                            <a:ext cx="1295400" cy="752475"/>
                          </a:xfrm>
                          <a:prstGeom prst="rect">
                            <a:avLst/>
                          </a:prstGeom>
                          <a:solidFill>
                            <a:srgbClr val="FFFFFF"/>
                          </a:solidFill>
                          <a:ln w="9525">
                            <a:noFill/>
                            <a:miter lim="800000"/>
                            <a:headEnd/>
                            <a:tailEnd/>
                          </a:ln>
                        </pic:spPr>
                      </pic:pic>
                    </a:graphicData>
                  </a:graphic>
                </wp:inline>
              </w:drawing>
            </w:r>
          </w:p>
        </w:tc>
      </w:tr>
      <w:tr w:rsidR="00632D31" w:rsidTr="00632D31">
        <w:tc>
          <w:tcPr>
            <w:tcW w:w="2385" w:type="dxa"/>
            <w:tcBorders>
              <w:left w:val="single" w:sz="4" w:space="0" w:color="000000"/>
              <w:bottom w:val="single" w:sz="4" w:space="0" w:color="000000"/>
            </w:tcBorders>
            <w:shd w:val="clear" w:color="auto" w:fill="auto"/>
          </w:tcPr>
          <w:p w:rsidR="00632D31" w:rsidRPr="0094631E" w:rsidRDefault="00632D31" w:rsidP="00632D31">
            <w:pPr>
              <w:pStyle w:val="TableParagraph"/>
              <w:spacing w:before="29" w:line="360" w:lineRule="auto"/>
              <w:ind w:left="0"/>
              <w:jc w:val="both"/>
            </w:pPr>
            <w:proofErr w:type="spellStart"/>
            <w:r>
              <w:rPr>
                <w:rFonts w:ascii="Tinos" w:hAnsi="Tinos"/>
                <w:b/>
                <w:color w:val="231F20"/>
                <w:spacing w:val="-1"/>
                <w:szCs w:val="28"/>
                <w:lang w:val="en-US"/>
              </w:rPr>
              <w:t>Подушка</w:t>
            </w:r>
            <w:proofErr w:type="spellEnd"/>
            <w:r>
              <w:rPr>
                <w:rFonts w:ascii="Tinos" w:hAnsi="Tinos"/>
                <w:b/>
                <w:color w:val="231F20"/>
                <w:spacing w:val="-43"/>
                <w:szCs w:val="28"/>
                <w:lang w:val="en-US"/>
              </w:rPr>
              <w:t xml:space="preserve"> </w:t>
            </w:r>
            <w:proofErr w:type="spellStart"/>
            <w:r>
              <w:rPr>
                <w:rFonts w:ascii="Tinos" w:hAnsi="Tinos"/>
                <w:b/>
                <w:color w:val="231F20"/>
                <w:szCs w:val="28"/>
                <w:lang w:val="en-US"/>
              </w:rPr>
              <w:t>под</w:t>
            </w:r>
            <w:proofErr w:type="spellEnd"/>
            <w:r>
              <w:rPr>
                <w:rFonts w:ascii="Tinos" w:hAnsi="Tinos"/>
                <w:b/>
                <w:color w:val="231F20"/>
                <w:spacing w:val="-5"/>
                <w:szCs w:val="28"/>
                <w:lang w:val="en-US"/>
              </w:rPr>
              <w:t xml:space="preserve"> </w:t>
            </w:r>
            <w:proofErr w:type="spellStart"/>
            <w:r>
              <w:rPr>
                <w:rFonts w:ascii="Tinos" w:hAnsi="Tinos"/>
                <w:b/>
                <w:color w:val="231F20"/>
                <w:szCs w:val="28"/>
                <w:lang w:val="en-US"/>
              </w:rPr>
              <w:t>ноги</w:t>
            </w:r>
            <w:proofErr w:type="spellEnd"/>
          </w:p>
        </w:tc>
        <w:tc>
          <w:tcPr>
            <w:tcW w:w="4140" w:type="dxa"/>
            <w:tcBorders>
              <w:left w:val="single" w:sz="4" w:space="0" w:color="000000"/>
              <w:bottom w:val="single" w:sz="4" w:space="0" w:color="000000"/>
            </w:tcBorders>
            <w:shd w:val="clear" w:color="auto" w:fill="auto"/>
          </w:tcPr>
          <w:p w:rsidR="00632D31" w:rsidRPr="0094631E" w:rsidRDefault="00632D31" w:rsidP="00632D31">
            <w:pPr>
              <w:pStyle w:val="TableParagraph"/>
              <w:spacing w:before="29" w:line="276" w:lineRule="auto"/>
              <w:ind w:left="0"/>
              <w:jc w:val="left"/>
            </w:pPr>
            <w:proofErr w:type="gramStart"/>
            <w:r w:rsidRPr="0025510A">
              <w:rPr>
                <w:rFonts w:ascii="Tinos" w:hAnsi="Tinos"/>
                <w:color w:val="231F20"/>
                <w:szCs w:val="28"/>
              </w:rPr>
              <w:t>Предназначена</w:t>
            </w:r>
            <w:proofErr w:type="gramEnd"/>
            <w:r w:rsidRPr="0025510A">
              <w:rPr>
                <w:rFonts w:ascii="Tinos" w:hAnsi="Tinos"/>
                <w:color w:val="231F20"/>
                <w:szCs w:val="28"/>
              </w:rPr>
              <w:t xml:space="preserve"> для снятия</w:t>
            </w:r>
            <w:r w:rsidRPr="0025510A">
              <w:rPr>
                <w:rFonts w:ascii="Tinos" w:hAnsi="Tinos"/>
                <w:color w:val="231F20"/>
                <w:spacing w:val="1"/>
                <w:szCs w:val="28"/>
              </w:rPr>
              <w:t xml:space="preserve"> </w:t>
            </w:r>
            <w:r w:rsidRPr="0025510A">
              <w:rPr>
                <w:rFonts w:ascii="Tinos" w:hAnsi="Tinos"/>
                <w:color w:val="231F20"/>
                <w:spacing w:val="-3"/>
                <w:szCs w:val="28"/>
              </w:rPr>
              <w:t>нагрузки</w:t>
            </w:r>
            <w:r w:rsidRPr="0025510A">
              <w:rPr>
                <w:rFonts w:ascii="Tinos" w:hAnsi="Tinos"/>
                <w:color w:val="231F20"/>
                <w:spacing w:val="-8"/>
                <w:szCs w:val="28"/>
              </w:rPr>
              <w:t xml:space="preserve"> </w:t>
            </w:r>
            <w:r w:rsidRPr="0025510A">
              <w:rPr>
                <w:rFonts w:ascii="Tinos" w:hAnsi="Tinos"/>
                <w:color w:val="231F20"/>
                <w:spacing w:val="-2"/>
                <w:szCs w:val="28"/>
              </w:rPr>
              <w:t>с</w:t>
            </w:r>
            <w:r w:rsidRPr="0025510A">
              <w:rPr>
                <w:rFonts w:ascii="Tinos" w:hAnsi="Tinos"/>
                <w:color w:val="231F20"/>
                <w:spacing w:val="-8"/>
                <w:szCs w:val="28"/>
              </w:rPr>
              <w:t xml:space="preserve"> </w:t>
            </w:r>
            <w:r w:rsidRPr="0025510A">
              <w:rPr>
                <w:rFonts w:ascii="Tinos" w:hAnsi="Tinos"/>
                <w:color w:val="231F20"/>
                <w:spacing w:val="-2"/>
                <w:szCs w:val="28"/>
              </w:rPr>
              <w:t>ног</w:t>
            </w:r>
            <w:r w:rsidRPr="0025510A">
              <w:rPr>
                <w:rFonts w:ascii="Tinos" w:hAnsi="Tinos"/>
                <w:color w:val="231F20"/>
                <w:spacing w:val="-8"/>
                <w:szCs w:val="28"/>
              </w:rPr>
              <w:t xml:space="preserve"> </w:t>
            </w:r>
            <w:r w:rsidRPr="0025510A">
              <w:rPr>
                <w:rFonts w:ascii="Tinos" w:hAnsi="Tinos"/>
                <w:color w:val="231F20"/>
                <w:spacing w:val="-2"/>
                <w:szCs w:val="28"/>
              </w:rPr>
              <w:t>во</w:t>
            </w:r>
            <w:r w:rsidRPr="0025510A">
              <w:rPr>
                <w:rFonts w:ascii="Tinos" w:hAnsi="Tinos"/>
                <w:color w:val="231F20"/>
                <w:spacing w:val="-8"/>
                <w:szCs w:val="28"/>
              </w:rPr>
              <w:t xml:space="preserve"> </w:t>
            </w:r>
            <w:r w:rsidRPr="0025510A">
              <w:rPr>
                <w:rFonts w:ascii="Tinos" w:hAnsi="Tinos"/>
                <w:color w:val="231F20"/>
                <w:spacing w:val="-2"/>
                <w:szCs w:val="28"/>
              </w:rPr>
              <w:t>время</w:t>
            </w:r>
            <w:r w:rsidRPr="0025510A">
              <w:rPr>
                <w:rFonts w:ascii="Tinos" w:hAnsi="Tinos"/>
                <w:color w:val="231F20"/>
                <w:spacing w:val="-8"/>
                <w:szCs w:val="28"/>
              </w:rPr>
              <w:t xml:space="preserve"> </w:t>
            </w:r>
            <w:r w:rsidRPr="0025510A">
              <w:rPr>
                <w:rFonts w:ascii="Tinos" w:hAnsi="Tinos"/>
                <w:color w:val="231F20"/>
                <w:spacing w:val="-2"/>
                <w:szCs w:val="28"/>
              </w:rPr>
              <w:t>дневного</w:t>
            </w:r>
            <w:r w:rsidRPr="0025510A">
              <w:rPr>
                <w:rFonts w:ascii="Tinos" w:hAnsi="Tinos"/>
                <w:color w:val="231F20"/>
                <w:spacing w:val="-42"/>
                <w:szCs w:val="28"/>
              </w:rPr>
              <w:t xml:space="preserve"> </w:t>
            </w:r>
            <w:r w:rsidRPr="0025510A">
              <w:rPr>
                <w:rFonts w:ascii="Tinos" w:hAnsi="Tinos"/>
                <w:color w:val="231F20"/>
                <w:szCs w:val="28"/>
              </w:rPr>
              <w:t>отдыха и ночного сна, снимает</w:t>
            </w:r>
            <w:r w:rsidRPr="0025510A">
              <w:rPr>
                <w:rFonts w:ascii="Tinos" w:hAnsi="Tinos"/>
                <w:color w:val="231F20"/>
                <w:spacing w:val="1"/>
                <w:szCs w:val="28"/>
              </w:rPr>
              <w:t xml:space="preserve"> </w:t>
            </w:r>
            <w:r w:rsidRPr="0025510A">
              <w:rPr>
                <w:rFonts w:ascii="Tinos" w:hAnsi="Tinos"/>
                <w:color w:val="231F20"/>
                <w:szCs w:val="28"/>
              </w:rPr>
              <w:t>напряжение в мышцах после</w:t>
            </w:r>
            <w:r w:rsidRPr="0025510A">
              <w:rPr>
                <w:rFonts w:ascii="Tinos" w:hAnsi="Tinos"/>
                <w:color w:val="231F20"/>
                <w:spacing w:val="1"/>
                <w:szCs w:val="28"/>
              </w:rPr>
              <w:t xml:space="preserve"> </w:t>
            </w:r>
            <w:r w:rsidRPr="0025510A">
              <w:rPr>
                <w:rFonts w:ascii="Tinos" w:hAnsi="Tinos"/>
                <w:color w:val="231F20"/>
                <w:szCs w:val="28"/>
              </w:rPr>
              <w:t>физических нагрузок. Используют</w:t>
            </w:r>
            <w:r w:rsidRPr="0025510A">
              <w:rPr>
                <w:rFonts w:ascii="Tinos" w:hAnsi="Tinos"/>
                <w:color w:val="231F20"/>
                <w:spacing w:val="-2"/>
                <w:szCs w:val="28"/>
              </w:rPr>
              <w:t xml:space="preserve"> </w:t>
            </w:r>
            <w:r w:rsidRPr="0025510A">
              <w:rPr>
                <w:rFonts w:ascii="Tinos" w:hAnsi="Tinos"/>
                <w:color w:val="231F20"/>
                <w:szCs w:val="28"/>
              </w:rPr>
              <w:t>для</w:t>
            </w:r>
            <w:r w:rsidRPr="0025510A">
              <w:rPr>
                <w:rFonts w:ascii="Tinos" w:hAnsi="Tinos"/>
                <w:color w:val="231F20"/>
                <w:spacing w:val="-1"/>
                <w:szCs w:val="28"/>
              </w:rPr>
              <w:t xml:space="preserve"> </w:t>
            </w:r>
            <w:r w:rsidRPr="0025510A">
              <w:rPr>
                <w:rFonts w:ascii="Tinos" w:hAnsi="Tinos"/>
                <w:color w:val="231F20"/>
                <w:szCs w:val="28"/>
              </w:rPr>
              <w:t>поддержания</w:t>
            </w:r>
            <w:r w:rsidRPr="0025510A">
              <w:rPr>
                <w:rFonts w:ascii="Tinos" w:hAnsi="Tinos"/>
                <w:color w:val="231F20"/>
                <w:spacing w:val="-1"/>
                <w:szCs w:val="28"/>
              </w:rPr>
              <w:t xml:space="preserve"> </w:t>
            </w:r>
            <w:r w:rsidRPr="0025510A">
              <w:rPr>
                <w:rFonts w:ascii="Tinos" w:hAnsi="Tinos"/>
                <w:color w:val="231F20"/>
                <w:szCs w:val="28"/>
              </w:rPr>
              <w:t>ног в</w:t>
            </w:r>
            <w:r w:rsidRPr="0025510A">
              <w:rPr>
                <w:rFonts w:ascii="Tinos" w:hAnsi="Tinos"/>
                <w:color w:val="231F20"/>
                <w:spacing w:val="-10"/>
                <w:szCs w:val="28"/>
              </w:rPr>
              <w:t xml:space="preserve"> </w:t>
            </w:r>
            <w:r w:rsidRPr="0025510A">
              <w:rPr>
                <w:rFonts w:ascii="Tinos" w:hAnsi="Tinos"/>
                <w:color w:val="231F20"/>
                <w:szCs w:val="28"/>
              </w:rPr>
              <w:t>приподнятом</w:t>
            </w:r>
            <w:r w:rsidRPr="0025510A">
              <w:rPr>
                <w:rFonts w:ascii="Tinos" w:hAnsi="Tinos"/>
                <w:color w:val="231F20"/>
                <w:spacing w:val="-8"/>
                <w:szCs w:val="28"/>
              </w:rPr>
              <w:t xml:space="preserve"> </w:t>
            </w:r>
            <w:r w:rsidRPr="0025510A">
              <w:rPr>
                <w:rFonts w:ascii="Tinos" w:hAnsi="Tinos"/>
                <w:color w:val="231F20"/>
                <w:szCs w:val="28"/>
              </w:rPr>
              <w:t>положении</w:t>
            </w:r>
            <w:r w:rsidRPr="0025510A">
              <w:rPr>
                <w:rFonts w:ascii="Tinos" w:hAnsi="Tinos"/>
                <w:color w:val="231F20"/>
                <w:spacing w:val="-8"/>
                <w:szCs w:val="28"/>
              </w:rPr>
              <w:t xml:space="preserve"> </w:t>
            </w:r>
            <w:r w:rsidRPr="0025510A">
              <w:rPr>
                <w:rFonts w:ascii="Tinos" w:hAnsi="Tinos"/>
                <w:color w:val="231F20"/>
                <w:szCs w:val="28"/>
              </w:rPr>
              <w:t>так,</w:t>
            </w:r>
            <w:r w:rsidRPr="0025510A">
              <w:rPr>
                <w:rFonts w:ascii="Tinos" w:hAnsi="Tinos"/>
                <w:color w:val="231F20"/>
                <w:spacing w:val="-42"/>
                <w:szCs w:val="28"/>
              </w:rPr>
              <w:t xml:space="preserve"> </w:t>
            </w:r>
            <w:r w:rsidRPr="0025510A">
              <w:rPr>
                <w:rFonts w:ascii="Tinos" w:hAnsi="Tinos"/>
                <w:color w:val="231F20"/>
                <w:szCs w:val="28"/>
              </w:rPr>
              <w:t>чтобы</w:t>
            </w:r>
            <w:r w:rsidRPr="0025510A">
              <w:rPr>
                <w:rFonts w:ascii="Tinos" w:hAnsi="Tinos"/>
                <w:color w:val="231F20"/>
                <w:spacing w:val="-1"/>
                <w:szCs w:val="28"/>
              </w:rPr>
              <w:t xml:space="preserve"> </w:t>
            </w:r>
            <w:r w:rsidRPr="0025510A">
              <w:rPr>
                <w:rFonts w:ascii="Tinos" w:hAnsi="Tinos"/>
                <w:color w:val="231F20"/>
                <w:szCs w:val="28"/>
              </w:rPr>
              <w:t>пятки</w:t>
            </w:r>
            <w:r w:rsidRPr="0025510A">
              <w:rPr>
                <w:rFonts w:ascii="Tinos" w:hAnsi="Tinos"/>
                <w:color w:val="231F20"/>
                <w:spacing w:val="-1"/>
                <w:szCs w:val="28"/>
              </w:rPr>
              <w:t xml:space="preserve"> </w:t>
            </w:r>
            <w:r w:rsidRPr="0025510A">
              <w:rPr>
                <w:rFonts w:ascii="Tinos" w:hAnsi="Tinos"/>
                <w:color w:val="231F20"/>
                <w:szCs w:val="28"/>
              </w:rPr>
              <w:t>оставались в</w:t>
            </w:r>
            <w:r w:rsidRPr="0025510A">
              <w:rPr>
                <w:rFonts w:ascii="Tinos" w:hAnsi="Tinos"/>
                <w:color w:val="231F20"/>
                <w:spacing w:val="-6"/>
                <w:szCs w:val="28"/>
              </w:rPr>
              <w:t xml:space="preserve"> </w:t>
            </w:r>
            <w:r w:rsidRPr="0025510A">
              <w:rPr>
                <w:rFonts w:ascii="Tinos" w:hAnsi="Tinos"/>
                <w:color w:val="231F20"/>
                <w:szCs w:val="28"/>
              </w:rPr>
              <w:t>воздухе.</w:t>
            </w:r>
          </w:p>
        </w:tc>
        <w:tc>
          <w:tcPr>
            <w:tcW w:w="3107" w:type="dxa"/>
            <w:tcBorders>
              <w:left w:val="single" w:sz="4" w:space="0" w:color="000000"/>
              <w:bottom w:val="single" w:sz="4" w:space="0" w:color="000000"/>
              <w:right w:val="single" w:sz="4" w:space="0" w:color="000000"/>
            </w:tcBorders>
            <w:shd w:val="clear" w:color="auto" w:fill="auto"/>
          </w:tcPr>
          <w:p w:rsidR="00632D31" w:rsidRDefault="00632D31" w:rsidP="00632D31">
            <w:pPr>
              <w:pStyle w:val="affff9"/>
              <w:spacing w:line="360" w:lineRule="auto"/>
              <w:jc w:val="left"/>
              <w:rPr>
                <w:rFonts w:ascii="Tinos" w:hAnsi="Tinos"/>
                <w:b/>
                <w:color w:val="231F20"/>
                <w:szCs w:val="28"/>
                <w:lang w:val="en-US"/>
              </w:rPr>
            </w:pPr>
            <w:r>
              <w:rPr>
                <w:rFonts w:ascii="Tinos" w:hAnsi="Tinos"/>
                <w:noProof/>
                <w:color w:val="000000"/>
                <w:szCs w:val="28"/>
              </w:rPr>
              <w:drawing>
                <wp:inline distT="0" distB="0" distL="0" distR="0">
                  <wp:extent cx="1295400" cy="1028700"/>
                  <wp:effectExtent l="19050" t="0" r="0" b="0"/>
                  <wp:docPr id="74" name="Рисунок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52"/>
                          <a:srcRect/>
                          <a:stretch>
                            <a:fillRect/>
                          </a:stretch>
                        </pic:blipFill>
                        <pic:spPr bwMode="auto">
                          <a:xfrm>
                            <a:off x="0" y="0"/>
                            <a:ext cx="1295400" cy="1028700"/>
                          </a:xfrm>
                          <a:prstGeom prst="rect">
                            <a:avLst/>
                          </a:prstGeom>
                          <a:solidFill>
                            <a:srgbClr val="FFFFFF"/>
                          </a:solidFill>
                          <a:ln w="9525">
                            <a:noFill/>
                            <a:miter lim="800000"/>
                            <a:headEnd/>
                            <a:tailEnd/>
                          </a:ln>
                        </pic:spPr>
                      </pic:pic>
                    </a:graphicData>
                  </a:graphic>
                </wp:inline>
              </w:drawing>
            </w:r>
          </w:p>
        </w:tc>
      </w:tr>
      <w:tr w:rsidR="00632D31" w:rsidTr="00632D31">
        <w:tc>
          <w:tcPr>
            <w:tcW w:w="2385" w:type="dxa"/>
            <w:tcBorders>
              <w:left w:val="single" w:sz="4" w:space="0" w:color="000000"/>
              <w:bottom w:val="single" w:sz="4" w:space="0" w:color="000000"/>
            </w:tcBorders>
            <w:shd w:val="clear" w:color="auto" w:fill="auto"/>
          </w:tcPr>
          <w:p w:rsidR="00632D31" w:rsidRPr="0094631E" w:rsidRDefault="00632D31" w:rsidP="00632D31">
            <w:pPr>
              <w:pStyle w:val="TableParagraph"/>
              <w:spacing w:before="33" w:line="360" w:lineRule="auto"/>
              <w:ind w:left="0"/>
              <w:jc w:val="both"/>
            </w:pPr>
            <w:proofErr w:type="spellStart"/>
            <w:r>
              <w:rPr>
                <w:rFonts w:ascii="Tinos" w:hAnsi="Tinos"/>
                <w:b/>
                <w:color w:val="231F20"/>
                <w:szCs w:val="28"/>
                <w:lang w:val="en-US"/>
              </w:rPr>
              <w:t>Подушка</w:t>
            </w:r>
            <w:proofErr w:type="spellEnd"/>
          </w:p>
          <w:p w:rsidR="00632D31" w:rsidRPr="0094631E" w:rsidRDefault="00632D31" w:rsidP="00632D31">
            <w:pPr>
              <w:pStyle w:val="TableParagraph"/>
              <w:spacing w:before="13" w:line="360" w:lineRule="auto"/>
              <w:ind w:left="0"/>
              <w:jc w:val="both"/>
            </w:pPr>
            <w:r>
              <w:rPr>
                <w:rFonts w:ascii="Tinos" w:hAnsi="Tinos"/>
                <w:b/>
                <w:color w:val="231F20"/>
                <w:szCs w:val="28"/>
                <w:lang w:val="en-US"/>
              </w:rPr>
              <w:t>«</w:t>
            </w:r>
            <w:proofErr w:type="spellStart"/>
            <w:r>
              <w:rPr>
                <w:rFonts w:ascii="Tinos" w:hAnsi="Tinos"/>
                <w:b/>
                <w:color w:val="231F20"/>
                <w:szCs w:val="28"/>
                <w:lang w:val="en-US"/>
              </w:rPr>
              <w:t>банан</w:t>
            </w:r>
            <w:proofErr w:type="spellEnd"/>
            <w:r>
              <w:rPr>
                <w:rFonts w:ascii="Tinos" w:hAnsi="Tinos"/>
                <w:b/>
                <w:color w:val="231F20"/>
                <w:szCs w:val="28"/>
                <w:lang w:val="en-US"/>
              </w:rPr>
              <w:t>»</w:t>
            </w:r>
          </w:p>
        </w:tc>
        <w:tc>
          <w:tcPr>
            <w:tcW w:w="4140" w:type="dxa"/>
            <w:tcBorders>
              <w:left w:val="single" w:sz="4" w:space="0" w:color="000000"/>
              <w:bottom w:val="single" w:sz="4" w:space="0" w:color="000000"/>
            </w:tcBorders>
            <w:shd w:val="clear" w:color="auto" w:fill="auto"/>
          </w:tcPr>
          <w:p w:rsidR="00632D31" w:rsidRPr="0094631E" w:rsidRDefault="00632D31" w:rsidP="00632D31">
            <w:pPr>
              <w:pStyle w:val="TableParagraph"/>
              <w:spacing w:before="33" w:line="276" w:lineRule="auto"/>
              <w:ind w:left="0"/>
              <w:jc w:val="left"/>
            </w:pPr>
            <w:r w:rsidRPr="0025510A">
              <w:rPr>
                <w:rFonts w:ascii="Tinos" w:hAnsi="Tinos"/>
                <w:color w:val="231F20"/>
                <w:szCs w:val="28"/>
              </w:rPr>
              <w:t>Форма, размер и конструкция</w:t>
            </w:r>
            <w:r w:rsidRPr="0025510A">
              <w:rPr>
                <w:rFonts w:ascii="Tinos" w:hAnsi="Tinos"/>
                <w:color w:val="231F20"/>
                <w:spacing w:val="1"/>
                <w:szCs w:val="28"/>
              </w:rPr>
              <w:t xml:space="preserve"> </w:t>
            </w:r>
            <w:r w:rsidRPr="0025510A">
              <w:rPr>
                <w:rFonts w:ascii="Tinos" w:hAnsi="Tinos"/>
                <w:color w:val="231F20"/>
                <w:szCs w:val="28"/>
              </w:rPr>
              <w:t>подушки</w:t>
            </w:r>
            <w:r w:rsidRPr="0025510A">
              <w:rPr>
                <w:rFonts w:ascii="Tinos" w:hAnsi="Tinos"/>
                <w:color w:val="231F20"/>
                <w:spacing w:val="-12"/>
                <w:szCs w:val="28"/>
              </w:rPr>
              <w:t xml:space="preserve"> </w:t>
            </w:r>
            <w:r w:rsidRPr="0025510A">
              <w:rPr>
                <w:rFonts w:ascii="Tinos" w:hAnsi="Tinos"/>
                <w:color w:val="231F20"/>
                <w:szCs w:val="28"/>
              </w:rPr>
              <w:t>позволяют</w:t>
            </w:r>
            <w:r w:rsidRPr="0025510A">
              <w:rPr>
                <w:rFonts w:ascii="Tinos" w:hAnsi="Tinos"/>
                <w:color w:val="231F20"/>
                <w:spacing w:val="-11"/>
                <w:szCs w:val="28"/>
              </w:rPr>
              <w:t xml:space="preserve"> </w:t>
            </w:r>
            <w:r w:rsidRPr="0025510A">
              <w:rPr>
                <w:rFonts w:ascii="Tinos" w:hAnsi="Tinos"/>
                <w:color w:val="231F20"/>
                <w:szCs w:val="28"/>
              </w:rPr>
              <w:t>использовать</w:t>
            </w:r>
            <w:r w:rsidRPr="0025510A">
              <w:rPr>
                <w:rFonts w:ascii="Tinos" w:hAnsi="Tinos"/>
                <w:color w:val="231F20"/>
                <w:spacing w:val="-4"/>
                <w:szCs w:val="28"/>
              </w:rPr>
              <w:t xml:space="preserve"> </w:t>
            </w:r>
            <w:r w:rsidRPr="0025510A">
              <w:rPr>
                <w:rFonts w:ascii="Tinos" w:hAnsi="Tinos"/>
                <w:color w:val="231F20"/>
                <w:szCs w:val="28"/>
              </w:rPr>
              <w:t>ее</w:t>
            </w:r>
            <w:r w:rsidRPr="0025510A">
              <w:rPr>
                <w:rFonts w:ascii="Tinos" w:hAnsi="Tinos"/>
                <w:color w:val="231F20"/>
                <w:spacing w:val="-3"/>
                <w:szCs w:val="28"/>
              </w:rPr>
              <w:t xml:space="preserve"> </w:t>
            </w:r>
            <w:r w:rsidRPr="0025510A">
              <w:rPr>
                <w:rFonts w:ascii="Tinos" w:hAnsi="Tinos"/>
                <w:color w:val="231F20"/>
                <w:szCs w:val="28"/>
              </w:rPr>
              <w:t>в</w:t>
            </w:r>
            <w:r w:rsidRPr="0025510A">
              <w:rPr>
                <w:rFonts w:ascii="Tinos" w:hAnsi="Tinos"/>
                <w:color w:val="231F20"/>
                <w:spacing w:val="-5"/>
                <w:szCs w:val="28"/>
              </w:rPr>
              <w:t xml:space="preserve"> </w:t>
            </w:r>
            <w:r w:rsidRPr="0025510A">
              <w:rPr>
                <w:rFonts w:ascii="Tinos" w:hAnsi="Tinos"/>
                <w:color w:val="231F20"/>
                <w:szCs w:val="28"/>
              </w:rPr>
              <w:t>разных</w:t>
            </w:r>
            <w:r w:rsidRPr="0025510A">
              <w:rPr>
                <w:rFonts w:ascii="Tinos" w:hAnsi="Tinos"/>
                <w:color w:val="231F20"/>
                <w:spacing w:val="-3"/>
                <w:szCs w:val="28"/>
              </w:rPr>
              <w:t xml:space="preserve"> </w:t>
            </w:r>
            <w:r w:rsidRPr="0025510A">
              <w:rPr>
                <w:rFonts w:ascii="Tinos" w:hAnsi="Tinos"/>
                <w:color w:val="231F20"/>
                <w:szCs w:val="28"/>
              </w:rPr>
              <w:t xml:space="preserve">положениях. </w:t>
            </w:r>
            <w:r>
              <w:rPr>
                <w:rFonts w:ascii="Tinos" w:hAnsi="Tinos"/>
                <w:color w:val="231F20"/>
                <w:szCs w:val="28"/>
                <w:lang w:val="en-US"/>
              </w:rPr>
              <w:t>U</w:t>
            </w:r>
            <w:r w:rsidRPr="0025510A">
              <w:rPr>
                <w:rFonts w:ascii="Tinos" w:hAnsi="Tinos"/>
                <w:color w:val="231F20"/>
                <w:szCs w:val="28"/>
              </w:rPr>
              <w:t>-образная форма подушки</w:t>
            </w:r>
            <w:r w:rsidRPr="0025510A">
              <w:rPr>
                <w:rFonts w:ascii="Tinos" w:hAnsi="Tinos"/>
                <w:color w:val="231F20"/>
                <w:spacing w:val="1"/>
                <w:szCs w:val="28"/>
              </w:rPr>
              <w:t xml:space="preserve"> </w:t>
            </w:r>
            <w:r w:rsidRPr="0025510A">
              <w:rPr>
                <w:rFonts w:ascii="Tinos" w:hAnsi="Tinos"/>
                <w:color w:val="231F20"/>
                <w:szCs w:val="28"/>
              </w:rPr>
              <w:t>снижает</w:t>
            </w:r>
            <w:r w:rsidRPr="0025510A">
              <w:rPr>
                <w:rFonts w:ascii="Tinos" w:hAnsi="Tinos"/>
                <w:color w:val="231F20"/>
                <w:spacing w:val="-6"/>
                <w:szCs w:val="28"/>
              </w:rPr>
              <w:t xml:space="preserve"> </w:t>
            </w:r>
            <w:r w:rsidRPr="0025510A">
              <w:rPr>
                <w:rFonts w:ascii="Tinos" w:hAnsi="Tinos"/>
                <w:color w:val="231F20"/>
                <w:szCs w:val="28"/>
              </w:rPr>
              <w:t>давление</w:t>
            </w:r>
            <w:r w:rsidRPr="0025510A">
              <w:rPr>
                <w:rFonts w:ascii="Tinos" w:hAnsi="Tinos"/>
                <w:color w:val="231F20"/>
                <w:spacing w:val="-5"/>
                <w:szCs w:val="28"/>
              </w:rPr>
              <w:t xml:space="preserve"> </w:t>
            </w:r>
            <w:r w:rsidRPr="0025510A">
              <w:rPr>
                <w:rFonts w:ascii="Tinos" w:hAnsi="Tinos"/>
                <w:color w:val="231F20"/>
                <w:szCs w:val="28"/>
              </w:rPr>
              <w:t>на</w:t>
            </w:r>
            <w:r w:rsidRPr="0025510A">
              <w:rPr>
                <w:rFonts w:ascii="Tinos" w:hAnsi="Tinos"/>
                <w:color w:val="231F20"/>
                <w:spacing w:val="-5"/>
                <w:szCs w:val="28"/>
              </w:rPr>
              <w:t xml:space="preserve"> </w:t>
            </w:r>
            <w:r w:rsidRPr="0025510A">
              <w:rPr>
                <w:rFonts w:ascii="Tinos" w:hAnsi="Tinos"/>
                <w:color w:val="231F20"/>
                <w:szCs w:val="28"/>
              </w:rPr>
              <w:t>плечи,</w:t>
            </w:r>
            <w:r w:rsidRPr="0025510A">
              <w:rPr>
                <w:rFonts w:ascii="Tinos" w:hAnsi="Tinos"/>
                <w:color w:val="231F20"/>
                <w:spacing w:val="-5"/>
                <w:szCs w:val="28"/>
              </w:rPr>
              <w:t xml:space="preserve"> </w:t>
            </w:r>
            <w:r w:rsidRPr="0025510A">
              <w:rPr>
                <w:rFonts w:ascii="Tinos" w:hAnsi="Tinos"/>
                <w:color w:val="231F20"/>
                <w:szCs w:val="28"/>
              </w:rPr>
              <w:t>шею</w:t>
            </w:r>
            <w:r w:rsidRPr="0025510A">
              <w:rPr>
                <w:rFonts w:ascii="Tinos" w:hAnsi="Tinos"/>
                <w:color w:val="231F20"/>
                <w:spacing w:val="-42"/>
                <w:szCs w:val="28"/>
              </w:rPr>
              <w:t xml:space="preserve"> </w:t>
            </w:r>
            <w:r w:rsidRPr="0025510A">
              <w:rPr>
                <w:rFonts w:ascii="Tinos" w:hAnsi="Tinos"/>
                <w:color w:val="231F20"/>
                <w:szCs w:val="28"/>
              </w:rPr>
              <w:t>и внутренние органы. Подушку</w:t>
            </w:r>
            <w:r w:rsidRPr="0025510A">
              <w:rPr>
                <w:rFonts w:ascii="Tinos" w:hAnsi="Tinos"/>
                <w:color w:val="231F20"/>
                <w:spacing w:val="1"/>
                <w:szCs w:val="28"/>
              </w:rPr>
              <w:t xml:space="preserve"> </w:t>
            </w:r>
            <w:r w:rsidRPr="0025510A">
              <w:rPr>
                <w:rFonts w:ascii="Tinos" w:hAnsi="Tinos"/>
                <w:color w:val="231F20"/>
                <w:szCs w:val="28"/>
              </w:rPr>
              <w:t>считают</w:t>
            </w:r>
            <w:r w:rsidRPr="0025510A">
              <w:rPr>
                <w:rFonts w:ascii="Tinos" w:hAnsi="Tinos"/>
                <w:color w:val="231F20"/>
                <w:spacing w:val="-2"/>
                <w:szCs w:val="28"/>
              </w:rPr>
              <w:t xml:space="preserve"> </w:t>
            </w:r>
            <w:r w:rsidRPr="0025510A">
              <w:rPr>
                <w:rFonts w:ascii="Tinos" w:hAnsi="Tinos"/>
                <w:color w:val="231F20"/>
                <w:szCs w:val="28"/>
              </w:rPr>
              <w:t>ортопедической, она</w:t>
            </w:r>
            <w:r w:rsidRPr="0025510A">
              <w:rPr>
                <w:rFonts w:ascii="Tinos" w:hAnsi="Tinos"/>
                <w:color w:val="231F20"/>
                <w:spacing w:val="-7"/>
                <w:szCs w:val="28"/>
              </w:rPr>
              <w:t xml:space="preserve"> </w:t>
            </w:r>
            <w:r w:rsidRPr="0025510A">
              <w:rPr>
                <w:rFonts w:ascii="Tinos" w:hAnsi="Tinos"/>
                <w:color w:val="231F20"/>
                <w:szCs w:val="28"/>
              </w:rPr>
              <w:t>очень</w:t>
            </w:r>
            <w:r w:rsidRPr="0025510A">
              <w:rPr>
                <w:rFonts w:ascii="Tinos" w:hAnsi="Tinos"/>
                <w:color w:val="231F20"/>
                <w:spacing w:val="-6"/>
                <w:szCs w:val="28"/>
              </w:rPr>
              <w:t xml:space="preserve"> </w:t>
            </w:r>
            <w:r w:rsidRPr="0025510A">
              <w:rPr>
                <w:rFonts w:ascii="Tinos" w:hAnsi="Tinos"/>
                <w:color w:val="231F20"/>
                <w:szCs w:val="28"/>
              </w:rPr>
              <w:t>удобна</w:t>
            </w:r>
            <w:r w:rsidRPr="0025510A">
              <w:rPr>
                <w:rFonts w:ascii="Tinos" w:hAnsi="Tinos"/>
                <w:color w:val="231F20"/>
                <w:spacing w:val="-6"/>
                <w:szCs w:val="28"/>
              </w:rPr>
              <w:t xml:space="preserve"> </w:t>
            </w:r>
            <w:r w:rsidRPr="0025510A">
              <w:rPr>
                <w:rFonts w:ascii="Tinos" w:hAnsi="Tinos"/>
                <w:color w:val="231F20"/>
                <w:szCs w:val="28"/>
              </w:rPr>
              <w:t>в</w:t>
            </w:r>
            <w:r w:rsidRPr="0025510A">
              <w:rPr>
                <w:rFonts w:ascii="Tinos" w:hAnsi="Tinos"/>
                <w:color w:val="231F20"/>
                <w:spacing w:val="-7"/>
                <w:szCs w:val="28"/>
              </w:rPr>
              <w:t xml:space="preserve"> </w:t>
            </w:r>
            <w:r w:rsidRPr="0025510A">
              <w:rPr>
                <w:rFonts w:ascii="Tinos" w:hAnsi="Tinos"/>
                <w:color w:val="231F20"/>
                <w:szCs w:val="28"/>
              </w:rPr>
              <w:t>применении</w:t>
            </w:r>
            <w:r w:rsidRPr="0025510A">
              <w:rPr>
                <w:rFonts w:ascii="Tinos" w:hAnsi="Tinos"/>
                <w:color w:val="231F20"/>
                <w:spacing w:val="-42"/>
                <w:szCs w:val="28"/>
              </w:rPr>
              <w:t xml:space="preserve"> </w:t>
            </w:r>
            <w:r w:rsidRPr="0025510A">
              <w:rPr>
                <w:rFonts w:ascii="Tinos" w:hAnsi="Tinos"/>
                <w:color w:val="231F20"/>
                <w:szCs w:val="28"/>
              </w:rPr>
              <w:t>для</w:t>
            </w:r>
            <w:r w:rsidRPr="0025510A">
              <w:rPr>
                <w:rFonts w:ascii="Tinos" w:hAnsi="Tinos"/>
                <w:color w:val="231F20"/>
                <w:spacing w:val="-1"/>
                <w:szCs w:val="28"/>
              </w:rPr>
              <w:t xml:space="preserve"> </w:t>
            </w:r>
            <w:r w:rsidRPr="0025510A">
              <w:rPr>
                <w:rFonts w:ascii="Tinos" w:hAnsi="Tinos"/>
                <w:color w:val="231F20"/>
                <w:szCs w:val="28"/>
              </w:rPr>
              <w:t>лежачих</w:t>
            </w:r>
            <w:r w:rsidRPr="0025510A">
              <w:rPr>
                <w:rFonts w:ascii="Tinos" w:hAnsi="Tinos"/>
                <w:color w:val="231F20"/>
                <w:spacing w:val="-1"/>
                <w:szCs w:val="28"/>
              </w:rPr>
              <w:t xml:space="preserve"> </w:t>
            </w:r>
            <w:r w:rsidRPr="0025510A">
              <w:rPr>
                <w:rFonts w:ascii="Tinos" w:hAnsi="Tinos"/>
                <w:color w:val="231F20"/>
                <w:szCs w:val="28"/>
              </w:rPr>
              <w:t xml:space="preserve">больных </w:t>
            </w:r>
            <w:r w:rsidRPr="0025510A">
              <w:rPr>
                <w:rFonts w:ascii="Tinos" w:hAnsi="Tinos"/>
                <w:color w:val="231F20"/>
                <w:spacing w:val="-1"/>
                <w:szCs w:val="28"/>
              </w:rPr>
              <w:t>(создает комфорт больному,</w:t>
            </w:r>
            <w:r w:rsidRPr="0025510A">
              <w:rPr>
                <w:rFonts w:ascii="Tinos" w:hAnsi="Tinos"/>
                <w:color w:val="231F20"/>
                <w:spacing w:val="-42"/>
                <w:szCs w:val="28"/>
              </w:rPr>
              <w:t xml:space="preserve"> </w:t>
            </w:r>
            <w:r w:rsidRPr="0025510A">
              <w:rPr>
                <w:rFonts w:ascii="Tinos" w:hAnsi="Tinos"/>
                <w:color w:val="231F20"/>
                <w:spacing w:val="-1"/>
                <w:szCs w:val="28"/>
              </w:rPr>
              <w:t xml:space="preserve">обеспечивает </w:t>
            </w:r>
            <w:r w:rsidRPr="0025510A">
              <w:rPr>
                <w:rFonts w:ascii="Tinos" w:hAnsi="Tinos"/>
                <w:color w:val="231F20"/>
                <w:szCs w:val="28"/>
              </w:rPr>
              <w:t>профилактику</w:t>
            </w:r>
            <w:r w:rsidRPr="0025510A">
              <w:rPr>
                <w:rFonts w:ascii="Tinos" w:hAnsi="Tinos"/>
                <w:color w:val="231F20"/>
                <w:spacing w:val="-42"/>
                <w:szCs w:val="28"/>
              </w:rPr>
              <w:t xml:space="preserve"> </w:t>
            </w:r>
            <w:r w:rsidRPr="0025510A">
              <w:rPr>
                <w:rFonts w:ascii="Tinos" w:hAnsi="Tinos"/>
                <w:color w:val="231F20"/>
                <w:szCs w:val="28"/>
              </w:rPr>
              <w:t>пролежней).</w:t>
            </w:r>
            <w:r w:rsidRPr="0025510A">
              <w:rPr>
                <w:rFonts w:ascii="Tinos" w:hAnsi="Tinos"/>
                <w:color w:val="231F20"/>
                <w:spacing w:val="-5"/>
                <w:szCs w:val="28"/>
              </w:rPr>
              <w:t xml:space="preserve"> </w:t>
            </w:r>
            <w:r w:rsidRPr="0025510A">
              <w:rPr>
                <w:rFonts w:ascii="Tinos" w:hAnsi="Tinos"/>
                <w:color w:val="231F20"/>
                <w:szCs w:val="28"/>
              </w:rPr>
              <w:t>Одна</w:t>
            </w:r>
            <w:r w:rsidRPr="0025510A">
              <w:rPr>
                <w:rFonts w:ascii="Tinos" w:hAnsi="Tinos"/>
                <w:color w:val="231F20"/>
                <w:spacing w:val="-5"/>
                <w:szCs w:val="28"/>
              </w:rPr>
              <w:t xml:space="preserve"> </w:t>
            </w:r>
            <w:r w:rsidRPr="0025510A">
              <w:rPr>
                <w:rFonts w:ascii="Tinos" w:hAnsi="Tinos"/>
                <w:color w:val="231F20"/>
                <w:szCs w:val="28"/>
              </w:rPr>
              <w:lastRenderedPageBreak/>
              <w:t>подушка «банан» заменяет четыре</w:t>
            </w:r>
            <w:r w:rsidRPr="0025510A">
              <w:rPr>
                <w:rFonts w:ascii="Tinos" w:hAnsi="Tinos"/>
                <w:color w:val="231F20"/>
                <w:spacing w:val="1"/>
                <w:szCs w:val="28"/>
              </w:rPr>
              <w:t xml:space="preserve"> </w:t>
            </w:r>
            <w:r w:rsidRPr="0025510A">
              <w:rPr>
                <w:rFonts w:ascii="Tinos" w:hAnsi="Tinos"/>
                <w:color w:val="231F20"/>
                <w:szCs w:val="28"/>
              </w:rPr>
              <w:t>подушки</w:t>
            </w:r>
            <w:r w:rsidRPr="0025510A">
              <w:rPr>
                <w:rFonts w:ascii="Tinos" w:hAnsi="Tinos"/>
                <w:color w:val="231F20"/>
                <w:spacing w:val="-7"/>
                <w:szCs w:val="28"/>
              </w:rPr>
              <w:t xml:space="preserve"> </w:t>
            </w:r>
            <w:r w:rsidRPr="0025510A">
              <w:rPr>
                <w:rFonts w:ascii="Tinos" w:hAnsi="Tinos"/>
                <w:color w:val="231F20"/>
                <w:szCs w:val="28"/>
              </w:rPr>
              <w:t>для</w:t>
            </w:r>
            <w:r w:rsidRPr="0025510A">
              <w:rPr>
                <w:rFonts w:ascii="Tinos" w:hAnsi="Tinos"/>
                <w:color w:val="231F20"/>
                <w:spacing w:val="-6"/>
                <w:szCs w:val="28"/>
              </w:rPr>
              <w:t xml:space="preserve"> </w:t>
            </w:r>
            <w:r w:rsidRPr="0025510A">
              <w:rPr>
                <w:rFonts w:ascii="Tinos" w:hAnsi="Tinos"/>
                <w:color w:val="231F20"/>
                <w:szCs w:val="28"/>
              </w:rPr>
              <w:t>придания</w:t>
            </w:r>
            <w:r w:rsidRPr="0025510A">
              <w:rPr>
                <w:rFonts w:ascii="Tinos" w:hAnsi="Tinos"/>
                <w:color w:val="231F20"/>
                <w:spacing w:val="-8"/>
                <w:szCs w:val="28"/>
              </w:rPr>
              <w:t xml:space="preserve"> </w:t>
            </w:r>
            <w:r w:rsidRPr="0025510A">
              <w:rPr>
                <w:rFonts w:ascii="Tinos" w:hAnsi="Tinos"/>
                <w:color w:val="231F20"/>
                <w:szCs w:val="28"/>
              </w:rPr>
              <w:t>правильного физиологического положения</w:t>
            </w:r>
            <w:r w:rsidRPr="0025510A">
              <w:rPr>
                <w:rFonts w:ascii="Tinos" w:hAnsi="Tinos"/>
                <w:color w:val="231F20"/>
                <w:spacing w:val="-1"/>
                <w:szCs w:val="28"/>
              </w:rPr>
              <w:t xml:space="preserve"> </w:t>
            </w:r>
            <w:r w:rsidRPr="0025510A">
              <w:rPr>
                <w:rFonts w:ascii="Tinos" w:hAnsi="Tinos"/>
                <w:color w:val="231F20"/>
                <w:szCs w:val="28"/>
              </w:rPr>
              <w:t>в</w:t>
            </w:r>
            <w:r w:rsidRPr="0025510A">
              <w:rPr>
                <w:rFonts w:ascii="Tinos" w:hAnsi="Tinos"/>
                <w:color w:val="231F20"/>
                <w:spacing w:val="-1"/>
                <w:szCs w:val="28"/>
              </w:rPr>
              <w:t xml:space="preserve"> </w:t>
            </w:r>
            <w:r w:rsidRPr="0025510A">
              <w:rPr>
                <w:rFonts w:ascii="Tinos" w:hAnsi="Tinos"/>
                <w:color w:val="231F20"/>
                <w:szCs w:val="28"/>
              </w:rPr>
              <w:t>постели.</w:t>
            </w:r>
          </w:p>
        </w:tc>
        <w:tc>
          <w:tcPr>
            <w:tcW w:w="3107" w:type="dxa"/>
            <w:tcBorders>
              <w:left w:val="single" w:sz="4" w:space="0" w:color="000000"/>
              <w:bottom w:val="single" w:sz="4" w:space="0" w:color="000000"/>
              <w:right w:val="single" w:sz="4" w:space="0" w:color="000000"/>
            </w:tcBorders>
            <w:shd w:val="clear" w:color="auto" w:fill="auto"/>
          </w:tcPr>
          <w:p w:rsidR="00632D31" w:rsidRDefault="00632D31" w:rsidP="00632D31">
            <w:pPr>
              <w:pStyle w:val="affff9"/>
              <w:spacing w:line="360" w:lineRule="auto"/>
              <w:jc w:val="left"/>
              <w:rPr>
                <w:rFonts w:ascii="Tinos" w:hAnsi="Tinos"/>
                <w:b/>
                <w:color w:val="231F20"/>
                <w:szCs w:val="28"/>
                <w:lang w:val="en-US"/>
              </w:rPr>
            </w:pPr>
            <w:r>
              <w:rPr>
                <w:rFonts w:ascii="Tinos" w:hAnsi="Tinos"/>
                <w:noProof/>
                <w:color w:val="000000"/>
                <w:szCs w:val="28"/>
              </w:rPr>
              <w:lastRenderedPageBreak/>
              <w:drawing>
                <wp:inline distT="0" distB="0" distL="0" distR="0">
                  <wp:extent cx="1266825" cy="1266825"/>
                  <wp:effectExtent l="19050" t="0" r="9525" b="0"/>
                  <wp:docPr id="73" name="Рисунок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53"/>
                          <a:srcRect/>
                          <a:stretch>
                            <a:fillRect/>
                          </a:stretch>
                        </pic:blipFill>
                        <pic:spPr bwMode="auto">
                          <a:xfrm>
                            <a:off x="0" y="0"/>
                            <a:ext cx="1266825" cy="1266825"/>
                          </a:xfrm>
                          <a:prstGeom prst="rect">
                            <a:avLst/>
                          </a:prstGeom>
                          <a:solidFill>
                            <a:srgbClr val="FFFFFF"/>
                          </a:solidFill>
                          <a:ln w="9525">
                            <a:noFill/>
                            <a:miter lim="800000"/>
                            <a:headEnd/>
                            <a:tailEnd/>
                          </a:ln>
                        </pic:spPr>
                      </pic:pic>
                    </a:graphicData>
                  </a:graphic>
                </wp:inline>
              </w:drawing>
            </w:r>
            <w:r>
              <w:rPr>
                <w:rFonts w:ascii="Tinos" w:hAnsi="Tinos"/>
                <w:noProof/>
                <w:color w:val="000000"/>
                <w:szCs w:val="28"/>
              </w:rPr>
              <w:drawing>
                <wp:inline distT="0" distB="0" distL="0" distR="0">
                  <wp:extent cx="1295400" cy="1123950"/>
                  <wp:effectExtent l="19050" t="0" r="0" b="0"/>
                  <wp:docPr id="72" name="Рисунок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54"/>
                          <a:srcRect/>
                          <a:stretch>
                            <a:fillRect/>
                          </a:stretch>
                        </pic:blipFill>
                        <pic:spPr bwMode="auto">
                          <a:xfrm>
                            <a:off x="0" y="0"/>
                            <a:ext cx="1295400" cy="1123950"/>
                          </a:xfrm>
                          <a:prstGeom prst="rect">
                            <a:avLst/>
                          </a:prstGeom>
                          <a:solidFill>
                            <a:srgbClr val="FFFFFF"/>
                          </a:solidFill>
                          <a:ln w="9525">
                            <a:noFill/>
                            <a:miter lim="800000"/>
                            <a:headEnd/>
                            <a:tailEnd/>
                          </a:ln>
                        </pic:spPr>
                      </pic:pic>
                    </a:graphicData>
                  </a:graphic>
                </wp:inline>
              </w:drawing>
            </w:r>
          </w:p>
        </w:tc>
      </w:tr>
      <w:tr w:rsidR="00632D31" w:rsidTr="00632D31">
        <w:tc>
          <w:tcPr>
            <w:tcW w:w="2385" w:type="dxa"/>
            <w:tcBorders>
              <w:left w:val="single" w:sz="4" w:space="0" w:color="000000"/>
              <w:bottom w:val="single" w:sz="4" w:space="0" w:color="000000"/>
            </w:tcBorders>
            <w:shd w:val="clear" w:color="auto" w:fill="auto"/>
          </w:tcPr>
          <w:p w:rsidR="00632D31" w:rsidRPr="0094631E" w:rsidRDefault="00632D31" w:rsidP="00632D31">
            <w:pPr>
              <w:pStyle w:val="TableParagraph"/>
              <w:spacing w:before="23" w:line="360" w:lineRule="auto"/>
              <w:ind w:left="0"/>
              <w:jc w:val="both"/>
            </w:pPr>
            <w:proofErr w:type="spellStart"/>
            <w:r>
              <w:rPr>
                <w:rFonts w:ascii="Tinos" w:hAnsi="Tinos"/>
                <w:b/>
                <w:color w:val="231F20"/>
                <w:szCs w:val="28"/>
                <w:lang w:val="en-US"/>
              </w:rPr>
              <w:lastRenderedPageBreak/>
              <w:t>Валик</w:t>
            </w:r>
            <w:proofErr w:type="spellEnd"/>
            <w:r>
              <w:rPr>
                <w:rFonts w:ascii="Tinos" w:hAnsi="Tinos"/>
                <w:b/>
                <w:color w:val="231F20"/>
                <w:spacing w:val="1"/>
                <w:szCs w:val="28"/>
                <w:lang w:val="en-US"/>
              </w:rPr>
              <w:t xml:space="preserve"> </w:t>
            </w:r>
            <w:proofErr w:type="spellStart"/>
            <w:r>
              <w:rPr>
                <w:rFonts w:ascii="Tinos" w:hAnsi="Tinos"/>
                <w:b/>
                <w:color w:val="231F20"/>
                <w:spacing w:val="-2"/>
                <w:szCs w:val="28"/>
                <w:lang w:val="en-US"/>
              </w:rPr>
              <w:t>под</w:t>
            </w:r>
            <w:proofErr w:type="spellEnd"/>
            <w:r>
              <w:rPr>
                <w:rFonts w:ascii="Tinos" w:hAnsi="Tinos"/>
                <w:b/>
                <w:color w:val="231F20"/>
                <w:spacing w:val="-10"/>
                <w:szCs w:val="28"/>
                <w:lang w:val="en-US"/>
              </w:rPr>
              <w:t xml:space="preserve"> </w:t>
            </w:r>
            <w:proofErr w:type="spellStart"/>
            <w:r>
              <w:rPr>
                <w:rFonts w:ascii="Tinos" w:hAnsi="Tinos"/>
                <w:b/>
                <w:color w:val="231F20"/>
                <w:spacing w:val="-1"/>
                <w:szCs w:val="28"/>
                <w:lang w:val="en-US"/>
              </w:rPr>
              <w:t>шею</w:t>
            </w:r>
            <w:proofErr w:type="spellEnd"/>
          </w:p>
        </w:tc>
        <w:tc>
          <w:tcPr>
            <w:tcW w:w="4140" w:type="dxa"/>
            <w:tcBorders>
              <w:left w:val="single" w:sz="4" w:space="0" w:color="000000"/>
              <w:bottom w:val="single" w:sz="4" w:space="0" w:color="000000"/>
            </w:tcBorders>
            <w:shd w:val="clear" w:color="auto" w:fill="auto"/>
          </w:tcPr>
          <w:p w:rsidR="00632D31" w:rsidRPr="0094631E" w:rsidRDefault="00632D31" w:rsidP="00632D31">
            <w:pPr>
              <w:pStyle w:val="TableParagraph"/>
              <w:spacing w:before="22" w:line="276" w:lineRule="auto"/>
              <w:ind w:left="0"/>
              <w:jc w:val="left"/>
            </w:pPr>
            <w:r w:rsidRPr="0025510A">
              <w:rPr>
                <w:rFonts w:ascii="Tinos" w:hAnsi="Tinos"/>
                <w:color w:val="231F20"/>
                <w:szCs w:val="28"/>
              </w:rPr>
              <w:t>У больных при принятии</w:t>
            </w:r>
            <w:r w:rsidRPr="0025510A">
              <w:rPr>
                <w:rFonts w:ascii="Tinos" w:hAnsi="Tinos"/>
                <w:color w:val="231F20"/>
                <w:spacing w:val="1"/>
                <w:szCs w:val="28"/>
              </w:rPr>
              <w:t xml:space="preserve"> </w:t>
            </w:r>
            <w:r w:rsidRPr="0025510A">
              <w:rPr>
                <w:rFonts w:ascii="Tinos" w:hAnsi="Tinos"/>
                <w:color w:val="231F20"/>
                <w:szCs w:val="28"/>
              </w:rPr>
              <w:t>положения «сидя» голова часто</w:t>
            </w:r>
            <w:r w:rsidRPr="0025510A">
              <w:rPr>
                <w:rFonts w:ascii="Tinos" w:hAnsi="Tinos"/>
                <w:color w:val="231F20"/>
                <w:spacing w:val="1"/>
                <w:szCs w:val="28"/>
              </w:rPr>
              <w:t xml:space="preserve"> </w:t>
            </w:r>
            <w:r w:rsidRPr="0025510A">
              <w:rPr>
                <w:rFonts w:ascii="Tinos" w:hAnsi="Tinos"/>
                <w:color w:val="231F20"/>
                <w:szCs w:val="28"/>
              </w:rPr>
              <w:t>падает на грудь, вправо, влево.</w:t>
            </w:r>
            <w:r w:rsidRPr="0025510A">
              <w:rPr>
                <w:rFonts w:ascii="Tinos" w:hAnsi="Tinos"/>
                <w:color w:val="231F20"/>
                <w:spacing w:val="1"/>
                <w:szCs w:val="28"/>
              </w:rPr>
              <w:t xml:space="preserve"> </w:t>
            </w:r>
            <w:r w:rsidRPr="0025510A">
              <w:rPr>
                <w:rFonts w:ascii="Tinos" w:hAnsi="Tinos"/>
                <w:color w:val="231F20"/>
                <w:szCs w:val="28"/>
              </w:rPr>
              <w:t>Валик</w:t>
            </w:r>
            <w:r w:rsidRPr="0025510A">
              <w:rPr>
                <w:rFonts w:ascii="Tinos" w:hAnsi="Tinos"/>
                <w:color w:val="231F20"/>
                <w:spacing w:val="-6"/>
                <w:szCs w:val="28"/>
              </w:rPr>
              <w:t xml:space="preserve"> </w:t>
            </w:r>
            <w:r w:rsidRPr="0025510A">
              <w:rPr>
                <w:rFonts w:ascii="Tinos" w:hAnsi="Tinos"/>
                <w:color w:val="231F20"/>
                <w:szCs w:val="28"/>
              </w:rPr>
              <w:t>под</w:t>
            </w:r>
            <w:r w:rsidRPr="0025510A">
              <w:rPr>
                <w:rFonts w:ascii="Tinos" w:hAnsi="Tinos"/>
                <w:color w:val="231F20"/>
                <w:spacing w:val="-5"/>
                <w:szCs w:val="28"/>
              </w:rPr>
              <w:t xml:space="preserve"> </w:t>
            </w:r>
            <w:r w:rsidRPr="0025510A">
              <w:rPr>
                <w:rFonts w:ascii="Tinos" w:hAnsi="Tinos"/>
                <w:color w:val="231F20"/>
                <w:szCs w:val="28"/>
              </w:rPr>
              <w:t>шею</w:t>
            </w:r>
            <w:r w:rsidRPr="0025510A">
              <w:rPr>
                <w:rFonts w:ascii="Tinos" w:hAnsi="Tinos"/>
                <w:color w:val="231F20"/>
                <w:spacing w:val="-5"/>
                <w:szCs w:val="28"/>
              </w:rPr>
              <w:t xml:space="preserve"> </w:t>
            </w:r>
            <w:r w:rsidRPr="0025510A">
              <w:rPr>
                <w:rFonts w:ascii="Tinos" w:hAnsi="Tinos"/>
                <w:color w:val="231F20"/>
                <w:szCs w:val="28"/>
              </w:rPr>
              <w:t>помогает</w:t>
            </w:r>
            <w:r w:rsidRPr="0025510A">
              <w:rPr>
                <w:rFonts w:ascii="Tinos" w:hAnsi="Tinos"/>
                <w:color w:val="231F20"/>
                <w:spacing w:val="-6"/>
                <w:szCs w:val="28"/>
              </w:rPr>
              <w:t xml:space="preserve"> </w:t>
            </w:r>
            <w:r w:rsidRPr="0025510A">
              <w:rPr>
                <w:rFonts w:ascii="Tinos" w:hAnsi="Tinos"/>
                <w:color w:val="231F20"/>
                <w:szCs w:val="28"/>
              </w:rPr>
              <w:t>решить</w:t>
            </w:r>
            <w:r w:rsidRPr="0025510A">
              <w:rPr>
                <w:rFonts w:ascii="Tinos" w:hAnsi="Tinos"/>
                <w:color w:val="231F20"/>
                <w:spacing w:val="-42"/>
                <w:szCs w:val="28"/>
              </w:rPr>
              <w:t xml:space="preserve"> </w:t>
            </w:r>
            <w:r w:rsidRPr="0025510A">
              <w:rPr>
                <w:rFonts w:ascii="Tinos" w:hAnsi="Tinos"/>
                <w:color w:val="231F20"/>
                <w:szCs w:val="28"/>
              </w:rPr>
              <w:t>эту проблему. Валик мягко</w:t>
            </w:r>
            <w:r w:rsidRPr="0025510A">
              <w:rPr>
                <w:rFonts w:ascii="Tinos" w:hAnsi="Tinos"/>
                <w:color w:val="231F20"/>
                <w:spacing w:val="1"/>
                <w:szCs w:val="28"/>
              </w:rPr>
              <w:t xml:space="preserve"> </w:t>
            </w:r>
            <w:r w:rsidRPr="0025510A">
              <w:rPr>
                <w:rFonts w:ascii="Tinos" w:hAnsi="Tinos"/>
                <w:color w:val="231F20"/>
                <w:szCs w:val="28"/>
              </w:rPr>
              <w:t>обхватывает шею и поддерживает голову, добавляя комфорта.</w:t>
            </w:r>
            <w:r w:rsidRPr="0025510A">
              <w:rPr>
                <w:rFonts w:ascii="Tinos" w:hAnsi="Tinos"/>
                <w:color w:val="231F20"/>
                <w:spacing w:val="-42"/>
                <w:szCs w:val="28"/>
              </w:rPr>
              <w:t xml:space="preserve"> </w:t>
            </w:r>
            <w:proofErr w:type="spellStart"/>
            <w:r>
              <w:rPr>
                <w:rFonts w:ascii="Tinos" w:hAnsi="Tinos"/>
                <w:color w:val="231F20"/>
                <w:szCs w:val="28"/>
                <w:lang w:val="en-US"/>
              </w:rPr>
              <w:t>Возможно</w:t>
            </w:r>
            <w:proofErr w:type="spellEnd"/>
            <w:r>
              <w:rPr>
                <w:rFonts w:ascii="Tinos" w:hAnsi="Tinos"/>
                <w:color w:val="231F20"/>
                <w:szCs w:val="28"/>
                <w:lang w:val="en-US"/>
              </w:rPr>
              <w:t xml:space="preserve"> </w:t>
            </w:r>
            <w:proofErr w:type="spellStart"/>
            <w:r>
              <w:rPr>
                <w:rFonts w:ascii="Tinos" w:hAnsi="Tinos"/>
                <w:color w:val="231F20"/>
                <w:szCs w:val="28"/>
                <w:lang w:val="en-US"/>
              </w:rPr>
              <w:t>использование</w:t>
            </w:r>
            <w:proofErr w:type="spellEnd"/>
            <w:r>
              <w:rPr>
                <w:rFonts w:ascii="Tinos" w:hAnsi="Tinos"/>
                <w:color w:val="231F20"/>
                <w:szCs w:val="28"/>
                <w:lang w:val="en-US"/>
              </w:rPr>
              <w:t xml:space="preserve"> </w:t>
            </w:r>
            <w:proofErr w:type="spellStart"/>
            <w:r>
              <w:rPr>
                <w:rFonts w:ascii="Tinos" w:hAnsi="Tinos"/>
                <w:color w:val="231F20"/>
                <w:szCs w:val="28"/>
                <w:lang w:val="en-US"/>
              </w:rPr>
              <w:t>валика</w:t>
            </w:r>
            <w:proofErr w:type="spellEnd"/>
            <w:r>
              <w:rPr>
                <w:rFonts w:ascii="Tinos" w:hAnsi="Tinos"/>
                <w:color w:val="231F20"/>
                <w:spacing w:val="-42"/>
                <w:szCs w:val="28"/>
                <w:lang w:val="en-US"/>
              </w:rPr>
              <w:t xml:space="preserve"> </w:t>
            </w:r>
            <w:r>
              <w:rPr>
                <w:rFonts w:ascii="Tinos" w:hAnsi="Tinos"/>
                <w:color w:val="231F20"/>
                <w:szCs w:val="28"/>
                <w:lang w:val="en-US"/>
              </w:rPr>
              <w:t>и</w:t>
            </w:r>
            <w:r>
              <w:rPr>
                <w:rFonts w:ascii="Tinos" w:hAnsi="Tinos"/>
                <w:color w:val="231F20"/>
                <w:spacing w:val="-2"/>
                <w:szCs w:val="28"/>
                <w:lang w:val="en-US"/>
              </w:rPr>
              <w:t xml:space="preserve"> </w:t>
            </w:r>
            <w:proofErr w:type="spellStart"/>
            <w:r>
              <w:rPr>
                <w:rFonts w:ascii="Tinos" w:hAnsi="Tinos"/>
                <w:color w:val="231F20"/>
                <w:szCs w:val="28"/>
                <w:lang w:val="en-US"/>
              </w:rPr>
              <w:t>во</w:t>
            </w:r>
            <w:proofErr w:type="spellEnd"/>
            <w:r>
              <w:rPr>
                <w:rFonts w:ascii="Tinos" w:hAnsi="Tinos"/>
                <w:color w:val="231F20"/>
                <w:szCs w:val="28"/>
                <w:lang w:val="en-US"/>
              </w:rPr>
              <w:t xml:space="preserve"> </w:t>
            </w:r>
            <w:proofErr w:type="spellStart"/>
            <w:r>
              <w:rPr>
                <w:rFonts w:ascii="Tinos" w:hAnsi="Tinos"/>
                <w:color w:val="231F20"/>
                <w:szCs w:val="28"/>
                <w:lang w:val="en-US"/>
              </w:rPr>
              <w:t>время</w:t>
            </w:r>
            <w:proofErr w:type="spellEnd"/>
            <w:r>
              <w:rPr>
                <w:rFonts w:ascii="Tinos" w:hAnsi="Tinos"/>
                <w:color w:val="231F20"/>
                <w:spacing w:val="-1"/>
                <w:szCs w:val="28"/>
                <w:lang w:val="en-US"/>
              </w:rPr>
              <w:t xml:space="preserve"> </w:t>
            </w:r>
            <w:proofErr w:type="spellStart"/>
            <w:r>
              <w:rPr>
                <w:rFonts w:ascii="Tinos" w:hAnsi="Tinos"/>
                <w:color w:val="231F20"/>
                <w:szCs w:val="28"/>
                <w:lang w:val="en-US"/>
              </w:rPr>
              <w:t>сна</w:t>
            </w:r>
            <w:proofErr w:type="spellEnd"/>
            <w:r>
              <w:rPr>
                <w:rFonts w:ascii="Tinos" w:hAnsi="Tinos"/>
                <w:color w:val="231F20"/>
                <w:szCs w:val="28"/>
                <w:lang w:val="en-US"/>
              </w:rPr>
              <w:t>.</w:t>
            </w:r>
          </w:p>
        </w:tc>
        <w:tc>
          <w:tcPr>
            <w:tcW w:w="3107" w:type="dxa"/>
            <w:tcBorders>
              <w:left w:val="single" w:sz="4" w:space="0" w:color="000000"/>
              <w:bottom w:val="single" w:sz="4" w:space="0" w:color="000000"/>
              <w:right w:val="single" w:sz="4" w:space="0" w:color="000000"/>
            </w:tcBorders>
            <w:shd w:val="clear" w:color="auto" w:fill="auto"/>
          </w:tcPr>
          <w:p w:rsidR="00632D31" w:rsidRDefault="00632D31" w:rsidP="00632D31">
            <w:pPr>
              <w:pStyle w:val="affff9"/>
              <w:spacing w:line="360" w:lineRule="auto"/>
              <w:jc w:val="left"/>
              <w:rPr>
                <w:rFonts w:ascii="Tinos" w:hAnsi="Tinos"/>
                <w:b/>
                <w:color w:val="231F20"/>
                <w:szCs w:val="28"/>
                <w:lang w:val="en-US"/>
              </w:rPr>
            </w:pPr>
            <w:r>
              <w:rPr>
                <w:rFonts w:ascii="Tinos" w:hAnsi="Tinos"/>
                <w:noProof/>
                <w:color w:val="000000"/>
                <w:szCs w:val="28"/>
              </w:rPr>
              <w:drawing>
                <wp:inline distT="0" distB="0" distL="0" distR="0">
                  <wp:extent cx="1295400" cy="1228725"/>
                  <wp:effectExtent l="19050" t="0" r="0" b="0"/>
                  <wp:docPr id="71" name="Рисунок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55"/>
                          <a:srcRect/>
                          <a:stretch>
                            <a:fillRect/>
                          </a:stretch>
                        </pic:blipFill>
                        <pic:spPr bwMode="auto">
                          <a:xfrm>
                            <a:off x="0" y="0"/>
                            <a:ext cx="1295400" cy="1228725"/>
                          </a:xfrm>
                          <a:prstGeom prst="rect">
                            <a:avLst/>
                          </a:prstGeom>
                          <a:solidFill>
                            <a:srgbClr val="FFFFFF"/>
                          </a:solidFill>
                          <a:ln w="9525">
                            <a:noFill/>
                            <a:miter lim="800000"/>
                            <a:headEnd/>
                            <a:tailEnd/>
                          </a:ln>
                        </pic:spPr>
                      </pic:pic>
                    </a:graphicData>
                  </a:graphic>
                </wp:inline>
              </w:drawing>
            </w:r>
          </w:p>
        </w:tc>
      </w:tr>
      <w:tr w:rsidR="00632D31" w:rsidTr="00632D31">
        <w:tc>
          <w:tcPr>
            <w:tcW w:w="2385" w:type="dxa"/>
            <w:tcBorders>
              <w:left w:val="single" w:sz="4" w:space="0" w:color="000000"/>
              <w:bottom w:val="single" w:sz="4" w:space="0" w:color="000000"/>
            </w:tcBorders>
            <w:shd w:val="clear" w:color="auto" w:fill="auto"/>
          </w:tcPr>
          <w:p w:rsidR="00632D31" w:rsidRPr="0094631E" w:rsidRDefault="00632D31" w:rsidP="00632D31">
            <w:pPr>
              <w:pStyle w:val="TableParagraph"/>
              <w:spacing w:before="29" w:line="360" w:lineRule="auto"/>
              <w:ind w:left="0"/>
              <w:jc w:val="left"/>
            </w:pPr>
            <w:proofErr w:type="spellStart"/>
            <w:r>
              <w:rPr>
                <w:rFonts w:ascii="Tinos" w:hAnsi="Tinos"/>
                <w:b/>
                <w:color w:val="231F20"/>
                <w:szCs w:val="28"/>
                <w:lang w:val="en-US"/>
              </w:rPr>
              <w:t>Подушка</w:t>
            </w:r>
            <w:proofErr w:type="spellEnd"/>
            <w:r>
              <w:rPr>
                <w:rFonts w:ascii="Tinos" w:hAnsi="Tinos"/>
                <w:b/>
                <w:color w:val="231F20"/>
                <w:spacing w:val="1"/>
                <w:szCs w:val="28"/>
                <w:lang w:val="en-US"/>
              </w:rPr>
              <w:t xml:space="preserve"> </w:t>
            </w:r>
            <w:proofErr w:type="spellStart"/>
            <w:r>
              <w:rPr>
                <w:rFonts w:ascii="Tinos" w:hAnsi="Tinos"/>
                <w:b/>
                <w:color w:val="231F20"/>
                <w:szCs w:val="28"/>
                <w:lang w:val="en-US"/>
              </w:rPr>
              <w:t>противо</w:t>
            </w:r>
            <w:proofErr w:type="spellEnd"/>
            <w:r>
              <w:rPr>
                <w:rFonts w:ascii="Tinos" w:hAnsi="Tinos"/>
                <w:b/>
                <w:color w:val="231F20"/>
                <w:szCs w:val="28"/>
                <w:lang w:val="en-US"/>
              </w:rPr>
              <w:t>-</w:t>
            </w:r>
            <w:r>
              <w:rPr>
                <w:rFonts w:ascii="Tinos" w:hAnsi="Tinos"/>
                <w:b/>
                <w:color w:val="231F20"/>
                <w:spacing w:val="1"/>
                <w:szCs w:val="28"/>
                <w:lang w:val="en-US"/>
              </w:rPr>
              <w:t xml:space="preserve"> </w:t>
            </w:r>
            <w:proofErr w:type="spellStart"/>
            <w:r>
              <w:rPr>
                <w:rFonts w:ascii="Tinos" w:hAnsi="Tinos"/>
                <w:b/>
                <w:color w:val="231F20"/>
                <w:spacing w:val="-1"/>
                <w:szCs w:val="28"/>
                <w:lang w:val="en-US"/>
              </w:rPr>
              <w:t>пролежневая</w:t>
            </w:r>
            <w:proofErr w:type="spellEnd"/>
          </w:p>
        </w:tc>
        <w:tc>
          <w:tcPr>
            <w:tcW w:w="4140" w:type="dxa"/>
            <w:tcBorders>
              <w:left w:val="single" w:sz="4" w:space="0" w:color="000000"/>
              <w:bottom w:val="single" w:sz="4" w:space="0" w:color="000000"/>
            </w:tcBorders>
            <w:shd w:val="clear" w:color="auto" w:fill="auto"/>
          </w:tcPr>
          <w:p w:rsidR="00632D31" w:rsidRPr="0094631E" w:rsidRDefault="00632D31" w:rsidP="00632D31">
            <w:pPr>
              <w:pStyle w:val="TableParagraph"/>
              <w:spacing w:before="32" w:line="276" w:lineRule="auto"/>
              <w:ind w:left="0"/>
              <w:jc w:val="left"/>
            </w:pPr>
            <w:r w:rsidRPr="0025510A">
              <w:rPr>
                <w:rFonts w:ascii="Tinos" w:hAnsi="Tinos"/>
                <w:color w:val="231F20"/>
                <w:szCs w:val="28"/>
              </w:rPr>
              <w:t>Применяют для профилактики</w:t>
            </w:r>
            <w:r w:rsidRPr="0025510A">
              <w:rPr>
                <w:rFonts w:ascii="Tinos" w:hAnsi="Tinos"/>
                <w:color w:val="231F20"/>
                <w:spacing w:val="1"/>
                <w:szCs w:val="28"/>
              </w:rPr>
              <w:t xml:space="preserve"> </w:t>
            </w:r>
            <w:r w:rsidRPr="0025510A">
              <w:rPr>
                <w:rFonts w:ascii="Tinos" w:hAnsi="Tinos"/>
                <w:color w:val="231F20"/>
                <w:szCs w:val="28"/>
              </w:rPr>
              <w:t>пролежней у людей с наруше</w:t>
            </w:r>
            <w:r w:rsidRPr="0025510A">
              <w:rPr>
                <w:rFonts w:ascii="Tinos" w:hAnsi="Tinos"/>
                <w:color w:val="231F20"/>
                <w:spacing w:val="-3"/>
                <w:szCs w:val="28"/>
              </w:rPr>
              <w:t xml:space="preserve">нием </w:t>
            </w:r>
            <w:r w:rsidRPr="0025510A">
              <w:rPr>
                <w:rFonts w:ascii="Tinos" w:hAnsi="Tinos"/>
                <w:color w:val="231F20"/>
                <w:spacing w:val="-2"/>
                <w:szCs w:val="28"/>
              </w:rPr>
              <w:t>функций опорно-двигатель</w:t>
            </w:r>
            <w:r w:rsidRPr="0025510A">
              <w:rPr>
                <w:rFonts w:ascii="Tinos" w:hAnsi="Tinos"/>
                <w:color w:val="231F20"/>
                <w:szCs w:val="28"/>
              </w:rPr>
              <w:t xml:space="preserve">ного аппарата. </w:t>
            </w:r>
            <w:proofErr w:type="spellStart"/>
            <w:r>
              <w:rPr>
                <w:rFonts w:ascii="Tinos" w:hAnsi="Tinos"/>
                <w:color w:val="231F20"/>
                <w:szCs w:val="28"/>
                <w:lang w:val="en-US"/>
              </w:rPr>
              <w:t>Обеспечивает</w:t>
            </w:r>
            <w:proofErr w:type="spellEnd"/>
            <w:r>
              <w:rPr>
                <w:rFonts w:ascii="Tinos" w:hAnsi="Tinos"/>
                <w:color w:val="231F20"/>
                <w:spacing w:val="1"/>
                <w:szCs w:val="28"/>
                <w:lang w:val="en-US"/>
              </w:rPr>
              <w:t xml:space="preserve"> </w:t>
            </w:r>
            <w:proofErr w:type="spellStart"/>
            <w:r>
              <w:rPr>
                <w:rFonts w:ascii="Tinos" w:hAnsi="Tinos"/>
                <w:color w:val="231F20"/>
                <w:szCs w:val="28"/>
                <w:lang w:val="en-US"/>
              </w:rPr>
              <w:t>дополнительный</w:t>
            </w:r>
            <w:proofErr w:type="spellEnd"/>
            <w:r>
              <w:rPr>
                <w:rFonts w:ascii="Tinos" w:hAnsi="Tinos"/>
                <w:color w:val="231F20"/>
                <w:spacing w:val="-2"/>
                <w:szCs w:val="28"/>
                <w:lang w:val="en-US"/>
              </w:rPr>
              <w:t xml:space="preserve"> </w:t>
            </w:r>
            <w:proofErr w:type="spellStart"/>
            <w:r>
              <w:rPr>
                <w:rFonts w:ascii="Tinos" w:hAnsi="Tinos"/>
                <w:color w:val="231F20"/>
                <w:szCs w:val="28"/>
                <w:lang w:val="en-US"/>
              </w:rPr>
              <w:t>комфорт</w:t>
            </w:r>
            <w:proofErr w:type="spellEnd"/>
            <w:r>
              <w:rPr>
                <w:rFonts w:ascii="Tinos" w:hAnsi="Tinos"/>
                <w:color w:val="231F20"/>
                <w:szCs w:val="28"/>
                <w:lang w:val="en-US"/>
              </w:rPr>
              <w:t xml:space="preserve"> в</w:t>
            </w:r>
            <w:r>
              <w:rPr>
                <w:rFonts w:ascii="Tinos" w:hAnsi="Tinos"/>
                <w:color w:val="231F20"/>
                <w:spacing w:val="-5"/>
                <w:szCs w:val="28"/>
                <w:lang w:val="en-US"/>
              </w:rPr>
              <w:t xml:space="preserve"> </w:t>
            </w:r>
            <w:proofErr w:type="spellStart"/>
            <w:r>
              <w:rPr>
                <w:rFonts w:ascii="Tinos" w:hAnsi="Tinos"/>
                <w:color w:val="231F20"/>
                <w:szCs w:val="28"/>
                <w:lang w:val="en-US"/>
              </w:rPr>
              <w:t>сидячем</w:t>
            </w:r>
            <w:proofErr w:type="spellEnd"/>
            <w:r>
              <w:rPr>
                <w:rFonts w:ascii="Tinos" w:hAnsi="Tinos"/>
                <w:color w:val="231F20"/>
                <w:spacing w:val="-4"/>
                <w:szCs w:val="28"/>
                <w:lang w:val="en-US"/>
              </w:rPr>
              <w:t xml:space="preserve"> </w:t>
            </w:r>
            <w:proofErr w:type="spellStart"/>
            <w:r>
              <w:rPr>
                <w:rFonts w:ascii="Tinos" w:hAnsi="Tinos"/>
                <w:color w:val="231F20"/>
                <w:szCs w:val="28"/>
                <w:lang w:val="en-US"/>
              </w:rPr>
              <w:t>положении</w:t>
            </w:r>
            <w:proofErr w:type="spellEnd"/>
            <w:r>
              <w:rPr>
                <w:rFonts w:ascii="Tinos" w:hAnsi="Tinos"/>
                <w:color w:val="231F20"/>
                <w:szCs w:val="28"/>
                <w:lang w:val="en-US"/>
              </w:rPr>
              <w:t>.</w:t>
            </w:r>
          </w:p>
        </w:tc>
        <w:tc>
          <w:tcPr>
            <w:tcW w:w="3107" w:type="dxa"/>
            <w:tcBorders>
              <w:left w:val="single" w:sz="4" w:space="0" w:color="000000"/>
              <w:bottom w:val="single" w:sz="4" w:space="0" w:color="000000"/>
              <w:right w:val="single" w:sz="4" w:space="0" w:color="000000"/>
            </w:tcBorders>
            <w:shd w:val="clear" w:color="auto" w:fill="auto"/>
          </w:tcPr>
          <w:p w:rsidR="00632D31" w:rsidRDefault="00632D31" w:rsidP="00632D31">
            <w:pPr>
              <w:pStyle w:val="affff9"/>
              <w:spacing w:line="360" w:lineRule="auto"/>
              <w:jc w:val="left"/>
              <w:rPr>
                <w:rFonts w:ascii="Tinos" w:hAnsi="Tinos"/>
                <w:b/>
                <w:color w:val="231F20"/>
                <w:szCs w:val="28"/>
                <w:lang w:val="en-US"/>
              </w:rPr>
            </w:pPr>
            <w:r>
              <w:rPr>
                <w:rFonts w:ascii="Tinos" w:hAnsi="Tinos"/>
                <w:noProof/>
                <w:color w:val="000000"/>
                <w:szCs w:val="28"/>
              </w:rPr>
              <w:drawing>
                <wp:inline distT="0" distB="0" distL="0" distR="0">
                  <wp:extent cx="1257300" cy="781050"/>
                  <wp:effectExtent l="19050" t="0" r="0" b="0"/>
                  <wp:docPr id="70" name="Рисунок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56"/>
                          <a:srcRect/>
                          <a:stretch>
                            <a:fillRect/>
                          </a:stretch>
                        </pic:blipFill>
                        <pic:spPr bwMode="auto">
                          <a:xfrm>
                            <a:off x="0" y="0"/>
                            <a:ext cx="1257300" cy="781050"/>
                          </a:xfrm>
                          <a:prstGeom prst="rect">
                            <a:avLst/>
                          </a:prstGeom>
                          <a:solidFill>
                            <a:srgbClr val="FFFFFF"/>
                          </a:solidFill>
                          <a:ln w="9525">
                            <a:noFill/>
                            <a:miter lim="800000"/>
                            <a:headEnd/>
                            <a:tailEnd/>
                          </a:ln>
                        </pic:spPr>
                      </pic:pic>
                    </a:graphicData>
                  </a:graphic>
                </wp:inline>
              </w:drawing>
            </w:r>
          </w:p>
        </w:tc>
      </w:tr>
      <w:tr w:rsidR="00632D31" w:rsidTr="00632D31">
        <w:tc>
          <w:tcPr>
            <w:tcW w:w="2385" w:type="dxa"/>
            <w:tcBorders>
              <w:left w:val="single" w:sz="4" w:space="0" w:color="000000"/>
              <w:bottom w:val="single" w:sz="4" w:space="0" w:color="000000"/>
            </w:tcBorders>
            <w:shd w:val="clear" w:color="auto" w:fill="auto"/>
          </w:tcPr>
          <w:p w:rsidR="00632D31" w:rsidRPr="0094631E" w:rsidRDefault="00632D31" w:rsidP="00632D31">
            <w:pPr>
              <w:pStyle w:val="TableParagraph"/>
              <w:spacing w:before="23" w:line="360" w:lineRule="auto"/>
              <w:ind w:left="0"/>
              <w:jc w:val="left"/>
            </w:pPr>
            <w:proofErr w:type="spellStart"/>
            <w:r>
              <w:rPr>
                <w:rFonts w:ascii="Tinos" w:hAnsi="Tinos"/>
                <w:b/>
                <w:color w:val="231F20"/>
                <w:szCs w:val="28"/>
                <w:lang w:val="en-US"/>
              </w:rPr>
              <w:t>Противо</w:t>
            </w:r>
            <w:proofErr w:type="spellEnd"/>
            <w:r>
              <w:rPr>
                <w:rFonts w:ascii="Tinos" w:hAnsi="Tinos"/>
                <w:b/>
                <w:color w:val="231F20"/>
                <w:szCs w:val="28"/>
                <w:lang w:val="en-US"/>
              </w:rPr>
              <w:t>-</w:t>
            </w:r>
            <w:r>
              <w:rPr>
                <w:rFonts w:ascii="Tinos" w:hAnsi="Tinos"/>
                <w:b/>
                <w:color w:val="231F20"/>
                <w:spacing w:val="1"/>
                <w:szCs w:val="28"/>
                <w:lang w:val="en-US"/>
              </w:rPr>
              <w:t xml:space="preserve"> </w:t>
            </w:r>
            <w:proofErr w:type="spellStart"/>
            <w:r>
              <w:rPr>
                <w:rFonts w:ascii="Tinos" w:hAnsi="Tinos"/>
                <w:b/>
                <w:color w:val="231F20"/>
                <w:spacing w:val="-1"/>
                <w:szCs w:val="28"/>
                <w:lang w:val="en-US"/>
              </w:rPr>
              <w:t>пролежневый</w:t>
            </w:r>
            <w:proofErr w:type="spellEnd"/>
            <w:r>
              <w:rPr>
                <w:rFonts w:ascii="Tinos" w:hAnsi="Tinos"/>
                <w:b/>
                <w:color w:val="231F20"/>
                <w:spacing w:val="-42"/>
                <w:szCs w:val="28"/>
                <w:lang w:val="en-US"/>
              </w:rPr>
              <w:t xml:space="preserve"> </w:t>
            </w:r>
            <w:proofErr w:type="spellStart"/>
            <w:r>
              <w:rPr>
                <w:rFonts w:ascii="Tinos" w:hAnsi="Tinos"/>
                <w:b/>
                <w:color w:val="231F20"/>
                <w:szCs w:val="28"/>
                <w:lang w:val="en-US"/>
              </w:rPr>
              <w:t>матрас</w:t>
            </w:r>
            <w:proofErr w:type="spellEnd"/>
          </w:p>
        </w:tc>
        <w:tc>
          <w:tcPr>
            <w:tcW w:w="4140" w:type="dxa"/>
            <w:tcBorders>
              <w:left w:val="single" w:sz="4" w:space="0" w:color="000000"/>
              <w:bottom w:val="single" w:sz="4" w:space="0" w:color="000000"/>
            </w:tcBorders>
            <w:shd w:val="clear" w:color="auto" w:fill="auto"/>
          </w:tcPr>
          <w:p w:rsidR="00632D31" w:rsidRPr="0094631E" w:rsidRDefault="00632D31" w:rsidP="00632D31">
            <w:pPr>
              <w:pStyle w:val="TableParagraph"/>
              <w:spacing w:before="26" w:line="276" w:lineRule="auto"/>
              <w:ind w:left="0"/>
              <w:jc w:val="left"/>
            </w:pPr>
            <w:proofErr w:type="gramStart"/>
            <w:r w:rsidRPr="0025510A">
              <w:rPr>
                <w:rFonts w:ascii="Tinos" w:hAnsi="Tinos"/>
                <w:color w:val="231F20"/>
                <w:szCs w:val="28"/>
              </w:rPr>
              <w:t>Предназначен</w:t>
            </w:r>
            <w:proofErr w:type="gramEnd"/>
            <w:r w:rsidRPr="0025510A">
              <w:rPr>
                <w:rFonts w:ascii="Tinos" w:hAnsi="Tinos"/>
                <w:color w:val="231F20"/>
                <w:spacing w:val="-6"/>
                <w:szCs w:val="28"/>
              </w:rPr>
              <w:t xml:space="preserve"> </w:t>
            </w:r>
            <w:r w:rsidRPr="0025510A">
              <w:rPr>
                <w:rFonts w:ascii="Tinos" w:hAnsi="Tinos"/>
                <w:color w:val="231F20"/>
                <w:szCs w:val="28"/>
              </w:rPr>
              <w:t>для</w:t>
            </w:r>
            <w:r w:rsidRPr="0025510A">
              <w:rPr>
                <w:rFonts w:ascii="Tinos" w:hAnsi="Tinos"/>
                <w:color w:val="231F20"/>
                <w:spacing w:val="-5"/>
                <w:szCs w:val="28"/>
              </w:rPr>
              <w:t xml:space="preserve"> </w:t>
            </w:r>
            <w:r w:rsidRPr="0025510A">
              <w:rPr>
                <w:rFonts w:ascii="Tinos" w:hAnsi="Tinos"/>
                <w:color w:val="231F20"/>
                <w:szCs w:val="28"/>
              </w:rPr>
              <w:t>лечения</w:t>
            </w:r>
          </w:p>
          <w:p w:rsidR="00632D31" w:rsidRPr="0094631E" w:rsidRDefault="00632D31" w:rsidP="00632D31">
            <w:pPr>
              <w:pStyle w:val="TableParagraph"/>
              <w:spacing w:before="13" w:line="276" w:lineRule="auto"/>
              <w:ind w:left="0"/>
              <w:jc w:val="left"/>
            </w:pPr>
            <w:r w:rsidRPr="0025510A">
              <w:rPr>
                <w:rFonts w:ascii="Tinos" w:hAnsi="Tinos"/>
                <w:color w:val="231F20"/>
                <w:szCs w:val="28"/>
              </w:rPr>
              <w:t>и предотвращения пролежней</w:t>
            </w:r>
            <w:r w:rsidRPr="0025510A">
              <w:rPr>
                <w:rFonts w:ascii="Tinos" w:hAnsi="Tinos"/>
                <w:color w:val="231F20"/>
                <w:spacing w:val="-42"/>
                <w:szCs w:val="28"/>
              </w:rPr>
              <w:t xml:space="preserve"> </w:t>
            </w:r>
            <w:r w:rsidRPr="0025510A">
              <w:rPr>
                <w:rFonts w:ascii="Tinos" w:hAnsi="Tinos"/>
                <w:color w:val="231F20"/>
                <w:szCs w:val="28"/>
              </w:rPr>
              <w:t>у длительно и неподвижно</w:t>
            </w:r>
            <w:r w:rsidRPr="0025510A">
              <w:rPr>
                <w:rFonts w:ascii="Tinos" w:hAnsi="Tinos"/>
                <w:color w:val="231F20"/>
                <w:spacing w:val="1"/>
                <w:szCs w:val="28"/>
              </w:rPr>
              <w:t xml:space="preserve"> </w:t>
            </w:r>
            <w:r w:rsidRPr="0025510A">
              <w:rPr>
                <w:rFonts w:ascii="Tinos" w:hAnsi="Tinos"/>
                <w:color w:val="231F20"/>
                <w:szCs w:val="28"/>
              </w:rPr>
              <w:t>лежащих больных. Может</w:t>
            </w:r>
            <w:r w:rsidRPr="0025510A">
              <w:rPr>
                <w:rFonts w:ascii="Tinos" w:hAnsi="Tinos"/>
                <w:color w:val="231F20"/>
                <w:spacing w:val="1"/>
                <w:szCs w:val="28"/>
              </w:rPr>
              <w:t xml:space="preserve"> </w:t>
            </w:r>
            <w:r w:rsidRPr="0025510A">
              <w:rPr>
                <w:rFonts w:ascii="Tinos" w:hAnsi="Tinos"/>
                <w:color w:val="231F20"/>
                <w:szCs w:val="28"/>
              </w:rPr>
              <w:t>использоваться</w:t>
            </w:r>
            <w:r w:rsidRPr="0025510A">
              <w:rPr>
                <w:rFonts w:ascii="Tinos" w:hAnsi="Tinos"/>
                <w:color w:val="231F20"/>
                <w:spacing w:val="-7"/>
                <w:szCs w:val="28"/>
              </w:rPr>
              <w:t xml:space="preserve"> </w:t>
            </w:r>
            <w:r w:rsidRPr="0025510A">
              <w:rPr>
                <w:rFonts w:ascii="Tinos" w:hAnsi="Tinos"/>
                <w:color w:val="231F20"/>
                <w:szCs w:val="28"/>
              </w:rPr>
              <w:t>как</w:t>
            </w:r>
            <w:r w:rsidRPr="0025510A">
              <w:rPr>
                <w:rFonts w:ascii="Tinos" w:hAnsi="Tinos"/>
                <w:color w:val="231F20"/>
                <w:spacing w:val="-7"/>
                <w:szCs w:val="28"/>
              </w:rPr>
              <w:t xml:space="preserve"> </w:t>
            </w:r>
            <w:r w:rsidRPr="0025510A">
              <w:rPr>
                <w:rFonts w:ascii="Tinos" w:hAnsi="Tinos"/>
                <w:color w:val="231F20"/>
                <w:szCs w:val="28"/>
              </w:rPr>
              <w:t>в</w:t>
            </w:r>
            <w:r w:rsidRPr="0025510A">
              <w:rPr>
                <w:rFonts w:ascii="Tinos" w:hAnsi="Tinos"/>
                <w:color w:val="231F20"/>
                <w:spacing w:val="-8"/>
                <w:szCs w:val="28"/>
              </w:rPr>
              <w:t xml:space="preserve"> </w:t>
            </w:r>
            <w:r w:rsidRPr="0025510A">
              <w:rPr>
                <w:rFonts w:ascii="Tinos" w:hAnsi="Tinos"/>
                <w:color w:val="231F20"/>
                <w:szCs w:val="28"/>
              </w:rPr>
              <w:t>больничных,</w:t>
            </w:r>
            <w:r w:rsidRPr="0025510A">
              <w:rPr>
                <w:rFonts w:ascii="Tinos" w:hAnsi="Tinos"/>
                <w:color w:val="231F20"/>
                <w:spacing w:val="-3"/>
                <w:szCs w:val="28"/>
              </w:rPr>
              <w:t xml:space="preserve"> </w:t>
            </w:r>
            <w:r w:rsidRPr="0025510A">
              <w:rPr>
                <w:rFonts w:ascii="Tinos" w:hAnsi="Tinos"/>
                <w:color w:val="231F20"/>
                <w:szCs w:val="28"/>
              </w:rPr>
              <w:t>так</w:t>
            </w:r>
            <w:r w:rsidRPr="0025510A">
              <w:rPr>
                <w:rFonts w:ascii="Tinos" w:hAnsi="Tinos"/>
                <w:color w:val="231F20"/>
                <w:spacing w:val="-1"/>
                <w:szCs w:val="28"/>
              </w:rPr>
              <w:t xml:space="preserve"> </w:t>
            </w:r>
            <w:r w:rsidRPr="0025510A">
              <w:rPr>
                <w:rFonts w:ascii="Tinos" w:hAnsi="Tinos"/>
                <w:color w:val="231F20"/>
                <w:szCs w:val="28"/>
              </w:rPr>
              <w:t>и</w:t>
            </w:r>
            <w:r w:rsidRPr="0025510A">
              <w:rPr>
                <w:rFonts w:ascii="Tinos" w:hAnsi="Tinos"/>
                <w:color w:val="231F20"/>
                <w:spacing w:val="-2"/>
                <w:szCs w:val="28"/>
              </w:rPr>
              <w:t xml:space="preserve"> </w:t>
            </w:r>
            <w:r w:rsidRPr="0025510A">
              <w:rPr>
                <w:rFonts w:ascii="Tinos" w:hAnsi="Tinos"/>
                <w:color w:val="231F20"/>
                <w:szCs w:val="28"/>
              </w:rPr>
              <w:t>в</w:t>
            </w:r>
            <w:r w:rsidRPr="0025510A">
              <w:rPr>
                <w:rFonts w:ascii="Tinos" w:hAnsi="Tinos"/>
                <w:color w:val="231F20"/>
                <w:spacing w:val="-2"/>
                <w:szCs w:val="28"/>
              </w:rPr>
              <w:t xml:space="preserve"> </w:t>
            </w:r>
            <w:r w:rsidRPr="0025510A">
              <w:rPr>
                <w:rFonts w:ascii="Tinos" w:hAnsi="Tinos"/>
                <w:color w:val="231F20"/>
                <w:szCs w:val="28"/>
              </w:rPr>
              <w:t>домашних</w:t>
            </w:r>
            <w:r w:rsidRPr="0025510A">
              <w:rPr>
                <w:rFonts w:ascii="Tinos" w:hAnsi="Tinos"/>
                <w:color w:val="231F20"/>
                <w:spacing w:val="-2"/>
                <w:szCs w:val="28"/>
              </w:rPr>
              <w:t xml:space="preserve"> </w:t>
            </w:r>
            <w:r w:rsidRPr="0025510A">
              <w:rPr>
                <w:rFonts w:ascii="Tinos" w:hAnsi="Tinos"/>
                <w:color w:val="231F20"/>
                <w:szCs w:val="28"/>
              </w:rPr>
              <w:t>условиях.</w:t>
            </w:r>
          </w:p>
        </w:tc>
        <w:tc>
          <w:tcPr>
            <w:tcW w:w="3107" w:type="dxa"/>
            <w:tcBorders>
              <w:left w:val="single" w:sz="4" w:space="0" w:color="000000"/>
              <w:bottom w:val="single" w:sz="4" w:space="0" w:color="000000"/>
              <w:right w:val="single" w:sz="4" w:space="0" w:color="000000"/>
            </w:tcBorders>
            <w:shd w:val="clear" w:color="auto" w:fill="auto"/>
          </w:tcPr>
          <w:p w:rsidR="00632D31" w:rsidRDefault="00632D31" w:rsidP="00632D31">
            <w:pPr>
              <w:pStyle w:val="affff9"/>
              <w:spacing w:line="360" w:lineRule="auto"/>
              <w:jc w:val="left"/>
              <w:rPr>
                <w:rFonts w:ascii="Tinos" w:hAnsi="Tinos"/>
                <w:b/>
                <w:color w:val="231F20"/>
                <w:szCs w:val="28"/>
                <w:lang w:val="en-US"/>
              </w:rPr>
            </w:pPr>
            <w:r>
              <w:rPr>
                <w:rFonts w:ascii="Tinos" w:hAnsi="Tinos"/>
                <w:noProof/>
                <w:color w:val="000000"/>
                <w:szCs w:val="28"/>
              </w:rPr>
              <w:drawing>
                <wp:inline distT="0" distB="0" distL="0" distR="0">
                  <wp:extent cx="1285875" cy="666750"/>
                  <wp:effectExtent l="19050" t="0" r="9525" b="0"/>
                  <wp:docPr id="69" name="Рисунок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57"/>
                          <a:srcRect/>
                          <a:stretch>
                            <a:fillRect/>
                          </a:stretch>
                        </pic:blipFill>
                        <pic:spPr bwMode="auto">
                          <a:xfrm>
                            <a:off x="0" y="0"/>
                            <a:ext cx="1285875" cy="666750"/>
                          </a:xfrm>
                          <a:prstGeom prst="rect">
                            <a:avLst/>
                          </a:prstGeom>
                          <a:solidFill>
                            <a:srgbClr val="FFFFFF"/>
                          </a:solidFill>
                          <a:ln w="9525">
                            <a:noFill/>
                            <a:miter lim="800000"/>
                            <a:headEnd/>
                            <a:tailEnd/>
                          </a:ln>
                        </pic:spPr>
                      </pic:pic>
                    </a:graphicData>
                  </a:graphic>
                </wp:inline>
              </w:drawing>
            </w:r>
          </w:p>
        </w:tc>
      </w:tr>
      <w:tr w:rsidR="00632D31" w:rsidTr="00632D31">
        <w:tc>
          <w:tcPr>
            <w:tcW w:w="2385" w:type="dxa"/>
            <w:tcBorders>
              <w:left w:val="single" w:sz="4" w:space="0" w:color="000000"/>
              <w:bottom w:val="single" w:sz="4" w:space="0" w:color="000000"/>
            </w:tcBorders>
            <w:shd w:val="clear" w:color="auto" w:fill="auto"/>
          </w:tcPr>
          <w:p w:rsidR="00632D31" w:rsidRPr="0094631E" w:rsidRDefault="00632D31" w:rsidP="00632D31">
            <w:pPr>
              <w:pStyle w:val="TableParagraph"/>
              <w:spacing w:before="20" w:line="360" w:lineRule="auto"/>
              <w:ind w:left="0"/>
              <w:jc w:val="left"/>
            </w:pPr>
            <w:r w:rsidRPr="0025510A">
              <w:rPr>
                <w:rFonts w:ascii="Tinos" w:hAnsi="Tinos"/>
                <w:b/>
                <w:color w:val="231F20"/>
                <w:szCs w:val="28"/>
              </w:rPr>
              <w:t xml:space="preserve">Набор </w:t>
            </w:r>
            <w:proofErr w:type="spellStart"/>
            <w:r w:rsidRPr="0025510A">
              <w:rPr>
                <w:rFonts w:ascii="Tinos" w:hAnsi="Tinos"/>
                <w:b/>
                <w:color w:val="231F20"/>
                <w:szCs w:val="28"/>
              </w:rPr>
              <w:t>специ</w:t>
            </w:r>
            <w:proofErr w:type="gramStart"/>
            <w:r w:rsidRPr="0025510A">
              <w:rPr>
                <w:rFonts w:ascii="Tinos" w:hAnsi="Tinos"/>
                <w:b/>
                <w:color w:val="231F20"/>
                <w:szCs w:val="28"/>
              </w:rPr>
              <w:t>а</w:t>
            </w:r>
            <w:proofErr w:type="spellEnd"/>
            <w:r w:rsidRPr="0025510A">
              <w:rPr>
                <w:rFonts w:ascii="Tinos" w:hAnsi="Tinos"/>
                <w:b/>
                <w:color w:val="231F20"/>
                <w:szCs w:val="28"/>
              </w:rPr>
              <w:t>-</w:t>
            </w:r>
            <w:proofErr w:type="gramEnd"/>
            <w:r w:rsidRPr="0025510A">
              <w:rPr>
                <w:rFonts w:ascii="Tinos" w:hAnsi="Tinos"/>
                <w:b/>
                <w:color w:val="231F20"/>
                <w:spacing w:val="-42"/>
                <w:szCs w:val="28"/>
              </w:rPr>
              <w:t xml:space="preserve"> </w:t>
            </w:r>
            <w:proofErr w:type="spellStart"/>
            <w:r w:rsidRPr="0025510A">
              <w:rPr>
                <w:rFonts w:ascii="Tinos" w:hAnsi="Tinos"/>
                <w:b/>
                <w:color w:val="231F20"/>
                <w:spacing w:val="-1"/>
                <w:szCs w:val="28"/>
              </w:rPr>
              <w:t>лизированных</w:t>
            </w:r>
            <w:proofErr w:type="spellEnd"/>
            <w:r w:rsidRPr="0025510A">
              <w:rPr>
                <w:rFonts w:ascii="Tinos" w:hAnsi="Tinos"/>
                <w:b/>
                <w:color w:val="231F20"/>
                <w:spacing w:val="-42"/>
                <w:szCs w:val="28"/>
              </w:rPr>
              <w:t xml:space="preserve"> </w:t>
            </w:r>
            <w:r w:rsidRPr="0025510A">
              <w:rPr>
                <w:rFonts w:ascii="Tinos" w:hAnsi="Tinos"/>
                <w:b/>
                <w:color w:val="231F20"/>
                <w:szCs w:val="28"/>
              </w:rPr>
              <w:t>столовых</w:t>
            </w:r>
            <w:r w:rsidRPr="0025510A">
              <w:rPr>
                <w:rFonts w:ascii="Tinos" w:hAnsi="Tinos"/>
                <w:b/>
                <w:color w:val="231F20"/>
                <w:spacing w:val="1"/>
                <w:szCs w:val="28"/>
              </w:rPr>
              <w:t xml:space="preserve"> </w:t>
            </w:r>
            <w:r w:rsidRPr="0025510A">
              <w:rPr>
                <w:rFonts w:ascii="Tinos" w:hAnsi="Tinos"/>
                <w:b/>
                <w:color w:val="231F20"/>
                <w:szCs w:val="28"/>
              </w:rPr>
              <w:t>приборов</w:t>
            </w:r>
          </w:p>
        </w:tc>
        <w:tc>
          <w:tcPr>
            <w:tcW w:w="4140" w:type="dxa"/>
            <w:tcBorders>
              <w:left w:val="single" w:sz="4" w:space="0" w:color="000000"/>
              <w:bottom w:val="single" w:sz="4" w:space="0" w:color="000000"/>
            </w:tcBorders>
            <w:shd w:val="clear" w:color="auto" w:fill="auto"/>
          </w:tcPr>
          <w:p w:rsidR="00632D31" w:rsidRPr="0094631E" w:rsidRDefault="00632D31" w:rsidP="00632D31">
            <w:pPr>
              <w:pStyle w:val="TableParagraph"/>
              <w:spacing w:before="23" w:line="276" w:lineRule="auto"/>
              <w:ind w:left="0"/>
              <w:jc w:val="left"/>
            </w:pPr>
            <w:r w:rsidRPr="0025510A">
              <w:rPr>
                <w:rFonts w:ascii="Tinos" w:hAnsi="Tinos"/>
                <w:color w:val="231F20"/>
                <w:szCs w:val="28"/>
              </w:rPr>
              <w:t>Поить больного можно с помощью специального поильника,</w:t>
            </w:r>
            <w:r w:rsidRPr="0025510A">
              <w:rPr>
                <w:rFonts w:ascii="Tinos" w:hAnsi="Tinos"/>
                <w:color w:val="231F20"/>
                <w:spacing w:val="1"/>
                <w:szCs w:val="28"/>
              </w:rPr>
              <w:t xml:space="preserve"> </w:t>
            </w:r>
            <w:r w:rsidRPr="0025510A">
              <w:rPr>
                <w:rFonts w:ascii="Tinos" w:hAnsi="Tinos"/>
                <w:color w:val="231F20"/>
                <w:szCs w:val="28"/>
              </w:rPr>
              <w:t>оснащенного</w:t>
            </w:r>
            <w:r w:rsidRPr="0025510A">
              <w:rPr>
                <w:rFonts w:ascii="Tinos" w:hAnsi="Tinos"/>
                <w:color w:val="231F20"/>
                <w:spacing w:val="2"/>
                <w:szCs w:val="28"/>
              </w:rPr>
              <w:t xml:space="preserve"> </w:t>
            </w:r>
            <w:r w:rsidRPr="0025510A">
              <w:rPr>
                <w:rFonts w:ascii="Tinos" w:hAnsi="Tinos"/>
                <w:color w:val="231F20"/>
                <w:szCs w:val="28"/>
              </w:rPr>
              <w:t>двумя</w:t>
            </w:r>
            <w:r w:rsidRPr="0025510A">
              <w:rPr>
                <w:rFonts w:ascii="Tinos" w:hAnsi="Tinos"/>
                <w:color w:val="231F20"/>
                <w:spacing w:val="3"/>
                <w:szCs w:val="28"/>
              </w:rPr>
              <w:t xml:space="preserve"> </w:t>
            </w:r>
            <w:r w:rsidRPr="0025510A">
              <w:rPr>
                <w:rFonts w:ascii="Tinos" w:hAnsi="Tinos"/>
                <w:color w:val="231F20"/>
                <w:szCs w:val="28"/>
              </w:rPr>
              <w:t>ручками,</w:t>
            </w:r>
            <w:r w:rsidRPr="0025510A">
              <w:rPr>
                <w:rFonts w:ascii="Tinos" w:hAnsi="Tinos"/>
                <w:color w:val="231F20"/>
                <w:spacing w:val="1"/>
                <w:szCs w:val="28"/>
              </w:rPr>
              <w:t xml:space="preserve"> </w:t>
            </w:r>
            <w:r w:rsidRPr="0025510A">
              <w:rPr>
                <w:rFonts w:ascii="Tinos" w:hAnsi="Tinos"/>
                <w:color w:val="231F20"/>
                <w:szCs w:val="28"/>
              </w:rPr>
              <w:t xml:space="preserve">или через соломинку. Если больной </w:t>
            </w:r>
            <w:proofErr w:type="gramStart"/>
            <w:r w:rsidRPr="0025510A">
              <w:rPr>
                <w:rFonts w:ascii="Tinos" w:hAnsi="Tinos"/>
                <w:color w:val="231F20"/>
                <w:szCs w:val="28"/>
              </w:rPr>
              <w:t>может</w:t>
            </w:r>
            <w:proofErr w:type="gramEnd"/>
            <w:r w:rsidRPr="0025510A">
              <w:rPr>
                <w:rFonts w:ascii="Tinos" w:hAnsi="Tinos"/>
                <w:color w:val="231F20"/>
                <w:szCs w:val="28"/>
              </w:rPr>
              <w:t xml:space="preserve"> есть самостоятельно,</w:t>
            </w:r>
            <w:r w:rsidRPr="0025510A">
              <w:rPr>
                <w:rFonts w:ascii="Tinos" w:hAnsi="Tinos"/>
                <w:color w:val="231F20"/>
                <w:spacing w:val="1"/>
                <w:szCs w:val="28"/>
              </w:rPr>
              <w:t xml:space="preserve"> </w:t>
            </w:r>
            <w:r w:rsidRPr="0025510A">
              <w:rPr>
                <w:rFonts w:ascii="Tinos" w:hAnsi="Tinos"/>
                <w:color w:val="231F20"/>
                <w:szCs w:val="28"/>
              </w:rPr>
              <w:t>используют</w:t>
            </w:r>
            <w:r w:rsidRPr="0025510A">
              <w:rPr>
                <w:rFonts w:ascii="Tinos" w:hAnsi="Tinos"/>
                <w:color w:val="231F20"/>
                <w:spacing w:val="-11"/>
                <w:szCs w:val="28"/>
              </w:rPr>
              <w:t xml:space="preserve"> </w:t>
            </w:r>
            <w:r w:rsidRPr="0025510A">
              <w:rPr>
                <w:rFonts w:ascii="Tinos" w:hAnsi="Tinos"/>
                <w:color w:val="231F20"/>
                <w:szCs w:val="28"/>
              </w:rPr>
              <w:t>специальную</w:t>
            </w:r>
            <w:r w:rsidRPr="0025510A">
              <w:rPr>
                <w:rFonts w:ascii="Tinos" w:hAnsi="Tinos"/>
                <w:color w:val="231F20"/>
                <w:spacing w:val="-11"/>
                <w:szCs w:val="28"/>
              </w:rPr>
              <w:t xml:space="preserve"> </w:t>
            </w:r>
            <w:r w:rsidRPr="0025510A">
              <w:rPr>
                <w:rFonts w:ascii="Tinos" w:hAnsi="Tinos"/>
                <w:color w:val="231F20"/>
                <w:szCs w:val="28"/>
              </w:rPr>
              <w:t>посуду</w:t>
            </w:r>
            <w:r w:rsidRPr="0025510A">
              <w:rPr>
                <w:rFonts w:ascii="Tinos" w:hAnsi="Tinos"/>
                <w:color w:val="231F20"/>
                <w:spacing w:val="-42"/>
                <w:szCs w:val="28"/>
              </w:rPr>
              <w:t xml:space="preserve"> </w:t>
            </w:r>
            <w:r w:rsidRPr="0025510A">
              <w:rPr>
                <w:rFonts w:ascii="Tinos" w:hAnsi="Tinos"/>
                <w:color w:val="231F20"/>
                <w:spacing w:val="-2"/>
                <w:szCs w:val="28"/>
              </w:rPr>
              <w:t>для</w:t>
            </w:r>
            <w:r w:rsidRPr="0025510A">
              <w:rPr>
                <w:rFonts w:ascii="Tinos" w:hAnsi="Tinos"/>
                <w:color w:val="231F20"/>
                <w:spacing w:val="-8"/>
                <w:szCs w:val="28"/>
              </w:rPr>
              <w:t xml:space="preserve"> </w:t>
            </w:r>
            <w:r w:rsidRPr="0025510A">
              <w:rPr>
                <w:rFonts w:ascii="Tinos" w:hAnsi="Tinos"/>
                <w:color w:val="231F20"/>
                <w:spacing w:val="-2"/>
                <w:szCs w:val="28"/>
              </w:rPr>
              <w:t>кормления</w:t>
            </w:r>
            <w:r w:rsidRPr="0025510A">
              <w:rPr>
                <w:rFonts w:ascii="Tinos" w:hAnsi="Tinos"/>
                <w:color w:val="231F20"/>
                <w:spacing w:val="-7"/>
                <w:szCs w:val="28"/>
              </w:rPr>
              <w:t xml:space="preserve"> </w:t>
            </w:r>
            <w:r w:rsidRPr="0025510A">
              <w:rPr>
                <w:rFonts w:ascii="Tinos" w:hAnsi="Tinos"/>
                <w:color w:val="231F20"/>
                <w:spacing w:val="-2"/>
                <w:szCs w:val="28"/>
              </w:rPr>
              <w:t>лежачих</w:t>
            </w:r>
            <w:r w:rsidRPr="0025510A">
              <w:rPr>
                <w:rFonts w:ascii="Tinos" w:hAnsi="Tinos"/>
                <w:color w:val="231F20"/>
                <w:spacing w:val="-8"/>
                <w:szCs w:val="28"/>
              </w:rPr>
              <w:t xml:space="preserve"> </w:t>
            </w:r>
            <w:r w:rsidRPr="0025510A">
              <w:rPr>
                <w:rFonts w:ascii="Tinos" w:hAnsi="Tinos"/>
                <w:color w:val="231F20"/>
                <w:spacing w:val="-2"/>
                <w:szCs w:val="28"/>
              </w:rPr>
              <w:t>больных.</w:t>
            </w:r>
          </w:p>
          <w:p w:rsidR="00632D31" w:rsidRPr="0094631E" w:rsidRDefault="00632D31" w:rsidP="00632D31">
            <w:pPr>
              <w:pStyle w:val="TableParagraph"/>
              <w:spacing w:before="4" w:line="276" w:lineRule="auto"/>
              <w:ind w:left="0"/>
              <w:jc w:val="left"/>
            </w:pPr>
            <w:proofErr w:type="gramStart"/>
            <w:r w:rsidRPr="0025510A">
              <w:rPr>
                <w:rFonts w:ascii="Tinos" w:hAnsi="Tinos"/>
                <w:color w:val="231F20"/>
                <w:szCs w:val="28"/>
              </w:rPr>
              <w:t>Подобные</w:t>
            </w:r>
            <w:r w:rsidRPr="0025510A">
              <w:rPr>
                <w:rFonts w:ascii="Tinos" w:hAnsi="Tinos"/>
                <w:color w:val="231F20"/>
                <w:spacing w:val="-7"/>
                <w:szCs w:val="28"/>
              </w:rPr>
              <w:t xml:space="preserve"> </w:t>
            </w:r>
            <w:r w:rsidRPr="0025510A">
              <w:rPr>
                <w:rFonts w:ascii="Tinos" w:hAnsi="Tinos"/>
                <w:color w:val="231F20"/>
                <w:szCs w:val="28"/>
              </w:rPr>
              <w:t>приборы</w:t>
            </w:r>
            <w:r w:rsidRPr="0025510A">
              <w:rPr>
                <w:rFonts w:ascii="Tinos" w:hAnsi="Tinos"/>
                <w:color w:val="231F20"/>
                <w:spacing w:val="-7"/>
                <w:szCs w:val="28"/>
              </w:rPr>
              <w:t xml:space="preserve"> </w:t>
            </w:r>
            <w:r w:rsidRPr="0025510A">
              <w:rPr>
                <w:rFonts w:ascii="Tinos" w:hAnsi="Tinos"/>
                <w:color w:val="231F20"/>
                <w:szCs w:val="28"/>
              </w:rPr>
              <w:t>(ложка</w:t>
            </w:r>
            <w:proofErr w:type="gramEnd"/>
          </w:p>
          <w:p w:rsidR="00632D31" w:rsidRPr="0094631E" w:rsidRDefault="00632D31" w:rsidP="00632D31">
            <w:pPr>
              <w:pStyle w:val="TableParagraph"/>
              <w:spacing w:before="13" w:line="276" w:lineRule="auto"/>
              <w:ind w:left="0"/>
              <w:jc w:val="left"/>
            </w:pPr>
            <w:r w:rsidRPr="0025510A">
              <w:rPr>
                <w:rFonts w:ascii="Tinos" w:hAnsi="Tinos"/>
                <w:color w:val="231F20"/>
                <w:szCs w:val="28"/>
              </w:rPr>
              <w:t xml:space="preserve">и вилка) </w:t>
            </w:r>
            <w:proofErr w:type="gramStart"/>
            <w:r w:rsidRPr="0025510A">
              <w:rPr>
                <w:rFonts w:ascii="Tinos" w:hAnsi="Tinos"/>
                <w:color w:val="231F20"/>
                <w:szCs w:val="28"/>
              </w:rPr>
              <w:t>оснащены</w:t>
            </w:r>
            <w:proofErr w:type="gramEnd"/>
            <w:r w:rsidRPr="0025510A">
              <w:rPr>
                <w:rFonts w:ascii="Tinos" w:hAnsi="Tinos"/>
                <w:color w:val="231F20"/>
                <w:szCs w:val="28"/>
              </w:rPr>
              <w:t xml:space="preserve"> нескользящей и более широкой ручкой.</w:t>
            </w:r>
            <w:r w:rsidRPr="0025510A">
              <w:rPr>
                <w:rFonts w:ascii="Tinos" w:hAnsi="Tinos"/>
                <w:color w:val="231F20"/>
                <w:spacing w:val="1"/>
                <w:szCs w:val="28"/>
              </w:rPr>
              <w:t xml:space="preserve"> </w:t>
            </w:r>
            <w:r w:rsidRPr="0025510A">
              <w:rPr>
                <w:rFonts w:ascii="Tinos" w:hAnsi="Tinos"/>
                <w:color w:val="231F20"/>
                <w:szCs w:val="28"/>
              </w:rPr>
              <w:t>Вилка может иметь округлые</w:t>
            </w:r>
            <w:r w:rsidRPr="0025510A">
              <w:rPr>
                <w:rFonts w:ascii="Tinos" w:hAnsi="Tinos"/>
                <w:color w:val="231F20"/>
                <w:spacing w:val="1"/>
                <w:szCs w:val="28"/>
              </w:rPr>
              <w:t xml:space="preserve"> </w:t>
            </w:r>
            <w:r w:rsidRPr="0025510A">
              <w:rPr>
                <w:rFonts w:ascii="Tinos" w:hAnsi="Tinos"/>
                <w:color w:val="231F20"/>
                <w:spacing w:val="-1"/>
                <w:szCs w:val="28"/>
              </w:rPr>
              <w:t>зубцы.</w:t>
            </w:r>
            <w:r w:rsidRPr="0025510A">
              <w:rPr>
                <w:rFonts w:ascii="Tinos" w:hAnsi="Tinos"/>
                <w:color w:val="231F20"/>
                <w:spacing w:val="-10"/>
                <w:szCs w:val="28"/>
              </w:rPr>
              <w:t xml:space="preserve"> </w:t>
            </w:r>
            <w:r w:rsidRPr="0025510A">
              <w:rPr>
                <w:rFonts w:ascii="Tinos" w:hAnsi="Tinos"/>
                <w:color w:val="231F20"/>
                <w:szCs w:val="28"/>
              </w:rPr>
              <w:lastRenderedPageBreak/>
              <w:t>Ложка</w:t>
            </w:r>
            <w:r w:rsidRPr="0025510A">
              <w:rPr>
                <w:rFonts w:ascii="Tinos" w:hAnsi="Tinos"/>
                <w:color w:val="231F20"/>
                <w:spacing w:val="-10"/>
                <w:szCs w:val="28"/>
              </w:rPr>
              <w:t xml:space="preserve"> </w:t>
            </w:r>
            <w:r w:rsidRPr="0025510A">
              <w:rPr>
                <w:rFonts w:ascii="Tinos" w:hAnsi="Tinos"/>
                <w:color w:val="231F20"/>
                <w:szCs w:val="28"/>
              </w:rPr>
              <w:t>бывает</w:t>
            </w:r>
            <w:r w:rsidRPr="0025510A">
              <w:rPr>
                <w:rFonts w:ascii="Tinos" w:hAnsi="Tinos"/>
                <w:color w:val="231F20"/>
                <w:spacing w:val="-10"/>
                <w:szCs w:val="28"/>
              </w:rPr>
              <w:t xml:space="preserve"> </w:t>
            </w:r>
            <w:r w:rsidRPr="0025510A">
              <w:rPr>
                <w:rFonts w:ascii="Tinos" w:hAnsi="Tinos"/>
                <w:color w:val="231F20"/>
                <w:szCs w:val="28"/>
              </w:rPr>
              <w:t>изогнутой.</w:t>
            </w:r>
            <w:r w:rsidRPr="0025510A">
              <w:rPr>
                <w:rFonts w:ascii="Tinos" w:hAnsi="Tinos"/>
                <w:color w:val="231F20"/>
                <w:spacing w:val="-42"/>
                <w:szCs w:val="28"/>
              </w:rPr>
              <w:t xml:space="preserve"> </w:t>
            </w:r>
            <w:r w:rsidRPr="0025510A">
              <w:rPr>
                <w:rFonts w:ascii="Tinos" w:hAnsi="Tinos"/>
                <w:color w:val="231F20"/>
                <w:szCs w:val="28"/>
              </w:rPr>
              <w:t>Тарелки</w:t>
            </w:r>
            <w:r w:rsidRPr="0025510A">
              <w:rPr>
                <w:rFonts w:ascii="Tinos" w:hAnsi="Tinos"/>
                <w:color w:val="231F20"/>
                <w:spacing w:val="-8"/>
                <w:szCs w:val="28"/>
              </w:rPr>
              <w:t xml:space="preserve"> </w:t>
            </w:r>
            <w:r w:rsidRPr="0025510A">
              <w:rPr>
                <w:rFonts w:ascii="Tinos" w:hAnsi="Tinos"/>
                <w:color w:val="231F20"/>
                <w:szCs w:val="28"/>
              </w:rPr>
              <w:t>для</w:t>
            </w:r>
            <w:r w:rsidRPr="0025510A">
              <w:rPr>
                <w:rFonts w:ascii="Tinos" w:hAnsi="Tinos"/>
                <w:color w:val="231F20"/>
                <w:spacing w:val="-8"/>
                <w:szCs w:val="28"/>
              </w:rPr>
              <w:t xml:space="preserve"> </w:t>
            </w:r>
            <w:r w:rsidRPr="0025510A">
              <w:rPr>
                <w:rFonts w:ascii="Tinos" w:hAnsi="Tinos"/>
                <w:color w:val="231F20"/>
                <w:szCs w:val="28"/>
              </w:rPr>
              <w:t>кормления</w:t>
            </w:r>
            <w:r w:rsidRPr="0025510A">
              <w:rPr>
                <w:rFonts w:ascii="Tinos" w:hAnsi="Tinos"/>
                <w:color w:val="231F20"/>
                <w:spacing w:val="-8"/>
                <w:szCs w:val="28"/>
              </w:rPr>
              <w:t xml:space="preserve"> </w:t>
            </w:r>
            <w:r w:rsidRPr="0025510A">
              <w:rPr>
                <w:rFonts w:ascii="Tinos" w:hAnsi="Tinos"/>
                <w:color w:val="231F20"/>
                <w:szCs w:val="28"/>
              </w:rPr>
              <w:t>лежачих</w:t>
            </w:r>
            <w:r w:rsidRPr="0025510A">
              <w:rPr>
                <w:rFonts w:ascii="Tinos" w:hAnsi="Tinos"/>
                <w:color w:val="231F20"/>
                <w:spacing w:val="-42"/>
                <w:szCs w:val="28"/>
              </w:rPr>
              <w:t xml:space="preserve"> </w:t>
            </w:r>
            <w:r w:rsidRPr="0025510A">
              <w:rPr>
                <w:rFonts w:ascii="Tinos" w:hAnsi="Tinos"/>
                <w:color w:val="231F20"/>
                <w:szCs w:val="28"/>
              </w:rPr>
              <w:t>больных</w:t>
            </w:r>
            <w:r w:rsidRPr="0025510A">
              <w:rPr>
                <w:rFonts w:ascii="Tinos" w:hAnsi="Tinos"/>
                <w:color w:val="231F20"/>
                <w:spacing w:val="-2"/>
                <w:szCs w:val="28"/>
              </w:rPr>
              <w:t xml:space="preserve"> </w:t>
            </w:r>
            <w:r w:rsidRPr="0025510A">
              <w:rPr>
                <w:rFonts w:ascii="Tinos" w:hAnsi="Tinos"/>
                <w:color w:val="231F20"/>
                <w:szCs w:val="28"/>
              </w:rPr>
              <w:t>изготавливают</w:t>
            </w:r>
          </w:p>
          <w:p w:rsidR="00632D31" w:rsidRPr="0094631E" w:rsidRDefault="00632D31" w:rsidP="00632D31">
            <w:pPr>
              <w:pStyle w:val="TableParagraph"/>
              <w:spacing w:before="3" w:line="276" w:lineRule="auto"/>
              <w:ind w:left="0"/>
              <w:jc w:val="left"/>
            </w:pPr>
            <w:r w:rsidRPr="0025510A">
              <w:rPr>
                <w:rFonts w:ascii="Tinos" w:hAnsi="Tinos"/>
                <w:color w:val="231F20"/>
                <w:szCs w:val="28"/>
              </w:rPr>
              <w:t>из</w:t>
            </w:r>
            <w:r w:rsidRPr="0025510A">
              <w:rPr>
                <w:rFonts w:ascii="Tinos" w:hAnsi="Tinos"/>
                <w:color w:val="231F20"/>
                <w:spacing w:val="-10"/>
                <w:szCs w:val="28"/>
              </w:rPr>
              <w:t xml:space="preserve"> </w:t>
            </w:r>
            <w:r w:rsidRPr="0025510A">
              <w:rPr>
                <w:rFonts w:ascii="Tinos" w:hAnsi="Tinos"/>
                <w:color w:val="231F20"/>
                <w:szCs w:val="28"/>
              </w:rPr>
              <w:t>небьющихся</w:t>
            </w:r>
            <w:r w:rsidRPr="0025510A">
              <w:rPr>
                <w:rFonts w:ascii="Tinos" w:hAnsi="Tinos"/>
                <w:color w:val="231F20"/>
                <w:spacing w:val="-9"/>
                <w:szCs w:val="28"/>
              </w:rPr>
              <w:t xml:space="preserve"> </w:t>
            </w:r>
            <w:r w:rsidRPr="0025510A">
              <w:rPr>
                <w:rFonts w:ascii="Tinos" w:hAnsi="Tinos"/>
                <w:color w:val="231F20"/>
                <w:szCs w:val="28"/>
              </w:rPr>
              <w:t>материалов</w:t>
            </w:r>
            <w:r w:rsidRPr="0025510A">
              <w:rPr>
                <w:rFonts w:ascii="Tinos" w:hAnsi="Tinos"/>
                <w:color w:val="231F20"/>
                <w:spacing w:val="-42"/>
                <w:szCs w:val="28"/>
              </w:rPr>
              <w:t xml:space="preserve"> </w:t>
            </w:r>
            <w:r w:rsidRPr="0025510A">
              <w:rPr>
                <w:rFonts w:ascii="Tinos" w:hAnsi="Tinos"/>
                <w:color w:val="231F20"/>
                <w:szCs w:val="28"/>
              </w:rPr>
              <w:t>с</w:t>
            </w:r>
            <w:r w:rsidRPr="0025510A">
              <w:rPr>
                <w:rFonts w:ascii="Tinos" w:hAnsi="Tinos"/>
                <w:color w:val="231F20"/>
                <w:spacing w:val="-1"/>
                <w:szCs w:val="28"/>
              </w:rPr>
              <w:t xml:space="preserve"> </w:t>
            </w:r>
            <w:r w:rsidRPr="0025510A">
              <w:rPr>
                <w:rFonts w:ascii="Tinos" w:hAnsi="Tinos"/>
                <w:color w:val="231F20"/>
                <w:szCs w:val="28"/>
              </w:rPr>
              <w:t>присосками</w:t>
            </w:r>
            <w:r w:rsidRPr="0025510A">
              <w:rPr>
                <w:rFonts w:ascii="Tinos" w:hAnsi="Tinos"/>
                <w:color w:val="231F20"/>
                <w:spacing w:val="-1"/>
                <w:szCs w:val="28"/>
              </w:rPr>
              <w:t xml:space="preserve"> </w:t>
            </w:r>
            <w:r w:rsidRPr="0025510A">
              <w:rPr>
                <w:rFonts w:ascii="Tinos" w:hAnsi="Tinos"/>
                <w:color w:val="231F20"/>
                <w:szCs w:val="28"/>
              </w:rPr>
              <w:t>на</w:t>
            </w:r>
            <w:r w:rsidRPr="0025510A">
              <w:rPr>
                <w:rFonts w:ascii="Tinos" w:hAnsi="Tinos"/>
                <w:color w:val="231F20"/>
                <w:spacing w:val="-2"/>
                <w:szCs w:val="28"/>
              </w:rPr>
              <w:t xml:space="preserve"> </w:t>
            </w:r>
            <w:r w:rsidRPr="0025510A">
              <w:rPr>
                <w:rFonts w:ascii="Tinos" w:hAnsi="Tinos"/>
                <w:color w:val="231F20"/>
                <w:szCs w:val="28"/>
              </w:rPr>
              <w:t>дне</w:t>
            </w:r>
            <w:r w:rsidRPr="0025510A">
              <w:rPr>
                <w:rFonts w:ascii="Tinos" w:hAnsi="Tinos"/>
                <w:color w:val="231F20"/>
                <w:spacing w:val="-1"/>
                <w:szCs w:val="28"/>
              </w:rPr>
              <w:t xml:space="preserve"> </w:t>
            </w:r>
            <w:r w:rsidRPr="0025510A">
              <w:rPr>
                <w:rFonts w:ascii="Tinos" w:hAnsi="Tinos"/>
                <w:color w:val="231F20"/>
                <w:szCs w:val="28"/>
              </w:rPr>
              <w:t>или</w:t>
            </w:r>
          </w:p>
          <w:p w:rsidR="00632D31" w:rsidRPr="0094631E" w:rsidRDefault="00632D31" w:rsidP="00632D31">
            <w:pPr>
              <w:pStyle w:val="TableParagraph"/>
              <w:spacing w:before="1" w:line="276" w:lineRule="auto"/>
              <w:ind w:left="0"/>
              <w:jc w:val="left"/>
            </w:pPr>
            <w:r w:rsidRPr="0025510A">
              <w:rPr>
                <w:rFonts w:ascii="Tinos" w:hAnsi="Tinos"/>
                <w:color w:val="231F20"/>
                <w:szCs w:val="28"/>
              </w:rPr>
              <w:t>с</w:t>
            </w:r>
            <w:r w:rsidRPr="0025510A">
              <w:rPr>
                <w:rFonts w:ascii="Tinos" w:hAnsi="Tinos"/>
                <w:color w:val="231F20"/>
                <w:spacing w:val="-5"/>
                <w:szCs w:val="28"/>
              </w:rPr>
              <w:t xml:space="preserve"> </w:t>
            </w:r>
            <w:r w:rsidRPr="0025510A">
              <w:rPr>
                <w:rFonts w:ascii="Tinos" w:hAnsi="Tinos"/>
                <w:color w:val="231F20"/>
                <w:szCs w:val="28"/>
              </w:rPr>
              <w:t>нескользящим</w:t>
            </w:r>
            <w:r w:rsidRPr="0025510A">
              <w:rPr>
                <w:rFonts w:ascii="Tinos" w:hAnsi="Tinos"/>
                <w:color w:val="231F20"/>
                <w:spacing w:val="-4"/>
                <w:szCs w:val="28"/>
              </w:rPr>
              <w:t xml:space="preserve"> </w:t>
            </w:r>
            <w:r w:rsidRPr="0025510A">
              <w:rPr>
                <w:rFonts w:ascii="Tinos" w:hAnsi="Tinos"/>
                <w:color w:val="231F20"/>
                <w:szCs w:val="28"/>
              </w:rPr>
              <w:t>дном</w:t>
            </w:r>
            <w:r w:rsidRPr="0025510A">
              <w:rPr>
                <w:rFonts w:ascii="Tinos" w:hAnsi="Tinos"/>
                <w:color w:val="231F20"/>
                <w:spacing w:val="-5"/>
                <w:szCs w:val="28"/>
              </w:rPr>
              <w:t xml:space="preserve"> </w:t>
            </w:r>
            <w:r w:rsidRPr="0025510A">
              <w:rPr>
                <w:rFonts w:ascii="Tinos" w:hAnsi="Tinos"/>
                <w:color w:val="231F20"/>
                <w:szCs w:val="28"/>
              </w:rPr>
              <w:t>и</w:t>
            </w:r>
            <w:r w:rsidRPr="0025510A">
              <w:rPr>
                <w:rFonts w:ascii="Tinos" w:hAnsi="Tinos"/>
                <w:color w:val="231F20"/>
                <w:spacing w:val="-5"/>
                <w:szCs w:val="28"/>
              </w:rPr>
              <w:t xml:space="preserve"> </w:t>
            </w:r>
            <w:r w:rsidRPr="0025510A">
              <w:rPr>
                <w:rFonts w:ascii="Tinos" w:hAnsi="Tinos"/>
                <w:color w:val="231F20"/>
                <w:szCs w:val="28"/>
              </w:rPr>
              <w:t>высокими</w:t>
            </w:r>
            <w:r w:rsidRPr="0025510A">
              <w:rPr>
                <w:rFonts w:ascii="Tinos" w:hAnsi="Tinos"/>
                <w:color w:val="231F20"/>
                <w:spacing w:val="-1"/>
                <w:szCs w:val="28"/>
              </w:rPr>
              <w:t xml:space="preserve"> </w:t>
            </w:r>
            <w:r w:rsidRPr="0025510A">
              <w:rPr>
                <w:rFonts w:ascii="Tinos" w:hAnsi="Tinos"/>
                <w:color w:val="231F20"/>
                <w:szCs w:val="28"/>
              </w:rPr>
              <w:t>бортиками.</w:t>
            </w:r>
          </w:p>
        </w:tc>
        <w:tc>
          <w:tcPr>
            <w:tcW w:w="3107" w:type="dxa"/>
            <w:tcBorders>
              <w:left w:val="single" w:sz="4" w:space="0" w:color="000000"/>
              <w:bottom w:val="single" w:sz="4" w:space="0" w:color="000000"/>
              <w:right w:val="single" w:sz="4" w:space="0" w:color="000000"/>
            </w:tcBorders>
            <w:shd w:val="clear" w:color="auto" w:fill="auto"/>
          </w:tcPr>
          <w:p w:rsidR="00632D31" w:rsidRDefault="00632D31" w:rsidP="00632D31">
            <w:pPr>
              <w:pStyle w:val="affff9"/>
              <w:spacing w:line="360" w:lineRule="auto"/>
              <w:jc w:val="left"/>
              <w:rPr>
                <w:rFonts w:ascii="Tinos" w:hAnsi="Tinos"/>
                <w:b/>
                <w:color w:val="231F20"/>
                <w:szCs w:val="28"/>
                <w:lang w:val="en-US"/>
              </w:rPr>
            </w:pPr>
            <w:r>
              <w:rPr>
                <w:rFonts w:ascii="Tinos" w:hAnsi="Tinos"/>
                <w:noProof/>
                <w:color w:val="000000"/>
                <w:szCs w:val="28"/>
              </w:rPr>
              <w:lastRenderedPageBreak/>
              <w:drawing>
                <wp:inline distT="0" distB="0" distL="0" distR="0">
                  <wp:extent cx="1295400" cy="819150"/>
                  <wp:effectExtent l="19050" t="0" r="0" b="0"/>
                  <wp:docPr id="68" name="Рисунок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58"/>
                          <a:srcRect/>
                          <a:stretch>
                            <a:fillRect/>
                          </a:stretch>
                        </pic:blipFill>
                        <pic:spPr bwMode="auto">
                          <a:xfrm>
                            <a:off x="0" y="0"/>
                            <a:ext cx="1295400" cy="819150"/>
                          </a:xfrm>
                          <a:prstGeom prst="rect">
                            <a:avLst/>
                          </a:prstGeom>
                          <a:solidFill>
                            <a:srgbClr val="FFFFFF"/>
                          </a:solidFill>
                          <a:ln w="9525">
                            <a:noFill/>
                            <a:miter lim="800000"/>
                            <a:headEnd/>
                            <a:tailEnd/>
                          </a:ln>
                        </pic:spPr>
                      </pic:pic>
                    </a:graphicData>
                  </a:graphic>
                </wp:inline>
              </w:drawing>
            </w:r>
            <w:r w:rsidR="00642FB3" w:rsidRPr="00642FB3">
              <w:pict>
                <v:group id="_x0000_s1026" style="width:101.5pt;height:128.3pt;mso-wrap-distance-left:0;mso-wrap-distance-right:0;mso-position-horizontal-relative:char;mso-position-vertical-relative:line" coordorigin=",-2567" coordsize="2030,2566">
                  <o:lock v:ext="edit" text="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top:-2567;width:2029;height:1206;mso-wrap-style:none;v-text-anchor:middle" strokecolor="#3465a4">
                    <v:fill type="frame"/>
                    <v:stroke color2="#cb9a5b" joinstyle="round"/>
                    <v:imagedata r:id="rId59" o:title=""/>
                  </v:shape>
                  <v:shape id="_x0000_s1028" type="#_x0000_t75" style="position:absolute;left:20;top:-1320;width:1991;height:1318;mso-wrap-style:none;v-text-anchor:middle" strokecolor="#3465a4">
                    <v:fill type="frame"/>
                    <v:stroke color2="#cb9a5b" joinstyle="round"/>
                    <v:imagedata r:id="rId60" o:title=""/>
                  </v:shape>
                  <w10:wrap type="none"/>
                  <w10:anchorlock/>
                </v:group>
              </w:pict>
            </w:r>
          </w:p>
        </w:tc>
      </w:tr>
      <w:tr w:rsidR="00632D31" w:rsidTr="00632D31">
        <w:tc>
          <w:tcPr>
            <w:tcW w:w="2385" w:type="dxa"/>
            <w:tcBorders>
              <w:left w:val="single" w:sz="4" w:space="0" w:color="000000"/>
              <w:bottom w:val="single" w:sz="4" w:space="0" w:color="000000"/>
            </w:tcBorders>
            <w:shd w:val="clear" w:color="auto" w:fill="auto"/>
          </w:tcPr>
          <w:p w:rsidR="00632D31" w:rsidRPr="0094631E" w:rsidRDefault="00632D31" w:rsidP="00632D31">
            <w:pPr>
              <w:pStyle w:val="TableParagraph"/>
              <w:spacing w:before="20" w:line="360" w:lineRule="auto"/>
              <w:ind w:left="0"/>
              <w:jc w:val="left"/>
            </w:pPr>
            <w:proofErr w:type="spellStart"/>
            <w:r>
              <w:rPr>
                <w:rFonts w:ascii="Tinos" w:hAnsi="Tinos"/>
                <w:b/>
                <w:color w:val="231F20"/>
                <w:szCs w:val="28"/>
                <w:lang w:val="en-US"/>
              </w:rPr>
              <w:lastRenderedPageBreak/>
              <w:t>Нагрудник</w:t>
            </w:r>
            <w:proofErr w:type="spellEnd"/>
          </w:p>
        </w:tc>
        <w:tc>
          <w:tcPr>
            <w:tcW w:w="4140" w:type="dxa"/>
            <w:tcBorders>
              <w:left w:val="single" w:sz="4" w:space="0" w:color="000000"/>
              <w:bottom w:val="single" w:sz="4" w:space="0" w:color="000000"/>
            </w:tcBorders>
            <w:shd w:val="clear" w:color="auto" w:fill="auto"/>
          </w:tcPr>
          <w:p w:rsidR="00632D31" w:rsidRPr="0094631E" w:rsidRDefault="00632D31" w:rsidP="00632D31">
            <w:pPr>
              <w:pStyle w:val="TableParagraph"/>
              <w:spacing w:before="22" w:line="276" w:lineRule="auto"/>
              <w:ind w:left="0"/>
              <w:jc w:val="left"/>
            </w:pPr>
            <w:r w:rsidRPr="0025510A">
              <w:rPr>
                <w:rFonts w:ascii="Tinos" w:hAnsi="Tinos"/>
                <w:color w:val="231F20"/>
                <w:spacing w:val="-1"/>
                <w:szCs w:val="28"/>
              </w:rPr>
              <w:t>Нагрудник</w:t>
            </w:r>
            <w:r w:rsidRPr="0025510A">
              <w:rPr>
                <w:rFonts w:ascii="Tinos" w:hAnsi="Tinos"/>
                <w:color w:val="231F20"/>
                <w:spacing w:val="-9"/>
                <w:szCs w:val="28"/>
              </w:rPr>
              <w:t xml:space="preserve"> </w:t>
            </w:r>
            <w:r w:rsidRPr="0025510A">
              <w:rPr>
                <w:rFonts w:ascii="Tinos" w:hAnsi="Tinos"/>
                <w:color w:val="231F20"/>
                <w:szCs w:val="28"/>
              </w:rPr>
              <w:t>из</w:t>
            </w:r>
            <w:r w:rsidRPr="0025510A">
              <w:rPr>
                <w:rFonts w:ascii="Tinos" w:hAnsi="Tinos"/>
                <w:color w:val="231F20"/>
                <w:spacing w:val="-9"/>
                <w:szCs w:val="28"/>
              </w:rPr>
              <w:t xml:space="preserve"> </w:t>
            </w:r>
            <w:r w:rsidRPr="0025510A">
              <w:rPr>
                <w:rFonts w:ascii="Tinos" w:hAnsi="Tinos"/>
                <w:color w:val="231F20"/>
                <w:szCs w:val="28"/>
              </w:rPr>
              <w:t>влагонепроницаемой синтетической ткани</w:t>
            </w:r>
            <w:r w:rsidRPr="0025510A">
              <w:rPr>
                <w:rFonts w:ascii="Tinos" w:hAnsi="Tinos"/>
                <w:color w:val="231F20"/>
                <w:spacing w:val="1"/>
                <w:szCs w:val="28"/>
              </w:rPr>
              <w:t xml:space="preserve"> </w:t>
            </w:r>
            <w:r w:rsidRPr="0025510A">
              <w:rPr>
                <w:rFonts w:ascii="Tinos" w:hAnsi="Tinos"/>
                <w:color w:val="231F20"/>
                <w:szCs w:val="28"/>
              </w:rPr>
              <w:t>применяют для защиты одежды</w:t>
            </w:r>
            <w:r w:rsidRPr="0025510A">
              <w:rPr>
                <w:rFonts w:ascii="Tinos" w:hAnsi="Tinos"/>
                <w:color w:val="231F20"/>
                <w:spacing w:val="-42"/>
                <w:szCs w:val="28"/>
              </w:rPr>
              <w:t xml:space="preserve"> </w:t>
            </w:r>
            <w:r w:rsidRPr="0025510A">
              <w:rPr>
                <w:rFonts w:ascii="Tinos" w:hAnsi="Tinos"/>
                <w:color w:val="231F20"/>
                <w:szCs w:val="28"/>
              </w:rPr>
              <w:t>пациента в процессе</w:t>
            </w:r>
            <w:r w:rsidRPr="0025510A">
              <w:rPr>
                <w:rFonts w:ascii="Tinos" w:hAnsi="Tinos"/>
                <w:color w:val="231F20"/>
                <w:spacing w:val="1"/>
                <w:szCs w:val="28"/>
              </w:rPr>
              <w:t xml:space="preserve"> </w:t>
            </w:r>
            <w:r w:rsidRPr="0025510A">
              <w:rPr>
                <w:rFonts w:ascii="Tinos" w:hAnsi="Tinos"/>
                <w:color w:val="231F20"/>
                <w:szCs w:val="28"/>
              </w:rPr>
              <w:t>самостоятельного приема пищи</w:t>
            </w:r>
            <w:r w:rsidRPr="0025510A">
              <w:rPr>
                <w:rFonts w:ascii="Tinos" w:hAnsi="Tinos"/>
                <w:color w:val="231F20"/>
                <w:spacing w:val="-42"/>
                <w:szCs w:val="28"/>
              </w:rPr>
              <w:t xml:space="preserve"> </w:t>
            </w:r>
            <w:r w:rsidRPr="0025510A">
              <w:rPr>
                <w:rFonts w:ascii="Tinos" w:hAnsi="Tinos"/>
                <w:color w:val="231F20"/>
                <w:szCs w:val="28"/>
              </w:rPr>
              <w:t>или</w:t>
            </w:r>
            <w:r w:rsidRPr="0025510A">
              <w:rPr>
                <w:rFonts w:ascii="Tinos" w:hAnsi="Tinos"/>
                <w:color w:val="231F20"/>
                <w:spacing w:val="-2"/>
                <w:szCs w:val="28"/>
              </w:rPr>
              <w:t xml:space="preserve"> </w:t>
            </w:r>
            <w:r w:rsidRPr="0025510A">
              <w:rPr>
                <w:rFonts w:ascii="Tinos" w:hAnsi="Tinos"/>
                <w:color w:val="231F20"/>
                <w:szCs w:val="28"/>
              </w:rPr>
              <w:t>кормления.</w:t>
            </w:r>
          </w:p>
        </w:tc>
        <w:tc>
          <w:tcPr>
            <w:tcW w:w="3107" w:type="dxa"/>
            <w:tcBorders>
              <w:left w:val="single" w:sz="4" w:space="0" w:color="000000"/>
              <w:bottom w:val="single" w:sz="4" w:space="0" w:color="000000"/>
              <w:right w:val="single" w:sz="4" w:space="0" w:color="000000"/>
            </w:tcBorders>
            <w:shd w:val="clear" w:color="auto" w:fill="auto"/>
          </w:tcPr>
          <w:p w:rsidR="00632D31" w:rsidRDefault="00632D31" w:rsidP="00632D31">
            <w:pPr>
              <w:pStyle w:val="affff9"/>
              <w:spacing w:line="360" w:lineRule="auto"/>
              <w:jc w:val="left"/>
              <w:rPr>
                <w:rFonts w:ascii="Tinos" w:hAnsi="Tinos"/>
                <w:b/>
                <w:color w:val="231F20"/>
                <w:szCs w:val="28"/>
                <w:lang w:val="en-US"/>
              </w:rPr>
            </w:pPr>
            <w:r>
              <w:rPr>
                <w:rFonts w:ascii="Tinos" w:hAnsi="Tinos"/>
                <w:noProof/>
                <w:color w:val="000000"/>
                <w:szCs w:val="28"/>
              </w:rPr>
              <w:drawing>
                <wp:inline distT="0" distB="0" distL="0" distR="0">
                  <wp:extent cx="1266825" cy="1190625"/>
                  <wp:effectExtent l="19050" t="0" r="9525" b="0"/>
                  <wp:docPr id="67" name="Рисунок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61"/>
                          <a:srcRect/>
                          <a:stretch>
                            <a:fillRect/>
                          </a:stretch>
                        </pic:blipFill>
                        <pic:spPr bwMode="auto">
                          <a:xfrm>
                            <a:off x="0" y="0"/>
                            <a:ext cx="1266825" cy="1190625"/>
                          </a:xfrm>
                          <a:prstGeom prst="rect">
                            <a:avLst/>
                          </a:prstGeom>
                          <a:solidFill>
                            <a:srgbClr val="FFFFFF"/>
                          </a:solidFill>
                          <a:ln w="9525">
                            <a:noFill/>
                            <a:miter lim="800000"/>
                            <a:headEnd/>
                            <a:tailEnd/>
                          </a:ln>
                        </pic:spPr>
                      </pic:pic>
                    </a:graphicData>
                  </a:graphic>
                </wp:inline>
              </w:drawing>
            </w:r>
          </w:p>
        </w:tc>
      </w:tr>
      <w:tr w:rsidR="00632D31" w:rsidTr="00632D31">
        <w:tc>
          <w:tcPr>
            <w:tcW w:w="2385" w:type="dxa"/>
            <w:tcBorders>
              <w:left w:val="single" w:sz="4" w:space="0" w:color="000000"/>
              <w:bottom w:val="single" w:sz="4" w:space="0" w:color="000000"/>
            </w:tcBorders>
            <w:shd w:val="clear" w:color="auto" w:fill="auto"/>
          </w:tcPr>
          <w:p w:rsidR="00632D31" w:rsidRPr="0094631E" w:rsidRDefault="00632D31" w:rsidP="00632D31">
            <w:pPr>
              <w:pStyle w:val="TableParagraph"/>
              <w:spacing w:before="29" w:line="360" w:lineRule="auto"/>
              <w:ind w:left="0"/>
              <w:jc w:val="left"/>
            </w:pPr>
            <w:proofErr w:type="spellStart"/>
            <w:r>
              <w:rPr>
                <w:rFonts w:ascii="Tinos" w:hAnsi="Tinos"/>
                <w:b/>
                <w:color w:val="231F20"/>
                <w:szCs w:val="28"/>
                <w:lang w:val="en-US"/>
              </w:rPr>
              <w:t>Столик</w:t>
            </w:r>
            <w:proofErr w:type="spellEnd"/>
            <w:r>
              <w:rPr>
                <w:rFonts w:ascii="Tinos" w:hAnsi="Tinos"/>
                <w:b/>
                <w:color w:val="231F20"/>
                <w:spacing w:val="1"/>
                <w:szCs w:val="28"/>
                <w:lang w:val="en-US"/>
              </w:rPr>
              <w:t xml:space="preserve"> </w:t>
            </w:r>
            <w:proofErr w:type="spellStart"/>
            <w:r>
              <w:rPr>
                <w:rFonts w:ascii="Tinos" w:hAnsi="Tinos"/>
                <w:b/>
                <w:color w:val="231F20"/>
                <w:spacing w:val="-1"/>
                <w:szCs w:val="28"/>
                <w:lang w:val="en-US"/>
              </w:rPr>
              <w:t>прикроватный</w:t>
            </w:r>
            <w:proofErr w:type="spellEnd"/>
          </w:p>
        </w:tc>
        <w:tc>
          <w:tcPr>
            <w:tcW w:w="4140" w:type="dxa"/>
            <w:tcBorders>
              <w:left w:val="single" w:sz="4" w:space="0" w:color="000000"/>
              <w:bottom w:val="single" w:sz="4" w:space="0" w:color="000000"/>
            </w:tcBorders>
            <w:shd w:val="clear" w:color="auto" w:fill="auto"/>
          </w:tcPr>
          <w:p w:rsidR="00632D31" w:rsidRPr="0094631E" w:rsidRDefault="00632D31" w:rsidP="00632D31">
            <w:pPr>
              <w:pStyle w:val="TableParagraph"/>
              <w:spacing w:before="29" w:line="276" w:lineRule="auto"/>
              <w:ind w:left="0"/>
              <w:jc w:val="left"/>
            </w:pPr>
            <w:r w:rsidRPr="0025510A">
              <w:rPr>
                <w:rFonts w:ascii="Tinos" w:hAnsi="Tinos"/>
                <w:color w:val="231F20"/>
                <w:szCs w:val="28"/>
              </w:rPr>
              <w:t>Нижняя</w:t>
            </w:r>
            <w:r w:rsidRPr="0025510A">
              <w:rPr>
                <w:rFonts w:ascii="Tinos" w:hAnsi="Tinos"/>
                <w:color w:val="231F20"/>
                <w:spacing w:val="-6"/>
                <w:szCs w:val="28"/>
              </w:rPr>
              <w:t xml:space="preserve"> </w:t>
            </w:r>
            <w:r w:rsidRPr="0025510A">
              <w:rPr>
                <w:rFonts w:ascii="Tinos" w:hAnsi="Tinos"/>
                <w:color w:val="231F20"/>
                <w:szCs w:val="28"/>
              </w:rPr>
              <w:t>часть</w:t>
            </w:r>
            <w:r w:rsidRPr="0025510A">
              <w:rPr>
                <w:rFonts w:ascii="Tinos" w:hAnsi="Tinos"/>
                <w:color w:val="231F20"/>
                <w:spacing w:val="-5"/>
                <w:szCs w:val="28"/>
              </w:rPr>
              <w:t xml:space="preserve"> </w:t>
            </w:r>
            <w:r w:rsidRPr="0025510A">
              <w:rPr>
                <w:rFonts w:ascii="Tinos" w:hAnsi="Tinos"/>
                <w:color w:val="231F20"/>
                <w:szCs w:val="28"/>
              </w:rPr>
              <w:t>столика</w:t>
            </w:r>
            <w:r w:rsidRPr="0025510A">
              <w:rPr>
                <w:rFonts w:ascii="Tinos" w:hAnsi="Tinos"/>
                <w:color w:val="231F20"/>
                <w:spacing w:val="-5"/>
                <w:szCs w:val="28"/>
              </w:rPr>
              <w:t xml:space="preserve"> </w:t>
            </w:r>
            <w:r w:rsidRPr="0025510A">
              <w:rPr>
                <w:rFonts w:ascii="Tinos" w:hAnsi="Tinos"/>
                <w:color w:val="231F20"/>
                <w:szCs w:val="28"/>
              </w:rPr>
              <w:t>заезжает</w:t>
            </w:r>
            <w:r w:rsidRPr="0025510A">
              <w:rPr>
                <w:rFonts w:ascii="Tinos" w:hAnsi="Tinos"/>
                <w:color w:val="231F20"/>
                <w:spacing w:val="-42"/>
                <w:szCs w:val="28"/>
              </w:rPr>
              <w:t xml:space="preserve"> </w:t>
            </w:r>
            <w:r w:rsidRPr="0025510A">
              <w:rPr>
                <w:rFonts w:ascii="Tinos" w:hAnsi="Tinos"/>
                <w:color w:val="231F20"/>
                <w:szCs w:val="28"/>
              </w:rPr>
              <w:t>под кровать, а столешница</w:t>
            </w:r>
            <w:r w:rsidRPr="0025510A">
              <w:rPr>
                <w:rFonts w:ascii="Tinos" w:hAnsi="Tinos"/>
                <w:color w:val="231F20"/>
                <w:spacing w:val="1"/>
                <w:szCs w:val="28"/>
              </w:rPr>
              <w:t xml:space="preserve"> </w:t>
            </w:r>
            <w:r w:rsidRPr="0025510A">
              <w:rPr>
                <w:rFonts w:ascii="Tinos" w:hAnsi="Tinos"/>
                <w:color w:val="231F20"/>
                <w:szCs w:val="28"/>
              </w:rPr>
              <w:t>располагается</w:t>
            </w:r>
            <w:r w:rsidRPr="0025510A">
              <w:rPr>
                <w:rFonts w:ascii="Tinos" w:hAnsi="Tinos"/>
                <w:color w:val="231F20"/>
                <w:spacing w:val="-1"/>
                <w:szCs w:val="28"/>
              </w:rPr>
              <w:t xml:space="preserve"> </w:t>
            </w:r>
            <w:r w:rsidRPr="0025510A">
              <w:rPr>
                <w:rFonts w:ascii="Tinos" w:hAnsi="Tinos"/>
                <w:color w:val="231F20"/>
                <w:szCs w:val="28"/>
              </w:rPr>
              <w:t>над</w:t>
            </w:r>
            <w:r w:rsidRPr="0025510A">
              <w:rPr>
                <w:rFonts w:ascii="Tinos" w:hAnsi="Tinos"/>
                <w:color w:val="231F20"/>
                <w:spacing w:val="-1"/>
                <w:szCs w:val="28"/>
              </w:rPr>
              <w:t xml:space="preserve"> </w:t>
            </w:r>
            <w:r w:rsidRPr="0025510A">
              <w:rPr>
                <w:rFonts w:ascii="Tinos" w:hAnsi="Tinos"/>
                <w:color w:val="231F20"/>
                <w:szCs w:val="28"/>
              </w:rPr>
              <w:t>лежащим на кровати человеком. Функции</w:t>
            </w:r>
            <w:r w:rsidRPr="0025510A">
              <w:rPr>
                <w:rFonts w:ascii="Tinos" w:hAnsi="Tinos"/>
                <w:color w:val="231F20"/>
                <w:spacing w:val="1"/>
                <w:szCs w:val="28"/>
              </w:rPr>
              <w:t xml:space="preserve"> </w:t>
            </w:r>
            <w:r w:rsidRPr="0025510A">
              <w:rPr>
                <w:rFonts w:ascii="Tinos" w:hAnsi="Tinos"/>
                <w:color w:val="231F20"/>
                <w:szCs w:val="28"/>
              </w:rPr>
              <w:t>столика: хранение необходимых</w:t>
            </w:r>
            <w:r w:rsidRPr="0025510A">
              <w:rPr>
                <w:rFonts w:ascii="Tinos" w:hAnsi="Tinos"/>
                <w:color w:val="231F20"/>
                <w:spacing w:val="1"/>
                <w:szCs w:val="28"/>
              </w:rPr>
              <w:t xml:space="preserve"> </w:t>
            </w:r>
            <w:r w:rsidRPr="0025510A">
              <w:rPr>
                <w:rFonts w:ascii="Tinos" w:hAnsi="Tinos"/>
                <w:color w:val="231F20"/>
                <w:szCs w:val="28"/>
              </w:rPr>
              <w:t>вещей, прием пищи в постели,</w:t>
            </w:r>
            <w:r w:rsidRPr="0025510A">
              <w:rPr>
                <w:rFonts w:ascii="Tinos" w:hAnsi="Tinos"/>
                <w:color w:val="231F20"/>
                <w:spacing w:val="1"/>
                <w:szCs w:val="28"/>
              </w:rPr>
              <w:t xml:space="preserve"> </w:t>
            </w:r>
            <w:r w:rsidRPr="0025510A">
              <w:rPr>
                <w:rFonts w:ascii="Tinos" w:hAnsi="Tinos"/>
                <w:color w:val="231F20"/>
                <w:spacing w:val="-1"/>
                <w:szCs w:val="28"/>
              </w:rPr>
              <w:t>хранение</w:t>
            </w:r>
            <w:r w:rsidRPr="0025510A">
              <w:rPr>
                <w:rFonts w:ascii="Tinos" w:hAnsi="Tinos"/>
                <w:color w:val="231F20"/>
                <w:spacing w:val="-10"/>
                <w:szCs w:val="28"/>
              </w:rPr>
              <w:t xml:space="preserve"> </w:t>
            </w:r>
            <w:r w:rsidRPr="0025510A">
              <w:rPr>
                <w:rFonts w:ascii="Tinos" w:hAnsi="Tinos"/>
                <w:color w:val="231F20"/>
                <w:spacing w:val="-1"/>
                <w:szCs w:val="28"/>
              </w:rPr>
              <w:t>напитков,</w:t>
            </w:r>
            <w:r w:rsidRPr="0025510A">
              <w:rPr>
                <w:rFonts w:ascii="Tinos" w:hAnsi="Tinos"/>
                <w:color w:val="231F20"/>
                <w:spacing w:val="-9"/>
                <w:szCs w:val="28"/>
              </w:rPr>
              <w:t xml:space="preserve"> </w:t>
            </w:r>
            <w:r w:rsidRPr="0025510A">
              <w:rPr>
                <w:rFonts w:ascii="Tinos" w:hAnsi="Tinos"/>
                <w:color w:val="231F20"/>
                <w:szCs w:val="28"/>
              </w:rPr>
              <w:t>необходимых</w:t>
            </w:r>
            <w:r w:rsidRPr="0025510A">
              <w:rPr>
                <w:rFonts w:ascii="Tinos" w:hAnsi="Tinos"/>
                <w:color w:val="231F20"/>
                <w:spacing w:val="-42"/>
                <w:szCs w:val="28"/>
              </w:rPr>
              <w:t xml:space="preserve"> </w:t>
            </w:r>
            <w:r w:rsidRPr="0025510A">
              <w:rPr>
                <w:rFonts w:ascii="Tinos" w:hAnsi="Tinos"/>
                <w:color w:val="231F20"/>
                <w:szCs w:val="28"/>
              </w:rPr>
              <w:t>между</w:t>
            </w:r>
            <w:r w:rsidRPr="0025510A">
              <w:rPr>
                <w:rFonts w:ascii="Tinos" w:hAnsi="Tinos"/>
                <w:color w:val="231F20"/>
                <w:spacing w:val="-1"/>
                <w:szCs w:val="28"/>
              </w:rPr>
              <w:t xml:space="preserve"> </w:t>
            </w:r>
            <w:r w:rsidRPr="0025510A">
              <w:rPr>
                <w:rFonts w:ascii="Tinos" w:hAnsi="Tinos"/>
                <w:color w:val="231F20"/>
                <w:szCs w:val="28"/>
              </w:rPr>
              <w:t>приемами</w:t>
            </w:r>
            <w:r w:rsidRPr="0025510A">
              <w:rPr>
                <w:rFonts w:ascii="Tinos" w:hAnsi="Tinos"/>
                <w:color w:val="231F20"/>
                <w:spacing w:val="-1"/>
                <w:szCs w:val="28"/>
              </w:rPr>
              <w:t xml:space="preserve"> </w:t>
            </w:r>
            <w:r w:rsidRPr="0025510A">
              <w:rPr>
                <w:rFonts w:ascii="Tinos" w:hAnsi="Tinos"/>
                <w:color w:val="231F20"/>
                <w:szCs w:val="28"/>
              </w:rPr>
              <w:t>пищи.</w:t>
            </w:r>
          </w:p>
        </w:tc>
        <w:tc>
          <w:tcPr>
            <w:tcW w:w="3107" w:type="dxa"/>
            <w:tcBorders>
              <w:left w:val="single" w:sz="4" w:space="0" w:color="000000"/>
              <w:bottom w:val="single" w:sz="4" w:space="0" w:color="000000"/>
              <w:right w:val="single" w:sz="4" w:space="0" w:color="000000"/>
            </w:tcBorders>
            <w:shd w:val="clear" w:color="auto" w:fill="auto"/>
          </w:tcPr>
          <w:p w:rsidR="00632D31" w:rsidRDefault="00632D31" w:rsidP="00632D31">
            <w:pPr>
              <w:pStyle w:val="affff9"/>
              <w:spacing w:line="360" w:lineRule="auto"/>
              <w:jc w:val="left"/>
              <w:rPr>
                <w:rFonts w:ascii="Tinos" w:hAnsi="Tinos"/>
                <w:b/>
                <w:color w:val="231F20"/>
                <w:szCs w:val="28"/>
                <w:lang w:val="en-US"/>
              </w:rPr>
            </w:pPr>
            <w:r>
              <w:rPr>
                <w:rFonts w:ascii="Tinos" w:hAnsi="Tinos"/>
                <w:noProof/>
                <w:color w:val="000000"/>
                <w:szCs w:val="28"/>
              </w:rPr>
              <w:drawing>
                <wp:inline distT="0" distB="0" distL="0" distR="0">
                  <wp:extent cx="1295400" cy="1114425"/>
                  <wp:effectExtent l="19050" t="0" r="0" b="0"/>
                  <wp:docPr id="66" name="Рисунок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62"/>
                          <a:srcRect/>
                          <a:stretch>
                            <a:fillRect/>
                          </a:stretch>
                        </pic:blipFill>
                        <pic:spPr bwMode="auto">
                          <a:xfrm>
                            <a:off x="0" y="0"/>
                            <a:ext cx="1295400" cy="1114425"/>
                          </a:xfrm>
                          <a:prstGeom prst="rect">
                            <a:avLst/>
                          </a:prstGeom>
                          <a:solidFill>
                            <a:srgbClr val="FFFFFF"/>
                          </a:solidFill>
                          <a:ln w="9525">
                            <a:noFill/>
                            <a:miter lim="800000"/>
                            <a:headEnd/>
                            <a:tailEnd/>
                          </a:ln>
                        </pic:spPr>
                      </pic:pic>
                    </a:graphicData>
                  </a:graphic>
                </wp:inline>
              </w:drawing>
            </w:r>
          </w:p>
        </w:tc>
      </w:tr>
      <w:tr w:rsidR="00632D31" w:rsidTr="00632D31">
        <w:tc>
          <w:tcPr>
            <w:tcW w:w="2385" w:type="dxa"/>
            <w:tcBorders>
              <w:left w:val="single" w:sz="4" w:space="0" w:color="000000"/>
              <w:bottom w:val="single" w:sz="4" w:space="0" w:color="000000"/>
            </w:tcBorders>
            <w:shd w:val="clear" w:color="auto" w:fill="auto"/>
          </w:tcPr>
          <w:p w:rsidR="00632D31" w:rsidRPr="0094631E" w:rsidRDefault="00632D31" w:rsidP="00632D31">
            <w:pPr>
              <w:pStyle w:val="TableParagraph"/>
              <w:spacing w:before="32" w:line="360" w:lineRule="auto"/>
              <w:ind w:left="0"/>
              <w:jc w:val="left"/>
            </w:pPr>
            <w:proofErr w:type="spellStart"/>
            <w:r w:rsidRPr="0025510A">
              <w:rPr>
                <w:rFonts w:ascii="Tinos" w:hAnsi="Tinos"/>
                <w:b/>
                <w:color w:val="231F20"/>
                <w:szCs w:val="28"/>
              </w:rPr>
              <w:t>Против</w:t>
            </w:r>
            <w:proofErr w:type="gramStart"/>
            <w:r w:rsidRPr="0025510A">
              <w:rPr>
                <w:rFonts w:ascii="Tinos" w:hAnsi="Tinos"/>
                <w:b/>
                <w:color w:val="231F20"/>
                <w:szCs w:val="28"/>
              </w:rPr>
              <w:t>о</w:t>
            </w:r>
            <w:proofErr w:type="spellEnd"/>
            <w:r w:rsidRPr="0025510A">
              <w:rPr>
                <w:rFonts w:ascii="Tinos" w:hAnsi="Tinos"/>
                <w:b/>
                <w:color w:val="231F20"/>
                <w:szCs w:val="28"/>
              </w:rPr>
              <w:t>-</w:t>
            </w:r>
            <w:proofErr w:type="gramEnd"/>
            <w:r w:rsidRPr="0025510A">
              <w:rPr>
                <w:rFonts w:ascii="Tinos" w:hAnsi="Tinos"/>
                <w:b/>
                <w:color w:val="231F20"/>
                <w:spacing w:val="1"/>
                <w:szCs w:val="28"/>
              </w:rPr>
              <w:t xml:space="preserve"> </w:t>
            </w:r>
            <w:r w:rsidRPr="0025510A">
              <w:rPr>
                <w:rFonts w:ascii="Tinos" w:hAnsi="Tinos"/>
                <w:b/>
                <w:color w:val="231F20"/>
                <w:szCs w:val="28"/>
              </w:rPr>
              <w:t>скользящий</w:t>
            </w:r>
            <w:r w:rsidRPr="0025510A">
              <w:rPr>
                <w:rFonts w:ascii="Tinos" w:hAnsi="Tinos"/>
                <w:b/>
                <w:color w:val="231F20"/>
                <w:spacing w:val="1"/>
                <w:szCs w:val="28"/>
              </w:rPr>
              <w:t xml:space="preserve"> </w:t>
            </w:r>
            <w:r w:rsidRPr="0025510A">
              <w:rPr>
                <w:rFonts w:ascii="Tinos" w:hAnsi="Tinos"/>
                <w:b/>
                <w:color w:val="231F20"/>
                <w:szCs w:val="28"/>
              </w:rPr>
              <w:t>коврик</w:t>
            </w:r>
            <w:r w:rsidRPr="0025510A">
              <w:rPr>
                <w:rFonts w:ascii="Tinos" w:hAnsi="Tinos"/>
                <w:b/>
                <w:color w:val="231F20"/>
                <w:spacing w:val="-9"/>
                <w:szCs w:val="28"/>
              </w:rPr>
              <w:t xml:space="preserve"> </w:t>
            </w:r>
            <w:r w:rsidRPr="0025510A">
              <w:rPr>
                <w:rFonts w:ascii="Tinos" w:hAnsi="Tinos"/>
                <w:b/>
                <w:color w:val="231F20"/>
                <w:szCs w:val="28"/>
              </w:rPr>
              <w:t>на</w:t>
            </w:r>
            <w:r w:rsidRPr="0025510A">
              <w:rPr>
                <w:rFonts w:ascii="Tinos" w:hAnsi="Tinos"/>
                <w:b/>
                <w:color w:val="231F20"/>
                <w:spacing w:val="-9"/>
                <w:szCs w:val="28"/>
              </w:rPr>
              <w:t xml:space="preserve"> </w:t>
            </w:r>
            <w:r w:rsidRPr="0025510A">
              <w:rPr>
                <w:rFonts w:ascii="Tinos" w:hAnsi="Tinos"/>
                <w:b/>
                <w:color w:val="231F20"/>
                <w:szCs w:val="28"/>
              </w:rPr>
              <w:t>стол</w:t>
            </w:r>
          </w:p>
        </w:tc>
        <w:tc>
          <w:tcPr>
            <w:tcW w:w="4140" w:type="dxa"/>
            <w:tcBorders>
              <w:left w:val="single" w:sz="4" w:space="0" w:color="000000"/>
              <w:bottom w:val="single" w:sz="4" w:space="0" w:color="000000"/>
            </w:tcBorders>
            <w:shd w:val="clear" w:color="auto" w:fill="auto"/>
          </w:tcPr>
          <w:p w:rsidR="00632D31" w:rsidRPr="0094631E" w:rsidRDefault="00632D31" w:rsidP="00632D31">
            <w:pPr>
              <w:pStyle w:val="TableParagraph"/>
              <w:spacing w:before="32" w:line="276" w:lineRule="auto"/>
              <w:ind w:left="0"/>
              <w:jc w:val="left"/>
            </w:pPr>
            <w:r w:rsidRPr="0025510A">
              <w:rPr>
                <w:rFonts w:ascii="Tinos" w:hAnsi="Tinos"/>
                <w:color w:val="231F20"/>
                <w:szCs w:val="28"/>
              </w:rPr>
              <w:t>Можно вырезать любой необходимой длины коврик для стола</w:t>
            </w:r>
            <w:r w:rsidRPr="0025510A">
              <w:rPr>
                <w:rFonts w:ascii="Tinos" w:hAnsi="Tinos"/>
                <w:color w:val="231F20"/>
                <w:spacing w:val="1"/>
                <w:szCs w:val="28"/>
              </w:rPr>
              <w:t xml:space="preserve"> </w:t>
            </w:r>
            <w:r w:rsidRPr="0025510A">
              <w:rPr>
                <w:rFonts w:ascii="Tinos" w:hAnsi="Tinos"/>
                <w:color w:val="231F20"/>
                <w:szCs w:val="28"/>
              </w:rPr>
              <w:t>под посуду. Служит хорошей</w:t>
            </w:r>
            <w:r w:rsidRPr="0025510A">
              <w:rPr>
                <w:rFonts w:ascii="Tinos" w:hAnsi="Tinos"/>
                <w:color w:val="231F20"/>
                <w:spacing w:val="1"/>
                <w:szCs w:val="28"/>
              </w:rPr>
              <w:t xml:space="preserve"> </w:t>
            </w:r>
            <w:r w:rsidRPr="0025510A">
              <w:rPr>
                <w:rFonts w:ascii="Tinos" w:hAnsi="Tinos"/>
                <w:color w:val="231F20"/>
                <w:szCs w:val="28"/>
              </w:rPr>
              <w:t>защитой от падения приборов</w:t>
            </w:r>
            <w:r w:rsidRPr="0025510A">
              <w:rPr>
                <w:rFonts w:ascii="Tinos" w:hAnsi="Tinos"/>
                <w:color w:val="231F20"/>
                <w:spacing w:val="1"/>
                <w:szCs w:val="28"/>
              </w:rPr>
              <w:t xml:space="preserve"> </w:t>
            </w:r>
            <w:r w:rsidRPr="0025510A">
              <w:rPr>
                <w:rFonts w:ascii="Tinos" w:hAnsi="Tinos"/>
                <w:color w:val="231F20"/>
                <w:szCs w:val="28"/>
              </w:rPr>
              <w:t>при самостоятельном принятии</w:t>
            </w:r>
            <w:r w:rsidRPr="0025510A">
              <w:rPr>
                <w:rFonts w:ascii="Tinos" w:hAnsi="Tinos"/>
                <w:color w:val="231F20"/>
                <w:spacing w:val="1"/>
                <w:szCs w:val="28"/>
              </w:rPr>
              <w:t xml:space="preserve"> </w:t>
            </w:r>
            <w:r w:rsidRPr="0025510A">
              <w:rPr>
                <w:rFonts w:ascii="Tinos" w:hAnsi="Tinos"/>
                <w:color w:val="231F20"/>
                <w:szCs w:val="28"/>
              </w:rPr>
              <w:t>пищи пациентами с ограниченной способностью самообслуживания.</w:t>
            </w:r>
            <w:r w:rsidRPr="0025510A">
              <w:rPr>
                <w:rFonts w:ascii="Tinos" w:hAnsi="Tinos"/>
                <w:color w:val="231F20"/>
                <w:spacing w:val="-3"/>
                <w:szCs w:val="28"/>
              </w:rPr>
              <w:t xml:space="preserve"> </w:t>
            </w:r>
            <w:proofErr w:type="spellStart"/>
            <w:r>
              <w:rPr>
                <w:rFonts w:ascii="Tinos" w:hAnsi="Tinos"/>
                <w:color w:val="231F20"/>
                <w:szCs w:val="28"/>
                <w:lang w:val="en-US"/>
              </w:rPr>
              <w:t>Коврик</w:t>
            </w:r>
            <w:proofErr w:type="spellEnd"/>
            <w:r>
              <w:rPr>
                <w:rFonts w:ascii="Tinos" w:hAnsi="Tinos"/>
                <w:color w:val="231F20"/>
                <w:spacing w:val="-2"/>
                <w:szCs w:val="28"/>
                <w:lang w:val="en-US"/>
              </w:rPr>
              <w:t xml:space="preserve"> </w:t>
            </w:r>
            <w:proofErr w:type="spellStart"/>
            <w:r>
              <w:rPr>
                <w:rFonts w:ascii="Tinos" w:hAnsi="Tinos"/>
                <w:color w:val="231F20"/>
                <w:szCs w:val="28"/>
                <w:lang w:val="en-US"/>
              </w:rPr>
              <w:t>также</w:t>
            </w:r>
            <w:proofErr w:type="spellEnd"/>
            <w:r>
              <w:rPr>
                <w:rFonts w:ascii="Tinos" w:hAnsi="Tinos"/>
                <w:color w:val="231F20"/>
                <w:spacing w:val="-2"/>
                <w:szCs w:val="28"/>
                <w:lang w:val="en-US"/>
              </w:rPr>
              <w:t xml:space="preserve"> </w:t>
            </w:r>
            <w:proofErr w:type="spellStart"/>
            <w:r>
              <w:rPr>
                <w:rFonts w:ascii="Tinos" w:hAnsi="Tinos"/>
                <w:color w:val="231F20"/>
                <w:szCs w:val="28"/>
                <w:lang w:val="en-US"/>
              </w:rPr>
              <w:t>удобен</w:t>
            </w:r>
            <w:proofErr w:type="spellEnd"/>
          </w:p>
          <w:p w:rsidR="00632D31" w:rsidRPr="0094631E" w:rsidRDefault="00632D31" w:rsidP="00632D31">
            <w:pPr>
              <w:pStyle w:val="TableParagraph"/>
              <w:spacing w:before="4" w:line="276" w:lineRule="auto"/>
              <w:ind w:left="0"/>
              <w:jc w:val="left"/>
            </w:pPr>
            <w:r w:rsidRPr="00C67A2C">
              <w:rPr>
                <w:rFonts w:ascii="Tinos" w:hAnsi="Tinos"/>
                <w:color w:val="231F20"/>
                <w:szCs w:val="28"/>
              </w:rPr>
              <w:t>для</w:t>
            </w:r>
            <w:r w:rsidRPr="00C67A2C">
              <w:rPr>
                <w:rFonts w:ascii="Tinos" w:hAnsi="Tinos"/>
                <w:color w:val="231F20"/>
                <w:spacing w:val="-7"/>
                <w:szCs w:val="28"/>
              </w:rPr>
              <w:t xml:space="preserve"> </w:t>
            </w:r>
            <w:r w:rsidRPr="00C67A2C">
              <w:rPr>
                <w:rFonts w:ascii="Tinos" w:hAnsi="Tinos"/>
                <w:color w:val="231F20"/>
                <w:szCs w:val="28"/>
              </w:rPr>
              <w:t>размещения</w:t>
            </w:r>
            <w:r w:rsidRPr="00C67A2C">
              <w:rPr>
                <w:rFonts w:ascii="Tinos" w:hAnsi="Tinos"/>
                <w:color w:val="231F20"/>
                <w:spacing w:val="-6"/>
                <w:szCs w:val="28"/>
              </w:rPr>
              <w:t xml:space="preserve"> </w:t>
            </w:r>
            <w:r w:rsidRPr="00C67A2C">
              <w:rPr>
                <w:rFonts w:ascii="Tinos" w:hAnsi="Tinos"/>
                <w:color w:val="231F20"/>
                <w:szCs w:val="28"/>
              </w:rPr>
              <w:t>любых</w:t>
            </w:r>
            <w:r w:rsidRPr="00C67A2C">
              <w:rPr>
                <w:rFonts w:ascii="Tinos" w:hAnsi="Tinos"/>
                <w:color w:val="231F20"/>
                <w:spacing w:val="-6"/>
                <w:szCs w:val="28"/>
              </w:rPr>
              <w:t xml:space="preserve"> </w:t>
            </w:r>
            <w:r w:rsidRPr="00C67A2C">
              <w:rPr>
                <w:rFonts w:ascii="Tinos" w:hAnsi="Tinos"/>
                <w:color w:val="231F20"/>
                <w:szCs w:val="28"/>
              </w:rPr>
              <w:t>предметов</w:t>
            </w:r>
            <w:r w:rsidRPr="00C67A2C">
              <w:rPr>
                <w:rFonts w:ascii="Tinos" w:hAnsi="Tinos"/>
                <w:color w:val="231F20"/>
                <w:spacing w:val="-1"/>
                <w:szCs w:val="28"/>
              </w:rPr>
              <w:t xml:space="preserve"> </w:t>
            </w:r>
            <w:r w:rsidRPr="00C67A2C">
              <w:rPr>
                <w:rFonts w:ascii="Tinos" w:hAnsi="Tinos"/>
                <w:color w:val="231F20"/>
                <w:szCs w:val="28"/>
              </w:rPr>
              <w:t>досуга.</w:t>
            </w:r>
          </w:p>
        </w:tc>
        <w:tc>
          <w:tcPr>
            <w:tcW w:w="3107" w:type="dxa"/>
            <w:tcBorders>
              <w:left w:val="single" w:sz="4" w:space="0" w:color="000000"/>
              <w:bottom w:val="single" w:sz="4" w:space="0" w:color="000000"/>
              <w:right w:val="single" w:sz="4" w:space="0" w:color="000000"/>
            </w:tcBorders>
            <w:shd w:val="clear" w:color="auto" w:fill="auto"/>
          </w:tcPr>
          <w:p w:rsidR="00632D31" w:rsidRDefault="00632D31" w:rsidP="00632D31">
            <w:pPr>
              <w:pStyle w:val="affff9"/>
              <w:spacing w:line="360" w:lineRule="auto"/>
              <w:jc w:val="left"/>
              <w:rPr>
                <w:rFonts w:ascii="Tinos" w:hAnsi="Tinos"/>
                <w:b/>
                <w:color w:val="231F20"/>
                <w:szCs w:val="28"/>
                <w:lang w:val="en-US"/>
              </w:rPr>
            </w:pPr>
            <w:r>
              <w:rPr>
                <w:rFonts w:ascii="Tinos" w:hAnsi="Tinos"/>
                <w:noProof/>
                <w:color w:val="000000"/>
                <w:szCs w:val="28"/>
              </w:rPr>
              <w:drawing>
                <wp:inline distT="0" distB="0" distL="0" distR="0">
                  <wp:extent cx="1285875" cy="876300"/>
                  <wp:effectExtent l="19050" t="0" r="9525" b="0"/>
                  <wp:docPr id="65" name="Рисунок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63"/>
                          <a:srcRect/>
                          <a:stretch>
                            <a:fillRect/>
                          </a:stretch>
                        </pic:blipFill>
                        <pic:spPr bwMode="auto">
                          <a:xfrm>
                            <a:off x="0" y="0"/>
                            <a:ext cx="1285875" cy="876300"/>
                          </a:xfrm>
                          <a:prstGeom prst="rect">
                            <a:avLst/>
                          </a:prstGeom>
                          <a:solidFill>
                            <a:srgbClr val="FFFFFF"/>
                          </a:solidFill>
                          <a:ln w="9525">
                            <a:noFill/>
                            <a:miter lim="800000"/>
                            <a:headEnd/>
                            <a:tailEnd/>
                          </a:ln>
                        </pic:spPr>
                      </pic:pic>
                    </a:graphicData>
                  </a:graphic>
                </wp:inline>
              </w:drawing>
            </w:r>
          </w:p>
        </w:tc>
      </w:tr>
      <w:tr w:rsidR="00632D31" w:rsidTr="00632D31">
        <w:tc>
          <w:tcPr>
            <w:tcW w:w="2385" w:type="dxa"/>
            <w:tcBorders>
              <w:left w:val="single" w:sz="4" w:space="0" w:color="000000"/>
              <w:bottom w:val="single" w:sz="4" w:space="0" w:color="000000"/>
            </w:tcBorders>
            <w:shd w:val="clear" w:color="auto" w:fill="auto"/>
          </w:tcPr>
          <w:p w:rsidR="00632D31" w:rsidRPr="0094631E" w:rsidRDefault="00632D31" w:rsidP="00632D31">
            <w:pPr>
              <w:pStyle w:val="TableParagraph"/>
              <w:spacing w:before="22" w:line="360" w:lineRule="auto"/>
              <w:ind w:left="0"/>
              <w:jc w:val="left"/>
            </w:pPr>
            <w:proofErr w:type="spellStart"/>
            <w:r>
              <w:rPr>
                <w:rFonts w:ascii="Tinos" w:hAnsi="Tinos"/>
                <w:b/>
                <w:color w:val="231F20"/>
                <w:szCs w:val="28"/>
                <w:lang w:val="en-US"/>
              </w:rPr>
              <w:t>Костыль</w:t>
            </w:r>
            <w:proofErr w:type="spellEnd"/>
          </w:p>
        </w:tc>
        <w:tc>
          <w:tcPr>
            <w:tcW w:w="4140" w:type="dxa"/>
            <w:tcBorders>
              <w:left w:val="single" w:sz="4" w:space="0" w:color="000000"/>
              <w:bottom w:val="single" w:sz="4" w:space="0" w:color="000000"/>
            </w:tcBorders>
            <w:shd w:val="clear" w:color="auto" w:fill="auto"/>
          </w:tcPr>
          <w:p w:rsidR="00632D31" w:rsidRPr="0094631E" w:rsidRDefault="00632D31" w:rsidP="00632D31">
            <w:pPr>
              <w:pStyle w:val="TableParagraph"/>
              <w:spacing w:before="21" w:line="276" w:lineRule="auto"/>
              <w:ind w:left="0"/>
              <w:jc w:val="left"/>
            </w:pPr>
            <w:r w:rsidRPr="0025510A">
              <w:rPr>
                <w:rFonts w:ascii="Tinos" w:hAnsi="Tinos"/>
                <w:color w:val="231F20"/>
                <w:szCs w:val="28"/>
              </w:rPr>
              <w:t>Удобные</w:t>
            </w:r>
            <w:r w:rsidRPr="0025510A">
              <w:rPr>
                <w:rFonts w:ascii="Tinos" w:hAnsi="Tinos"/>
                <w:color w:val="231F20"/>
                <w:spacing w:val="-10"/>
                <w:szCs w:val="28"/>
              </w:rPr>
              <w:t xml:space="preserve"> </w:t>
            </w:r>
            <w:r w:rsidRPr="0025510A">
              <w:rPr>
                <w:rFonts w:ascii="Tinos" w:hAnsi="Tinos"/>
                <w:color w:val="231F20"/>
                <w:szCs w:val="28"/>
              </w:rPr>
              <w:t>легкие</w:t>
            </w:r>
            <w:r w:rsidRPr="0025510A">
              <w:rPr>
                <w:rFonts w:ascii="Tinos" w:hAnsi="Tinos"/>
                <w:color w:val="231F20"/>
                <w:spacing w:val="-10"/>
                <w:szCs w:val="28"/>
              </w:rPr>
              <w:t xml:space="preserve"> </w:t>
            </w:r>
            <w:r w:rsidRPr="0025510A">
              <w:rPr>
                <w:rFonts w:ascii="Tinos" w:hAnsi="Tinos"/>
                <w:color w:val="231F20"/>
                <w:szCs w:val="28"/>
              </w:rPr>
              <w:t>костыли</w:t>
            </w:r>
          </w:p>
          <w:p w:rsidR="00632D31" w:rsidRPr="0094631E" w:rsidRDefault="00632D31" w:rsidP="00632D31">
            <w:pPr>
              <w:pStyle w:val="TableParagraph"/>
              <w:spacing w:before="13" w:line="276" w:lineRule="auto"/>
              <w:ind w:left="0"/>
              <w:jc w:val="left"/>
            </w:pPr>
            <w:r w:rsidRPr="0025510A">
              <w:rPr>
                <w:rFonts w:ascii="Tinos" w:hAnsi="Tinos"/>
                <w:color w:val="231F20"/>
                <w:szCs w:val="28"/>
              </w:rPr>
              <w:t>с опорой под локоть имеют</w:t>
            </w:r>
            <w:r w:rsidRPr="0025510A">
              <w:rPr>
                <w:rFonts w:ascii="Tinos" w:hAnsi="Tinos"/>
                <w:color w:val="231F20"/>
                <w:spacing w:val="1"/>
                <w:szCs w:val="28"/>
              </w:rPr>
              <w:t xml:space="preserve"> </w:t>
            </w:r>
            <w:r w:rsidRPr="0025510A">
              <w:rPr>
                <w:rFonts w:ascii="Tinos" w:hAnsi="Tinos"/>
                <w:color w:val="231F20"/>
                <w:szCs w:val="28"/>
              </w:rPr>
              <w:t>регулируемую</w:t>
            </w:r>
            <w:r w:rsidRPr="0025510A">
              <w:rPr>
                <w:rFonts w:ascii="Tinos" w:hAnsi="Tinos"/>
                <w:color w:val="231F20"/>
                <w:spacing w:val="-10"/>
                <w:szCs w:val="28"/>
              </w:rPr>
              <w:t xml:space="preserve"> </w:t>
            </w:r>
            <w:r w:rsidRPr="0025510A">
              <w:rPr>
                <w:rFonts w:ascii="Tinos" w:hAnsi="Tinos"/>
                <w:color w:val="231F20"/>
                <w:szCs w:val="28"/>
              </w:rPr>
              <w:t>длину</w:t>
            </w:r>
            <w:r w:rsidRPr="0025510A">
              <w:rPr>
                <w:rFonts w:ascii="Tinos" w:hAnsi="Tinos"/>
                <w:color w:val="231F20"/>
                <w:spacing w:val="-10"/>
                <w:szCs w:val="28"/>
              </w:rPr>
              <w:t xml:space="preserve"> </w:t>
            </w:r>
            <w:r w:rsidRPr="0025510A">
              <w:rPr>
                <w:rFonts w:ascii="Tinos" w:hAnsi="Tinos"/>
                <w:color w:val="231F20"/>
                <w:szCs w:val="28"/>
              </w:rPr>
              <w:t>от</w:t>
            </w:r>
            <w:r w:rsidRPr="0025510A">
              <w:rPr>
                <w:rFonts w:ascii="Tinos" w:hAnsi="Tinos"/>
                <w:color w:val="231F20"/>
                <w:spacing w:val="-10"/>
                <w:szCs w:val="28"/>
              </w:rPr>
              <w:t xml:space="preserve"> </w:t>
            </w:r>
            <w:r w:rsidRPr="0025510A">
              <w:rPr>
                <w:rFonts w:ascii="Tinos" w:hAnsi="Tinos"/>
                <w:color w:val="231F20"/>
                <w:szCs w:val="28"/>
              </w:rPr>
              <w:t>пола</w:t>
            </w:r>
            <w:r w:rsidRPr="0025510A">
              <w:rPr>
                <w:rFonts w:ascii="Tinos" w:hAnsi="Tinos"/>
                <w:color w:val="231F20"/>
                <w:spacing w:val="-42"/>
                <w:szCs w:val="28"/>
              </w:rPr>
              <w:t xml:space="preserve"> </w:t>
            </w:r>
            <w:r w:rsidRPr="0025510A">
              <w:rPr>
                <w:rFonts w:ascii="Tinos" w:hAnsi="Tinos"/>
                <w:color w:val="231F20"/>
                <w:szCs w:val="28"/>
              </w:rPr>
              <w:t>до</w:t>
            </w:r>
            <w:r w:rsidRPr="0025510A">
              <w:rPr>
                <w:rFonts w:ascii="Tinos" w:hAnsi="Tinos"/>
                <w:color w:val="231F20"/>
                <w:spacing w:val="-3"/>
                <w:szCs w:val="28"/>
              </w:rPr>
              <w:t xml:space="preserve"> </w:t>
            </w:r>
            <w:r w:rsidRPr="0025510A">
              <w:rPr>
                <w:rFonts w:ascii="Tinos" w:hAnsi="Tinos"/>
                <w:color w:val="231F20"/>
                <w:szCs w:val="28"/>
              </w:rPr>
              <w:t>рукояти</w:t>
            </w:r>
            <w:r w:rsidRPr="0025510A">
              <w:rPr>
                <w:rFonts w:ascii="Tinos" w:hAnsi="Tinos"/>
                <w:color w:val="231F20"/>
                <w:spacing w:val="-3"/>
                <w:szCs w:val="28"/>
              </w:rPr>
              <w:t xml:space="preserve"> </w:t>
            </w:r>
            <w:r w:rsidRPr="0025510A">
              <w:rPr>
                <w:rFonts w:ascii="Tinos" w:hAnsi="Tinos"/>
                <w:color w:val="231F20"/>
                <w:szCs w:val="28"/>
              </w:rPr>
              <w:t>и</w:t>
            </w:r>
            <w:r w:rsidRPr="0025510A">
              <w:rPr>
                <w:rFonts w:ascii="Tinos" w:hAnsi="Tinos"/>
                <w:color w:val="231F20"/>
                <w:spacing w:val="-4"/>
                <w:szCs w:val="28"/>
              </w:rPr>
              <w:t xml:space="preserve"> </w:t>
            </w:r>
            <w:r w:rsidRPr="0025510A">
              <w:rPr>
                <w:rFonts w:ascii="Tinos" w:hAnsi="Tinos"/>
                <w:color w:val="231F20"/>
                <w:szCs w:val="28"/>
              </w:rPr>
              <w:t>от</w:t>
            </w:r>
            <w:r w:rsidRPr="0025510A">
              <w:rPr>
                <w:rFonts w:ascii="Tinos" w:hAnsi="Tinos"/>
                <w:color w:val="231F20"/>
                <w:spacing w:val="-3"/>
                <w:szCs w:val="28"/>
              </w:rPr>
              <w:t xml:space="preserve"> </w:t>
            </w:r>
            <w:r w:rsidRPr="0025510A">
              <w:rPr>
                <w:rFonts w:ascii="Tinos" w:hAnsi="Tinos"/>
                <w:color w:val="231F20"/>
                <w:szCs w:val="28"/>
              </w:rPr>
              <w:t>рукояти до</w:t>
            </w:r>
            <w:r w:rsidRPr="0025510A">
              <w:rPr>
                <w:rFonts w:ascii="Tinos" w:hAnsi="Tinos"/>
                <w:color w:val="231F20"/>
                <w:spacing w:val="-5"/>
                <w:szCs w:val="28"/>
              </w:rPr>
              <w:t xml:space="preserve"> </w:t>
            </w:r>
            <w:r w:rsidRPr="0025510A">
              <w:rPr>
                <w:rFonts w:ascii="Tinos" w:hAnsi="Tinos"/>
                <w:color w:val="231F20"/>
                <w:szCs w:val="28"/>
              </w:rPr>
              <w:t>опоры</w:t>
            </w:r>
            <w:r w:rsidRPr="0025510A">
              <w:rPr>
                <w:rFonts w:ascii="Tinos" w:hAnsi="Tinos"/>
                <w:color w:val="231F20"/>
                <w:spacing w:val="-5"/>
                <w:szCs w:val="28"/>
              </w:rPr>
              <w:t xml:space="preserve"> </w:t>
            </w:r>
            <w:r w:rsidRPr="0025510A">
              <w:rPr>
                <w:rFonts w:ascii="Tinos" w:hAnsi="Tinos"/>
                <w:color w:val="231F20"/>
                <w:szCs w:val="28"/>
              </w:rPr>
              <w:t>под</w:t>
            </w:r>
            <w:r w:rsidRPr="0025510A">
              <w:rPr>
                <w:rFonts w:ascii="Tinos" w:hAnsi="Tinos"/>
                <w:color w:val="231F20"/>
                <w:spacing w:val="-4"/>
                <w:szCs w:val="28"/>
              </w:rPr>
              <w:t xml:space="preserve"> </w:t>
            </w:r>
            <w:r w:rsidRPr="0025510A">
              <w:rPr>
                <w:rFonts w:ascii="Tinos" w:hAnsi="Tinos"/>
                <w:color w:val="231F20"/>
                <w:szCs w:val="28"/>
              </w:rPr>
              <w:t>локоть.</w:t>
            </w:r>
          </w:p>
        </w:tc>
        <w:tc>
          <w:tcPr>
            <w:tcW w:w="3107" w:type="dxa"/>
            <w:tcBorders>
              <w:left w:val="single" w:sz="4" w:space="0" w:color="000000"/>
              <w:bottom w:val="single" w:sz="4" w:space="0" w:color="000000"/>
              <w:right w:val="single" w:sz="4" w:space="0" w:color="000000"/>
            </w:tcBorders>
            <w:shd w:val="clear" w:color="auto" w:fill="auto"/>
          </w:tcPr>
          <w:p w:rsidR="00632D31" w:rsidRDefault="00632D31" w:rsidP="00632D31">
            <w:pPr>
              <w:pStyle w:val="affff9"/>
              <w:spacing w:line="360" w:lineRule="auto"/>
              <w:jc w:val="left"/>
              <w:rPr>
                <w:rFonts w:ascii="Tinos" w:hAnsi="Tinos"/>
                <w:b/>
                <w:color w:val="231F20"/>
                <w:szCs w:val="28"/>
                <w:lang w:val="en-US"/>
              </w:rPr>
            </w:pPr>
            <w:r>
              <w:rPr>
                <w:rFonts w:ascii="Tinos" w:hAnsi="Tinos"/>
                <w:noProof/>
                <w:color w:val="000000"/>
                <w:szCs w:val="28"/>
              </w:rPr>
              <w:drawing>
                <wp:inline distT="0" distB="0" distL="0" distR="0">
                  <wp:extent cx="1266825" cy="1485900"/>
                  <wp:effectExtent l="19050" t="0" r="9525" b="0"/>
                  <wp:docPr id="64" name="Рисунок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64"/>
                          <a:srcRect/>
                          <a:stretch>
                            <a:fillRect/>
                          </a:stretch>
                        </pic:blipFill>
                        <pic:spPr bwMode="auto">
                          <a:xfrm>
                            <a:off x="0" y="0"/>
                            <a:ext cx="1266825" cy="1485900"/>
                          </a:xfrm>
                          <a:prstGeom prst="rect">
                            <a:avLst/>
                          </a:prstGeom>
                          <a:solidFill>
                            <a:srgbClr val="FFFFFF"/>
                          </a:solidFill>
                          <a:ln w="9525">
                            <a:noFill/>
                            <a:miter lim="800000"/>
                            <a:headEnd/>
                            <a:tailEnd/>
                          </a:ln>
                        </pic:spPr>
                      </pic:pic>
                    </a:graphicData>
                  </a:graphic>
                </wp:inline>
              </w:drawing>
            </w:r>
          </w:p>
        </w:tc>
      </w:tr>
      <w:tr w:rsidR="00632D31" w:rsidTr="00632D31">
        <w:tc>
          <w:tcPr>
            <w:tcW w:w="2385" w:type="dxa"/>
            <w:tcBorders>
              <w:left w:val="single" w:sz="4" w:space="0" w:color="000000"/>
              <w:bottom w:val="single" w:sz="4" w:space="0" w:color="000000"/>
            </w:tcBorders>
            <w:shd w:val="clear" w:color="auto" w:fill="auto"/>
          </w:tcPr>
          <w:p w:rsidR="00632D31" w:rsidRPr="0094631E" w:rsidRDefault="00632D31" w:rsidP="00632D31">
            <w:pPr>
              <w:pStyle w:val="TableParagraph"/>
              <w:spacing w:before="25" w:line="360" w:lineRule="auto"/>
              <w:ind w:left="0"/>
              <w:jc w:val="left"/>
            </w:pPr>
            <w:proofErr w:type="spellStart"/>
            <w:r>
              <w:rPr>
                <w:rFonts w:ascii="Tinos" w:hAnsi="Tinos"/>
                <w:b/>
                <w:color w:val="231F20"/>
                <w:szCs w:val="28"/>
                <w:lang w:val="en-US"/>
              </w:rPr>
              <w:lastRenderedPageBreak/>
              <w:t>Ремень</w:t>
            </w:r>
            <w:proofErr w:type="spellEnd"/>
          </w:p>
          <w:p w:rsidR="00632D31" w:rsidRPr="0094631E" w:rsidRDefault="00632D31" w:rsidP="00632D31">
            <w:pPr>
              <w:pStyle w:val="TableParagraph"/>
              <w:spacing w:before="13" w:line="360" w:lineRule="auto"/>
              <w:ind w:left="0"/>
              <w:jc w:val="left"/>
            </w:pPr>
            <w:proofErr w:type="spellStart"/>
            <w:r>
              <w:rPr>
                <w:rFonts w:ascii="Tinos" w:hAnsi="Tinos"/>
                <w:b/>
                <w:color w:val="231F20"/>
                <w:szCs w:val="28"/>
                <w:lang w:val="en-US"/>
              </w:rPr>
              <w:t>для</w:t>
            </w:r>
            <w:proofErr w:type="spellEnd"/>
            <w:r>
              <w:rPr>
                <w:rFonts w:ascii="Tinos" w:hAnsi="Tinos"/>
                <w:b/>
                <w:color w:val="231F20"/>
                <w:spacing w:val="-2"/>
                <w:szCs w:val="28"/>
                <w:lang w:val="en-US"/>
              </w:rPr>
              <w:t xml:space="preserve"> </w:t>
            </w:r>
            <w:proofErr w:type="spellStart"/>
            <w:r>
              <w:rPr>
                <w:rFonts w:ascii="Tinos" w:hAnsi="Tinos"/>
                <w:b/>
                <w:color w:val="231F20"/>
                <w:szCs w:val="28"/>
                <w:lang w:val="en-US"/>
              </w:rPr>
              <w:t>фиксации</w:t>
            </w:r>
            <w:proofErr w:type="spellEnd"/>
          </w:p>
        </w:tc>
        <w:tc>
          <w:tcPr>
            <w:tcW w:w="4140" w:type="dxa"/>
            <w:tcBorders>
              <w:left w:val="single" w:sz="4" w:space="0" w:color="000000"/>
              <w:bottom w:val="single" w:sz="4" w:space="0" w:color="000000"/>
            </w:tcBorders>
            <w:shd w:val="clear" w:color="auto" w:fill="auto"/>
          </w:tcPr>
          <w:p w:rsidR="00632D31" w:rsidRPr="0094631E" w:rsidRDefault="00632D31" w:rsidP="00632D31">
            <w:pPr>
              <w:pStyle w:val="TableParagraph"/>
              <w:spacing w:before="25" w:line="276" w:lineRule="auto"/>
              <w:ind w:left="0"/>
              <w:jc w:val="left"/>
            </w:pPr>
            <w:r w:rsidRPr="0025510A">
              <w:rPr>
                <w:rFonts w:ascii="Tinos" w:hAnsi="Tinos"/>
                <w:color w:val="231F20"/>
                <w:szCs w:val="28"/>
              </w:rPr>
              <w:t>Съемный</w:t>
            </w:r>
            <w:r w:rsidRPr="0025510A">
              <w:rPr>
                <w:rFonts w:ascii="Tinos" w:hAnsi="Tinos"/>
                <w:color w:val="231F20"/>
                <w:spacing w:val="-5"/>
                <w:szCs w:val="28"/>
              </w:rPr>
              <w:t xml:space="preserve"> </w:t>
            </w:r>
            <w:r w:rsidRPr="0025510A">
              <w:rPr>
                <w:rFonts w:ascii="Tinos" w:hAnsi="Tinos"/>
                <w:color w:val="231F20"/>
                <w:szCs w:val="28"/>
              </w:rPr>
              <w:t>ремень</w:t>
            </w:r>
            <w:r w:rsidRPr="0025510A">
              <w:rPr>
                <w:rFonts w:ascii="Tinos" w:hAnsi="Tinos"/>
                <w:color w:val="231F20"/>
                <w:spacing w:val="-4"/>
                <w:szCs w:val="28"/>
              </w:rPr>
              <w:t xml:space="preserve"> </w:t>
            </w:r>
            <w:r w:rsidRPr="0025510A">
              <w:rPr>
                <w:rFonts w:ascii="Tinos" w:hAnsi="Tinos"/>
                <w:color w:val="231F20"/>
                <w:szCs w:val="28"/>
              </w:rPr>
              <w:t>применяют</w:t>
            </w:r>
            <w:r w:rsidRPr="0025510A">
              <w:rPr>
                <w:rFonts w:ascii="Tinos" w:hAnsi="Tinos"/>
                <w:color w:val="231F20"/>
                <w:spacing w:val="-42"/>
                <w:szCs w:val="28"/>
              </w:rPr>
              <w:t xml:space="preserve"> </w:t>
            </w:r>
            <w:r w:rsidRPr="0025510A">
              <w:rPr>
                <w:rFonts w:ascii="Tinos" w:hAnsi="Tinos"/>
                <w:color w:val="231F20"/>
                <w:szCs w:val="28"/>
              </w:rPr>
              <w:t>для</w:t>
            </w:r>
            <w:r w:rsidRPr="0025510A">
              <w:rPr>
                <w:rFonts w:ascii="Tinos" w:hAnsi="Tinos"/>
                <w:color w:val="231F20"/>
                <w:spacing w:val="-1"/>
                <w:szCs w:val="28"/>
              </w:rPr>
              <w:t xml:space="preserve"> </w:t>
            </w:r>
            <w:r w:rsidRPr="0025510A">
              <w:rPr>
                <w:rFonts w:ascii="Tinos" w:hAnsi="Tinos"/>
                <w:color w:val="231F20"/>
                <w:szCs w:val="28"/>
              </w:rPr>
              <w:t>фиксации</w:t>
            </w:r>
            <w:r w:rsidRPr="0025510A">
              <w:rPr>
                <w:rFonts w:ascii="Tinos" w:hAnsi="Tinos"/>
                <w:color w:val="231F20"/>
                <w:spacing w:val="-1"/>
                <w:szCs w:val="28"/>
              </w:rPr>
              <w:t xml:space="preserve"> </w:t>
            </w:r>
            <w:r w:rsidRPr="0025510A">
              <w:rPr>
                <w:rFonts w:ascii="Tinos" w:hAnsi="Tinos"/>
                <w:color w:val="231F20"/>
                <w:szCs w:val="28"/>
              </w:rPr>
              <w:t>пациента в</w:t>
            </w:r>
            <w:r w:rsidRPr="0025510A">
              <w:rPr>
                <w:rFonts w:ascii="Tinos" w:hAnsi="Tinos"/>
                <w:color w:val="231F20"/>
                <w:spacing w:val="-7"/>
                <w:szCs w:val="28"/>
              </w:rPr>
              <w:t xml:space="preserve"> </w:t>
            </w:r>
            <w:r w:rsidRPr="0025510A">
              <w:rPr>
                <w:rFonts w:ascii="Tinos" w:hAnsi="Tinos"/>
                <w:color w:val="231F20"/>
                <w:szCs w:val="28"/>
              </w:rPr>
              <w:t>кресле-коляске для</w:t>
            </w:r>
            <w:r w:rsidRPr="0025510A">
              <w:rPr>
                <w:rFonts w:ascii="Tinos" w:hAnsi="Tinos"/>
                <w:color w:val="231F20"/>
                <w:spacing w:val="-6"/>
                <w:szCs w:val="28"/>
              </w:rPr>
              <w:t xml:space="preserve"> </w:t>
            </w:r>
            <w:r w:rsidRPr="0025510A">
              <w:rPr>
                <w:rFonts w:ascii="Tinos" w:hAnsi="Tinos"/>
                <w:color w:val="231F20"/>
                <w:szCs w:val="28"/>
              </w:rPr>
              <w:t>безопасного</w:t>
            </w:r>
            <w:r w:rsidRPr="0025510A">
              <w:rPr>
                <w:rFonts w:ascii="Tinos" w:hAnsi="Tinos"/>
                <w:color w:val="231F20"/>
                <w:spacing w:val="-5"/>
                <w:szCs w:val="28"/>
              </w:rPr>
              <w:t xml:space="preserve"> </w:t>
            </w:r>
            <w:r w:rsidRPr="0025510A">
              <w:rPr>
                <w:rFonts w:ascii="Tinos" w:hAnsi="Tinos"/>
                <w:color w:val="231F20"/>
                <w:szCs w:val="28"/>
              </w:rPr>
              <w:t>передвижения.</w:t>
            </w:r>
          </w:p>
        </w:tc>
        <w:tc>
          <w:tcPr>
            <w:tcW w:w="3107" w:type="dxa"/>
            <w:tcBorders>
              <w:left w:val="single" w:sz="4" w:space="0" w:color="000000"/>
              <w:bottom w:val="single" w:sz="4" w:space="0" w:color="000000"/>
              <w:right w:val="single" w:sz="4" w:space="0" w:color="000000"/>
            </w:tcBorders>
            <w:shd w:val="clear" w:color="auto" w:fill="auto"/>
          </w:tcPr>
          <w:p w:rsidR="00632D31" w:rsidRDefault="00632D31" w:rsidP="00632D31">
            <w:pPr>
              <w:pStyle w:val="affff9"/>
              <w:spacing w:line="360" w:lineRule="auto"/>
              <w:jc w:val="left"/>
              <w:rPr>
                <w:rFonts w:ascii="Tinos" w:hAnsi="Tinos"/>
                <w:b/>
                <w:color w:val="231F20"/>
                <w:szCs w:val="28"/>
              </w:rPr>
            </w:pPr>
            <w:r>
              <w:rPr>
                <w:rFonts w:ascii="Tinos" w:hAnsi="Tinos"/>
                <w:noProof/>
                <w:color w:val="000000"/>
                <w:szCs w:val="28"/>
              </w:rPr>
              <w:drawing>
                <wp:inline distT="0" distB="0" distL="0" distR="0">
                  <wp:extent cx="1295400" cy="1190625"/>
                  <wp:effectExtent l="19050" t="0" r="0" b="0"/>
                  <wp:docPr id="63" name="Рисунок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65"/>
                          <a:srcRect/>
                          <a:stretch>
                            <a:fillRect/>
                          </a:stretch>
                        </pic:blipFill>
                        <pic:spPr bwMode="auto">
                          <a:xfrm>
                            <a:off x="0" y="0"/>
                            <a:ext cx="1295400" cy="1190625"/>
                          </a:xfrm>
                          <a:prstGeom prst="rect">
                            <a:avLst/>
                          </a:prstGeom>
                          <a:solidFill>
                            <a:srgbClr val="FFFFFF"/>
                          </a:solidFill>
                          <a:ln w="9525">
                            <a:noFill/>
                            <a:miter lim="800000"/>
                            <a:headEnd/>
                            <a:tailEnd/>
                          </a:ln>
                        </pic:spPr>
                      </pic:pic>
                    </a:graphicData>
                  </a:graphic>
                </wp:inline>
              </w:drawing>
            </w:r>
          </w:p>
        </w:tc>
      </w:tr>
      <w:tr w:rsidR="00632D31" w:rsidRPr="0094631E" w:rsidTr="00632D31">
        <w:tc>
          <w:tcPr>
            <w:tcW w:w="2385" w:type="dxa"/>
            <w:tcBorders>
              <w:left w:val="single" w:sz="4" w:space="0" w:color="000000"/>
              <w:bottom w:val="single" w:sz="4" w:space="0" w:color="000000"/>
            </w:tcBorders>
            <w:shd w:val="clear" w:color="auto" w:fill="auto"/>
          </w:tcPr>
          <w:p w:rsidR="00632D31" w:rsidRPr="0094631E" w:rsidRDefault="00632D31" w:rsidP="00632D31">
            <w:pPr>
              <w:pStyle w:val="TableParagraph"/>
              <w:spacing w:before="29" w:line="360" w:lineRule="auto"/>
              <w:ind w:left="0"/>
              <w:jc w:val="left"/>
            </w:pPr>
            <w:r>
              <w:rPr>
                <w:rFonts w:ascii="Tinos" w:hAnsi="Tinos"/>
                <w:b/>
                <w:color w:val="231F20"/>
                <w:szCs w:val="28"/>
              </w:rPr>
              <w:t>Ремень</w:t>
            </w:r>
          </w:p>
          <w:p w:rsidR="00632D31" w:rsidRPr="0094631E" w:rsidRDefault="00632D31" w:rsidP="00632D31">
            <w:pPr>
              <w:pStyle w:val="TableParagraph"/>
              <w:spacing w:before="13" w:line="360" w:lineRule="auto"/>
              <w:ind w:left="0"/>
              <w:jc w:val="left"/>
            </w:pPr>
            <w:r>
              <w:rPr>
                <w:rFonts w:ascii="Tinos" w:hAnsi="Tinos"/>
                <w:b/>
                <w:color w:val="231F20"/>
                <w:spacing w:val="-1"/>
                <w:szCs w:val="28"/>
              </w:rPr>
              <w:t>для фиксации</w:t>
            </w:r>
            <w:r>
              <w:rPr>
                <w:rFonts w:ascii="Tinos" w:hAnsi="Tinos"/>
                <w:b/>
                <w:color w:val="231F20"/>
                <w:spacing w:val="-42"/>
                <w:szCs w:val="28"/>
              </w:rPr>
              <w:t xml:space="preserve"> </w:t>
            </w:r>
            <w:r>
              <w:rPr>
                <w:rFonts w:ascii="Tinos" w:hAnsi="Tinos"/>
                <w:b/>
                <w:color w:val="231F20"/>
                <w:szCs w:val="28"/>
              </w:rPr>
              <w:t>в</w:t>
            </w:r>
            <w:r>
              <w:rPr>
                <w:rFonts w:ascii="Tinos" w:hAnsi="Tinos"/>
                <w:b/>
                <w:color w:val="231F20"/>
                <w:spacing w:val="-3"/>
                <w:szCs w:val="28"/>
              </w:rPr>
              <w:t xml:space="preserve"> </w:t>
            </w:r>
            <w:r>
              <w:rPr>
                <w:rFonts w:ascii="Tinos" w:hAnsi="Tinos"/>
                <w:b/>
                <w:color w:val="231F20"/>
                <w:szCs w:val="28"/>
              </w:rPr>
              <w:t>кровати</w:t>
            </w:r>
          </w:p>
        </w:tc>
        <w:tc>
          <w:tcPr>
            <w:tcW w:w="4140" w:type="dxa"/>
            <w:tcBorders>
              <w:left w:val="single" w:sz="4" w:space="0" w:color="000000"/>
              <w:bottom w:val="single" w:sz="4" w:space="0" w:color="000000"/>
            </w:tcBorders>
            <w:shd w:val="clear" w:color="auto" w:fill="auto"/>
          </w:tcPr>
          <w:p w:rsidR="00632D31" w:rsidRPr="0094631E" w:rsidRDefault="00632D31" w:rsidP="00632D31">
            <w:pPr>
              <w:pStyle w:val="TableParagraph"/>
              <w:spacing w:before="29" w:line="276" w:lineRule="auto"/>
              <w:ind w:left="0"/>
              <w:jc w:val="left"/>
            </w:pPr>
            <w:r w:rsidRPr="0025510A">
              <w:rPr>
                <w:rFonts w:ascii="Tinos" w:hAnsi="Tinos"/>
                <w:color w:val="231F20"/>
                <w:szCs w:val="28"/>
              </w:rPr>
              <w:t>Фиксация</w:t>
            </w:r>
            <w:r w:rsidRPr="0025510A">
              <w:rPr>
                <w:rFonts w:ascii="Tinos" w:hAnsi="Tinos"/>
                <w:color w:val="231F20"/>
                <w:spacing w:val="-9"/>
                <w:szCs w:val="28"/>
              </w:rPr>
              <w:t xml:space="preserve"> </w:t>
            </w:r>
            <w:r w:rsidRPr="0025510A">
              <w:rPr>
                <w:rFonts w:ascii="Tinos" w:hAnsi="Tinos"/>
                <w:color w:val="231F20"/>
                <w:szCs w:val="28"/>
              </w:rPr>
              <w:t>больных</w:t>
            </w:r>
            <w:r w:rsidRPr="0025510A">
              <w:rPr>
                <w:rFonts w:ascii="Tinos" w:hAnsi="Tinos"/>
                <w:color w:val="231F20"/>
                <w:spacing w:val="-8"/>
                <w:szCs w:val="28"/>
              </w:rPr>
              <w:t xml:space="preserve"> </w:t>
            </w:r>
            <w:r w:rsidRPr="0025510A">
              <w:rPr>
                <w:rFonts w:ascii="Tinos" w:hAnsi="Tinos"/>
                <w:color w:val="231F20"/>
                <w:szCs w:val="28"/>
              </w:rPr>
              <w:t>может</w:t>
            </w:r>
            <w:r w:rsidRPr="0025510A">
              <w:rPr>
                <w:rFonts w:ascii="Tinos" w:hAnsi="Tinos"/>
                <w:color w:val="231F20"/>
                <w:spacing w:val="-8"/>
                <w:szCs w:val="28"/>
              </w:rPr>
              <w:t xml:space="preserve"> </w:t>
            </w:r>
            <w:r w:rsidRPr="0025510A">
              <w:rPr>
                <w:rFonts w:ascii="Tinos" w:hAnsi="Tinos"/>
                <w:color w:val="231F20"/>
                <w:szCs w:val="28"/>
              </w:rPr>
              <w:t>быть</w:t>
            </w:r>
            <w:r w:rsidRPr="0025510A">
              <w:rPr>
                <w:rFonts w:ascii="Tinos" w:hAnsi="Tinos"/>
                <w:color w:val="231F20"/>
                <w:spacing w:val="-42"/>
                <w:szCs w:val="28"/>
              </w:rPr>
              <w:t xml:space="preserve"> </w:t>
            </w:r>
            <w:r w:rsidRPr="0025510A">
              <w:rPr>
                <w:rFonts w:ascii="Tinos" w:hAnsi="Tinos"/>
                <w:color w:val="231F20"/>
                <w:szCs w:val="28"/>
              </w:rPr>
              <w:t>необходимым мероприятием,</w:t>
            </w:r>
            <w:r w:rsidRPr="0025510A">
              <w:rPr>
                <w:rFonts w:ascii="Tinos" w:hAnsi="Tinos"/>
                <w:color w:val="231F20"/>
                <w:spacing w:val="1"/>
                <w:szCs w:val="28"/>
              </w:rPr>
              <w:t xml:space="preserve"> </w:t>
            </w:r>
            <w:r w:rsidRPr="0025510A">
              <w:rPr>
                <w:rFonts w:ascii="Tinos" w:hAnsi="Tinos"/>
                <w:color w:val="231F20"/>
                <w:spacing w:val="-1"/>
                <w:szCs w:val="28"/>
              </w:rPr>
              <w:t xml:space="preserve">предотвращающим </w:t>
            </w:r>
            <w:r w:rsidRPr="0025510A">
              <w:rPr>
                <w:rFonts w:ascii="Tinos" w:hAnsi="Tinos"/>
                <w:color w:val="231F20"/>
                <w:szCs w:val="28"/>
              </w:rPr>
              <w:t>травматизм</w:t>
            </w:r>
            <w:r w:rsidRPr="0025510A">
              <w:rPr>
                <w:rFonts w:ascii="Tinos" w:hAnsi="Tinos"/>
                <w:color w:val="231F20"/>
                <w:spacing w:val="-42"/>
                <w:szCs w:val="28"/>
              </w:rPr>
              <w:t xml:space="preserve"> </w:t>
            </w:r>
            <w:r w:rsidRPr="0025510A">
              <w:rPr>
                <w:rFonts w:ascii="Tinos" w:hAnsi="Tinos"/>
                <w:color w:val="231F20"/>
                <w:szCs w:val="28"/>
              </w:rPr>
              <w:t>и другие негативные последствия.</w:t>
            </w:r>
          </w:p>
        </w:tc>
        <w:tc>
          <w:tcPr>
            <w:tcW w:w="3107" w:type="dxa"/>
            <w:tcBorders>
              <w:left w:val="single" w:sz="4" w:space="0" w:color="000000"/>
              <w:bottom w:val="single" w:sz="4" w:space="0" w:color="000000"/>
              <w:right w:val="single" w:sz="4" w:space="0" w:color="000000"/>
            </w:tcBorders>
            <w:shd w:val="clear" w:color="auto" w:fill="auto"/>
          </w:tcPr>
          <w:p w:rsidR="00632D31" w:rsidRPr="0094631E" w:rsidRDefault="00632D31" w:rsidP="00632D31">
            <w:pPr>
              <w:pStyle w:val="affff9"/>
              <w:spacing w:line="360" w:lineRule="auto"/>
              <w:jc w:val="left"/>
              <w:rPr>
                <w:rFonts w:ascii="Tinos" w:hAnsi="Tinos"/>
                <w:color w:val="231F20"/>
                <w:spacing w:val="-2"/>
                <w:szCs w:val="28"/>
              </w:rPr>
            </w:pPr>
            <w:r>
              <w:rPr>
                <w:rFonts w:ascii="Tinos" w:hAnsi="Tinos"/>
                <w:noProof/>
                <w:color w:val="000000"/>
                <w:szCs w:val="28"/>
              </w:rPr>
              <w:drawing>
                <wp:inline distT="0" distB="0" distL="0" distR="0">
                  <wp:extent cx="1295400" cy="971550"/>
                  <wp:effectExtent l="19050" t="0" r="0" b="0"/>
                  <wp:docPr id="62" name="Рисунок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66"/>
                          <a:srcRect/>
                          <a:stretch>
                            <a:fillRect/>
                          </a:stretch>
                        </pic:blipFill>
                        <pic:spPr bwMode="auto">
                          <a:xfrm>
                            <a:off x="0" y="0"/>
                            <a:ext cx="1295400" cy="971550"/>
                          </a:xfrm>
                          <a:prstGeom prst="rect">
                            <a:avLst/>
                          </a:prstGeom>
                          <a:solidFill>
                            <a:srgbClr val="FFFFFF"/>
                          </a:solidFill>
                          <a:ln w="9525">
                            <a:noFill/>
                            <a:miter lim="800000"/>
                            <a:headEnd/>
                            <a:tailEnd/>
                          </a:ln>
                        </pic:spPr>
                      </pic:pic>
                    </a:graphicData>
                  </a:graphic>
                </wp:inline>
              </w:drawing>
            </w:r>
          </w:p>
        </w:tc>
      </w:tr>
    </w:tbl>
    <w:p w:rsidR="00632D31" w:rsidRDefault="00632D31" w:rsidP="00632D31">
      <w:pPr>
        <w:pStyle w:val="a2"/>
        <w:spacing w:before="100" w:line="276" w:lineRule="auto"/>
        <w:rPr>
          <w:rFonts w:ascii="Tinos" w:hAnsi="Tinos"/>
          <w:color w:val="231F20"/>
          <w:spacing w:val="-2"/>
          <w:szCs w:val="28"/>
        </w:rPr>
      </w:pPr>
    </w:p>
    <w:p w:rsidR="00632D31" w:rsidRDefault="00632D31" w:rsidP="00632D31">
      <w:pPr>
        <w:pStyle w:val="a2"/>
        <w:spacing w:before="100" w:line="276" w:lineRule="auto"/>
      </w:pPr>
      <w:r>
        <w:rPr>
          <w:rFonts w:ascii="Tinos" w:hAnsi="Tinos"/>
          <w:color w:val="231F20"/>
          <w:spacing w:val="-2"/>
          <w:szCs w:val="28"/>
        </w:rPr>
        <w:t xml:space="preserve">Подбор средств реабилитации осуществляют индивидуально. </w:t>
      </w:r>
    </w:p>
    <w:p w:rsidR="00632D31" w:rsidRDefault="00632D31" w:rsidP="00632D31">
      <w:pPr>
        <w:pStyle w:val="a2"/>
        <w:spacing w:before="3" w:line="276" w:lineRule="auto"/>
      </w:pPr>
      <w:r>
        <w:rPr>
          <w:rFonts w:ascii="Tinos" w:hAnsi="Tinos"/>
          <w:color w:val="231F20"/>
          <w:szCs w:val="28"/>
        </w:rPr>
        <w:t>Специалист</w:t>
      </w:r>
      <w:r>
        <w:rPr>
          <w:rFonts w:ascii="Tinos" w:hAnsi="Tinos"/>
          <w:color w:val="231F20"/>
          <w:spacing w:val="-4"/>
          <w:szCs w:val="28"/>
        </w:rPr>
        <w:t xml:space="preserve"> </w:t>
      </w:r>
      <w:r>
        <w:rPr>
          <w:rFonts w:ascii="Tinos" w:hAnsi="Tinos"/>
          <w:color w:val="231F20"/>
          <w:szCs w:val="28"/>
        </w:rPr>
        <w:t>по</w:t>
      </w:r>
      <w:r>
        <w:rPr>
          <w:rFonts w:ascii="Tinos" w:hAnsi="Tinos"/>
          <w:color w:val="231F20"/>
          <w:spacing w:val="-4"/>
          <w:szCs w:val="28"/>
        </w:rPr>
        <w:t xml:space="preserve"> </w:t>
      </w:r>
      <w:r>
        <w:rPr>
          <w:rFonts w:ascii="Tinos" w:hAnsi="Tinos"/>
          <w:color w:val="231F20"/>
          <w:szCs w:val="28"/>
        </w:rPr>
        <w:t>уходу</w:t>
      </w:r>
      <w:r>
        <w:rPr>
          <w:rFonts w:ascii="Tinos" w:hAnsi="Tinos"/>
          <w:color w:val="231F20"/>
          <w:spacing w:val="-4"/>
          <w:szCs w:val="28"/>
        </w:rPr>
        <w:t xml:space="preserve"> </w:t>
      </w:r>
      <w:r>
        <w:rPr>
          <w:rFonts w:ascii="Tinos" w:hAnsi="Tinos"/>
          <w:color w:val="231F20"/>
          <w:szCs w:val="28"/>
        </w:rPr>
        <w:t>оказывает</w:t>
      </w:r>
      <w:r>
        <w:rPr>
          <w:rFonts w:ascii="Tinos" w:hAnsi="Tinos"/>
          <w:color w:val="231F20"/>
          <w:spacing w:val="-4"/>
          <w:szCs w:val="28"/>
        </w:rPr>
        <w:t xml:space="preserve"> </w:t>
      </w:r>
      <w:r>
        <w:rPr>
          <w:rFonts w:ascii="Tinos" w:hAnsi="Tinos"/>
          <w:color w:val="231F20"/>
          <w:szCs w:val="28"/>
        </w:rPr>
        <w:t>помощь</w:t>
      </w:r>
      <w:r>
        <w:rPr>
          <w:rFonts w:ascii="Tinos" w:hAnsi="Tinos"/>
          <w:color w:val="231F20"/>
          <w:spacing w:val="-4"/>
          <w:szCs w:val="28"/>
        </w:rPr>
        <w:t xml:space="preserve"> </w:t>
      </w:r>
      <w:r>
        <w:rPr>
          <w:rFonts w:ascii="Tinos" w:hAnsi="Tinos"/>
          <w:color w:val="231F20"/>
          <w:szCs w:val="28"/>
        </w:rPr>
        <w:t>в</w:t>
      </w:r>
      <w:r>
        <w:rPr>
          <w:rFonts w:ascii="Tinos" w:hAnsi="Tinos"/>
          <w:color w:val="231F20"/>
          <w:spacing w:val="-5"/>
          <w:szCs w:val="28"/>
        </w:rPr>
        <w:t xml:space="preserve"> </w:t>
      </w:r>
      <w:r>
        <w:rPr>
          <w:rFonts w:ascii="Tinos" w:hAnsi="Tinos"/>
          <w:color w:val="231F20"/>
          <w:szCs w:val="28"/>
        </w:rPr>
        <w:t>организации</w:t>
      </w:r>
      <w:r>
        <w:rPr>
          <w:rFonts w:ascii="Tinos" w:hAnsi="Tinos"/>
          <w:color w:val="231F20"/>
          <w:spacing w:val="-4"/>
          <w:szCs w:val="28"/>
        </w:rPr>
        <w:t xml:space="preserve"> </w:t>
      </w:r>
      <w:r>
        <w:rPr>
          <w:rFonts w:ascii="Tinos" w:hAnsi="Tinos"/>
          <w:color w:val="231F20"/>
          <w:szCs w:val="28"/>
        </w:rPr>
        <w:t>безопасной</w:t>
      </w:r>
      <w:r>
        <w:rPr>
          <w:rFonts w:ascii="Tinos" w:hAnsi="Tinos"/>
          <w:color w:val="231F20"/>
          <w:spacing w:val="-48"/>
          <w:szCs w:val="28"/>
        </w:rPr>
        <w:t xml:space="preserve"> </w:t>
      </w:r>
      <w:r>
        <w:rPr>
          <w:rFonts w:ascii="Tinos" w:hAnsi="Tinos"/>
          <w:color w:val="231F20"/>
          <w:szCs w:val="28"/>
        </w:rPr>
        <w:t>среды, адаптированной к потребностям больного или престарелого</w:t>
      </w:r>
      <w:r>
        <w:rPr>
          <w:rFonts w:ascii="Tinos" w:hAnsi="Tinos"/>
          <w:color w:val="231F20"/>
          <w:spacing w:val="1"/>
          <w:szCs w:val="28"/>
        </w:rPr>
        <w:t xml:space="preserve"> </w:t>
      </w:r>
      <w:r>
        <w:rPr>
          <w:rFonts w:ascii="Tinos" w:hAnsi="Tinos"/>
          <w:color w:val="231F20"/>
          <w:szCs w:val="28"/>
        </w:rPr>
        <w:t>человека.</w:t>
      </w:r>
    </w:p>
    <w:p w:rsidR="00632D31" w:rsidRDefault="00632D31" w:rsidP="00632D31">
      <w:pPr>
        <w:pStyle w:val="a2"/>
        <w:spacing w:before="2" w:line="276" w:lineRule="auto"/>
      </w:pPr>
      <w:r>
        <w:rPr>
          <w:rFonts w:ascii="Tinos" w:hAnsi="Tinos"/>
          <w:color w:val="231F20"/>
          <w:szCs w:val="28"/>
        </w:rPr>
        <w:t>Специалист по уходу обеспечивает максимальную безопасность,</w:t>
      </w:r>
      <w:r>
        <w:rPr>
          <w:rFonts w:ascii="Tinos" w:hAnsi="Tinos"/>
          <w:color w:val="231F20"/>
          <w:spacing w:val="1"/>
          <w:szCs w:val="28"/>
        </w:rPr>
        <w:t xml:space="preserve"> </w:t>
      </w:r>
      <w:r>
        <w:rPr>
          <w:rFonts w:ascii="Tinos" w:hAnsi="Tinos"/>
          <w:color w:val="231F20"/>
          <w:szCs w:val="28"/>
        </w:rPr>
        <w:t>использует</w:t>
      </w:r>
      <w:r>
        <w:rPr>
          <w:rFonts w:ascii="Tinos" w:hAnsi="Tinos"/>
          <w:color w:val="231F20"/>
          <w:spacing w:val="-10"/>
          <w:szCs w:val="28"/>
        </w:rPr>
        <w:t xml:space="preserve"> </w:t>
      </w:r>
      <w:r>
        <w:rPr>
          <w:rFonts w:ascii="Tinos" w:hAnsi="Tinos"/>
          <w:color w:val="231F20"/>
          <w:szCs w:val="28"/>
        </w:rPr>
        <w:t>вспомогательные</w:t>
      </w:r>
      <w:r>
        <w:rPr>
          <w:rFonts w:ascii="Tinos" w:hAnsi="Tinos"/>
          <w:color w:val="231F20"/>
          <w:spacing w:val="-9"/>
          <w:szCs w:val="28"/>
        </w:rPr>
        <w:t xml:space="preserve"> </w:t>
      </w:r>
      <w:r>
        <w:rPr>
          <w:rFonts w:ascii="Tinos" w:hAnsi="Tinos"/>
          <w:color w:val="231F20"/>
          <w:szCs w:val="28"/>
        </w:rPr>
        <w:t>средства</w:t>
      </w:r>
      <w:r>
        <w:rPr>
          <w:rFonts w:ascii="Tinos" w:hAnsi="Tinos"/>
          <w:color w:val="231F20"/>
          <w:spacing w:val="-9"/>
          <w:szCs w:val="28"/>
        </w:rPr>
        <w:t xml:space="preserve"> </w:t>
      </w:r>
      <w:r>
        <w:rPr>
          <w:rFonts w:ascii="Tinos" w:hAnsi="Tinos"/>
          <w:color w:val="231F20"/>
          <w:szCs w:val="28"/>
        </w:rPr>
        <w:t>и</w:t>
      </w:r>
      <w:r>
        <w:rPr>
          <w:rFonts w:ascii="Tinos" w:hAnsi="Tinos"/>
          <w:color w:val="231F20"/>
          <w:spacing w:val="-9"/>
          <w:szCs w:val="28"/>
        </w:rPr>
        <w:t xml:space="preserve"> </w:t>
      </w:r>
      <w:r>
        <w:rPr>
          <w:rFonts w:ascii="Tinos" w:hAnsi="Tinos"/>
          <w:color w:val="231F20"/>
          <w:szCs w:val="28"/>
        </w:rPr>
        <w:t>предупреждает</w:t>
      </w:r>
      <w:r>
        <w:rPr>
          <w:rFonts w:ascii="Tinos" w:hAnsi="Tinos"/>
          <w:color w:val="231F20"/>
          <w:spacing w:val="-9"/>
          <w:szCs w:val="28"/>
        </w:rPr>
        <w:t xml:space="preserve"> </w:t>
      </w:r>
      <w:r>
        <w:rPr>
          <w:rFonts w:ascii="Tinos" w:hAnsi="Tinos"/>
          <w:color w:val="231F20"/>
          <w:szCs w:val="28"/>
        </w:rPr>
        <w:t>падения</w:t>
      </w:r>
      <w:r>
        <w:rPr>
          <w:rFonts w:ascii="Tinos" w:hAnsi="Tinos"/>
          <w:color w:val="231F20"/>
          <w:spacing w:val="-9"/>
          <w:szCs w:val="28"/>
        </w:rPr>
        <w:t xml:space="preserve"> </w:t>
      </w:r>
      <w:r>
        <w:rPr>
          <w:rFonts w:ascii="Tinos" w:hAnsi="Tinos"/>
          <w:color w:val="231F20"/>
          <w:szCs w:val="28"/>
        </w:rPr>
        <w:t>пациента и</w:t>
      </w:r>
      <w:r>
        <w:rPr>
          <w:rFonts w:ascii="Tinos" w:hAnsi="Tinos"/>
          <w:color w:val="231F20"/>
          <w:spacing w:val="-1"/>
          <w:szCs w:val="28"/>
        </w:rPr>
        <w:t xml:space="preserve"> </w:t>
      </w:r>
      <w:r>
        <w:rPr>
          <w:rFonts w:ascii="Tinos" w:hAnsi="Tinos"/>
          <w:color w:val="231F20"/>
          <w:szCs w:val="28"/>
        </w:rPr>
        <w:t>травмы:</w:t>
      </w:r>
    </w:p>
    <w:p w:rsidR="00632D31" w:rsidRDefault="00632D31" w:rsidP="00440E6D">
      <w:pPr>
        <w:pStyle w:val="1f0"/>
        <w:numPr>
          <w:ilvl w:val="0"/>
          <w:numId w:val="23"/>
        </w:numPr>
        <w:tabs>
          <w:tab w:val="left" w:pos="846"/>
        </w:tabs>
        <w:spacing w:before="9" w:line="276" w:lineRule="auto"/>
        <w:ind w:left="0" w:firstLine="0"/>
        <w:jc w:val="both"/>
      </w:pPr>
      <w:r>
        <w:rPr>
          <w:rFonts w:ascii="Tinos" w:hAnsi="Tinos"/>
          <w:color w:val="231F20"/>
          <w:szCs w:val="28"/>
        </w:rPr>
        <w:t>при проведении ежедневных процедур личной гигиены больных</w:t>
      </w:r>
      <w:r>
        <w:rPr>
          <w:rFonts w:ascii="Tinos" w:hAnsi="Tinos"/>
          <w:color w:val="231F20"/>
          <w:spacing w:val="1"/>
          <w:szCs w:val="28"/>
        </w:rPr>
        <w:t xml:space="preserve"> </w:t>
      </w:r>
      <w:r>
        <w:rPr>
          <w:rFonts w:ascii="Tinos" w:hAnsi="Tinos"/>
          <w:color w:val="231F20"/>
          <w:szCs w:val="28"/>
        </w:rPr>
        <w:t>с</w:t>
      </w:r>
      <w:r>
        <w:rPr>
          <w:rFonts w:ascii="Tinos" w:hAnsi="Tinos"/>
          <w:color w:val="231F20"/>
          <w:spacing w:val="5"/>
          <w:szCs w:val="28"/>
        </w:rPr>
        <w:t xml:space="preserve"> </w:t>
      </w:r>
      <w:r>
        <w:rPr>
          <w:rFonts w:ascii="Tinos" w:hAnsi="Tinos"/>
          <w:color w:val="231F20"/>
          <w:szCs w:val="28"/>
        </w:rPr>
        <w:t>ограниченными</w:t>
      </w:r>
      <w:r>
        <w:rPr>
          <w:rFonts w:ascii="Tinos" w:hAnsi="Tinos"/>
          <w:color w:val="231F20"/>
          <w:spacing w:val="-1"/>
          <w:szCs w:val="28"/>
        </w:rPr>
        <w:t xml:space="preserve"> </w:t>
      </w:r>
      <w:r>
        <w:rPr>
          <w:rFonts w:ascii="Tinos" w:hAnsi="Tinos"/>
          <w:color w:val="231F20"/>
          <w:szCs w:val="28"/>
        </w:rPr>
        <w:t xml:space="preserve">возможностями </w:t>
      </w:r>
      <w:proofErr w:type="spellStart"/>
      <w:r>
        <w:rPr>
          <w:rFonts w:ascii="Tinos" w:hAnsi="Tinos"/>
          <w:color w:val="231F20"/>
          <w:szCs w:val="28"/>
        </w:rPr>
        <w:t>самоухода</w:t>
      </w:r>
      <w:proofErr w:type="spellEnd"/>
      <w:r>
        <w:rPr>
          <w:rFonts w:ascii="Tinos" w:hAnsi="Tinos"/>
          <w:color w:val="231F20"/>
          <w:szCs w:val="28"/>
        </w:rPr>
        <w:t>;</w:t>
      </w:r>
    </w:p>
    <w:p w:rsidR="00632D31" w:rsidRDefault="00632D31" w:rsidP="00440E6D">
      <w:pPr>
        <w:pStyle w:val="1f0"/>
        <w:numPr>
          <w:ilvl w:val="0"/>
          <w:numId w:val="23"/>
        </w:numPr>
        <w:tabs>
          <w:tab w:val="left" w:pos="851"/>
        </w:tabs>
        <w:spacing w:before="12" w:line="276" w:lineRule="auto"/>
        <w:ind w:left="0" w:firstLine="0"/>
        <w:jc w:val="both"/>
      </w:pPr>
      <w:r>
        <w:rPr>
          <w:rFonts w:ascii="Tinos" w:hAnsi="Tinos"/>
          <w:color w:val="231F20"/>
          <w:szCs w:val="28"/>
        </w:rPr>
        <w:t>при</w:t>
      </w:r>
      <w:r>
        <w:rPr>
          <w:rFonts w:ascii="Tinos" w:hAnsi="Tinos"/>
          <w:color w:val="231F20"/>
          <w:spacing w:val="-4"/>
          <w:szCs w:val="28"/>
        </w:rPr>
        <w:t xml:space="preserve"> </w:t>
      </w:r>
      <w:r>
        <w:rPr>
          <w:rFonts w:ascii="Tinos" w:hAnsi="Tinos"/>
          <w:color w:val="231F20"/>
          <w:szCs w:val="28"/>
        </w:rPr>
        <w:t>оказании</w:t>
      </w:r>
      <w:r>
        <w:rPr>
          <w:rFonts w:ascii="Tinos" w:hAnsi="Tinos"/>
          <w:color w:val="231F20"/>
          <w:spacing w:val="-3"/>
          <w:szCs w:val="28"/>
        </w:rPr>
        <w:t xml:space="preserve"> </w:t>
      </w:r>
      <w:r>
        <w:rPr>
          <w:rFonts w:ascii="Tinos" w:hAnsi="Tinos"/>
          <w:color w:val="231F20"/>
          <w:szCs w:val="28"/>
        </w:rPr>
        <w:t>помощи</w:t>
      </w:r>
      <w:r>
        <w:rPr>
          <w:rFonts w:ascii="Tinos" w:hAnsi="Tinos"/>
          <w:color w:val="231F20"/>
          <w:spacing w:val="-3"/>
          <w:szCs w:val="28"/>
        </w:rPr>
        <w:t xml:space="preserve"> </w:t>
      </w:r>
      <w:r>
        <w:rPr>
          <w:rFonts w:ascii="Tinos" w:hAnsi="Tinos"/>
          <w:color w:val="231F20"/>
          <w:szCs w:val="28"/>
        </w:rPr>
        <w:t>во</w:t>
      </w:r>
      <w:r>
        <w:rPr>
          <w:rFonts w:ascii="Tinos" w:hAnsi="Tinos"/>
          <w:color w:val="231F20"/>
          <w:spacing w:val="-3"/>
          <w:szCs w:val="28"/>
        </w:rPr>
        <w:t xml:space="preserve"> </w:t>
      </w:r>
      <w:r>
        <w:rPr>
          <w:rFonts w:ascii="Tinos" w:hAnsi="Tinos"/>
          <w:color w:val="231F20"/>
          <w:szCs w:val="28"/>
        </w:rPr>
        <w:t>время</w:t>
      </w:r>
      <w:r>
        <w:rPr>
          <w:rFonts w:ascii="Tinos" w:hAnsi="Tinos"/>
          <w:color w:val="231F20"/>
          <w:spacing w:val="-4"/>
          <w:szCs w:val="28"/>
        </w:rPr>
        <w:t xml:space="preserve"> </w:t>
      </w:r>
      <w:r>
        <w:rPr>
          <w:rFonts w:ascii="Tinos" w:hAnsi="Tinos"/>
          <w:color w:val="231F20"/>
          <w:szCs w:val="28"/>
        </w:rPr>
        <w:t>физиологических</w:t>
      </w:r>
      <w:r>
        <w:rPr>
          <w:rFonts w:ascii="Tinos" w:hAnsi="Tinos"/>
          <w:color w:val="231F20"/>
          <w:spacing w:val="-3"/>
          <w:szCs w:val="28"/>
        </w:rPr>
        <w:t xml:space="preserve"> </w:t>
      </w:r>
      <w:r>
        <w:rPr>
          <w:rFonts w:ascii="Tinos" w:hAnsi="Tinos"/>
          <w:color w:val="231F20"/>
          <w:szCs w:val="28"/>
        </w:rPr>
        <w:t>отправлений;</w:t>
      </w:r>
    </w:p>
    <w:p w:rsidR="00632D31" w:rsidRDefault="00632D31" w:rsidP="00440E6D">
      <w:pPr>
        <w:pStyle w:val="1f0"/>
        <w:numPr>
          <w:ilvl w:val="0"/>
          <w:numId w:val="23"/>
        </w:numPr>
        <w:tabs>
          <w:tab w:val="left" w:pos="855"/>
        </w:tabs>
        <w:spacing w:line="276" w:lineRule="auto"/>
        <w:ind w:left="0" w:firstLine="0"/>
        <w:jc w:val="both"/>
      </w:pPr>
      <w:r>
        <w:rPr>
          <w:rFonts w:ascii="Tinos" w:hAnsi="Tinos"/>
          <w:color w:val="231F20"/>
          <w:szCs w:val="28"/>
        </w:rPr>
        <w:t>при</w:t>
      </w:r>
      <w:r>
        <w:rPr>
          <w:rFonts w:ascii="Tinos" w:hAnsi="Tinos"/>
          <w:color w:val="231F20"/>
          <w:spacing w:val="37"/>
          <w:szCs w:val="28"/>
        </w:rPr>
        <w:t xml:space="preserve"> </w:t>
      </w:r>
      <w:r>
        <w:rPr>
          <w:rFonts w:ascii="Tinos" w:hAnsi="Tinos"/>
          <w:color w:val="231F20"/>
          <w:szCs w:val="28"/>
        </w:rPr>
        <w:t>осуществлении</w:t>
      </w:r>
      <w:r>
        <w:rPr>
          <w:rFonts w:ascii="Tinos" w:hAnsi="Tinos"/>
          <w:color w:val="231F20"/>
          <w:spacing w:val="38"/>
          <w:szCs w:val="28"/>
        </w:rPr>
        <w:t xml:space="preserve"> </w:t>
      </w:r>
      <w:r>
        <w:rPr>
          <w:rFonts w:ascii="Tinos" w:hAnsi="Tinos"/>
          <w:color w:val="231F20"/>
          <w:szCs w:val="28"/>
        </w:rPr>
        <w:t>подъема,</w:t>
      </w:r>
      <w:r>
        <w:rPr>
          <w:rFonts w:ascii="Tinos" w:hAnsi="Tinos"/>
          <w:color w:val="231F20"/>
          <w:spacing w:val="38"/>
          <w:szCs w:val="28"/>
        </w:rPr>
        <w:t xml:space="preserve"> </w:t>
      </w:r>
      <w:r>
        <w:rPr>
          <w:rFonts w:ascii="Tinos" w:hAnsi="Tinos"/>
          <w:color w:val="231F20"/>
          <w:szCs w:val="28"/>
        </w:rPr>
        <w:t>поворотах</w:t>
      </w:r>
      <w:r>
        <w:rPr>
          <w:rFonts w:ascii="Tinos" w:hAnsi="Tinos"/>
          <w:color w:val="231F20"/>
          <w:spacing w:val="37"/>
          <w:szCs w:val="28"/>
        </w:rPr>
        <w:t xml:space="preserve"> </w:t>
      </w:r>
      <w:r>
        <w:rPr>
          <w:rFonts w:ascii="Tinos" w:hAnsi="Tinos"/>
          <w:color w:val="231F20"/>
          <w:szCs w:val="28"/>
        </w:rPr>
        <w:t>или</w:t>
      </w:r>
      <w:r>
        <w:rPr>
          <w:rFonts w:ascii="Tinos" w:hAnsi="Tinos"/>
          <w:color w:val="231F20"/>
          <w:spacing w:val="38"/>
          <w:szCs w:val="28"/>
        </w:rPr>
        <w:t xml:space="preserve"> </w:t>
      </w:r>
      <w:r>
        <w:rPr>
          <w:rFonts w:ascii="Tinos" w:hAnsi="Tinos"/>
          <w:color w:val="231F20"/>
          <w:szCs w:val="28"/>
        </w:rPr>
        <w:t>перемещении</w:t>
      </w:r>
      <w:r>
        <w:rPr>
          <w:rFonts w:ascii="Tinos" w:hAnsi="Tinos"/>
          <w:color w:val="231F20"/>
          <w:spacing w:val="38"/>
          <w:szCs w:val="28"/>
        </w:rPr>
        <w:t xml:space="preserve"> </w:t>
      </w:r>
      <w:r>
        <w:rPr>
          <w:rFonts w:ascii="Tinos" w:hAnsi="Tinos"/>
          <w:color w:val="231F20"/>
          <w:szCs w:val="28"/>
        </w:rPr>
        <w:t>лиц</w:t>
      </w:r>
      <w:r>
        <w:rPr>
          <w:rFonts w:ascii="Tinos" w:hAnsi="Tinos"/>
          <w:color w:val="231F20"/>
          <w:spacing w:val="-48"/>
          <w:szCs w:val="28"/>
        </w:rPr>
        <w:t xml:space="preserve"> </w:t>
      </w:r>
      <w:r>
        <w:rPr>
          <w:rFonts w:ascii="Tinos" w:hAnsi="Tinos"/>
          <w:color w:val="231F20"/>
          <w:szCs w:val="28"/>
        </w:rPr>
        <w:t>с ограниченными возможностями, их транспортировке в инвалидной</w:t>
      </w:r>
      <w:r>
        <w:rPr>
          <w:rFonts w:ascii="Tinos" w:hAnsi="Tinos"/>
          <w:color w:val="231F20"/>
          <w:spacing w:val="1"/>
          <w:szCs w:val="28"/>
        </w:rPr>
        <w:t xml:space="preserve"> </w:t>
      </w:r>
      <w:r>
        <w:rPr>
          <w:rFonts w:ascii="Tinos" w:hAnsi="Tinos"/>
          <w:color w:val="231F20"/>
          <w:szCs w:val="28"/>
        </w:rPr>
        <w:t>коляске</w:t>
      </w:r>
      <w:r>
        <w:rPr>
          <w:rFonts w:ascii="Tinos" w:hAnsi="Tinos"/>
          <w:color w:val="231F20"/>
          <w:spacing w:val="-1"/>
          <w:szCs w:val="28"/>
        </w:rPr>
        <w:t xml:space="preserve"> </w:t>
      </w:r>
      <w:r>
        <w:rPr>
          <w:rFonts w:ascii="Tinos" w:hAnsi="Tinos"/>
          <w:color w:val="231F20"/>
          <w:szCs w:val="28"/>
        </w:rPr>
        <w:t>или</w:t>
      </w:r>
      <w:r>
        <w:rPr>
          <w:rFonts w:ascii="Tinos" w:hAnsi="Tinos"/>
          <w:color w:val="231F20"/>
          <w:spacing w:val="-1"/>
          <w:szCs w:val="28"/>
        </w:rPr>
        <w:t xml:space="preserve"> </w:t>
      </w:r>
      <w:r>
        <w:rPr>
          <w:rFonts w:ascii="Tinos" w:hAnsi="Tinos"/>
          <w:color w:val="231F20"/>
          <w:szCs w:val="28"/>
        </w:rPr>
        <w:t>на</w:t>
      </w:r>
      <w:r>
        <w:rPr>
          <w:rFonts w:ascii="Tinos" w:hAnsi="Tinos"/>
          <w:color w:val="231F20"/>
          <w:spacing w:val="-2"/>
          <w:szCs w:val="28"/>
        </w:rPr>
        <w:t xml:space="preserve"> </w:t>
      </w:r>
      <w:r>
        <w:rPr>
          <w:rFonts w:ascii="Tinos" w:hAnsi="Tinos"/>
          <w:color w:val="231F20"/>
          <w:szCs w:val="28"/>
        </w:rPr>
        <w:t>кроватях.</w:t>
      </w:r>
    </w:p>
    <w:p w:rsidR="00632D31" w:rsidRDefault="00632D31" w:rsidP="00632D31">
      <w:pPr>
        <w:pStyle w:val="a2"/>
        <w:tabs>
          <w:tab w:val="left" w:pos="852"/>
        </w:tabs>
        <w:spacing w:before="5" w:line="276" w:lineRule="auto"/>
      </w:pPr>
      <w:r>
        <w:rPr>
          <w:rFonts w:ascii="Tinos" w:hAnsi="Tinos"/>
          <w:color w:val="231F20"/>
          <w:szCs w:val="28"/>
        </w:rPr>
        <w:t>Не</w:t>
      </w:r>
      <w:r>
        <w:rPr>
          <w:rFonts w:ascii="Tinos" w:hAnsi="Tinos"/>
          <w:color w:val="231F20"/>
          <w:spacing w:val="1"/>
          <w:szCs w:val="28"/>
        </w:rPr>
        <w:t xml:space="preserve"> </w:t>
      </w:r>
      <w:r>
        <w:rPr>
          <w:rFonts w:ascii="Tinos" w:hAnsi="Tinos"/>
          <w:color w:val="231F20"/>
          <w:szCs w:val="28"/>
        </w:rPr>
        <w:t>следует</w:t>
      </w:r>
      <w:r>
        <w:rPr>
          <w:rFonts w:ascii="Tinos" w:hAnsi="Tinos"/>
          <w:color w:val="231F20"/>
          <w:spacing w:val="1"/>
          <w:szCs w:val="28"/>
        </w:rPr>
        <w:t xml:space="preserve"> </w:t>
      </w:r>
      <w:r>
        <w:rPr>
          <w:rFonts w:ascii="Tinos" w:hAnsi="Tinos"/>
          <w:color w:val="231F20"/>
          <w:szCs w:val="28"/>
        </w:rPr>
        <w:t>пренебрегать</w:t>
      </w:r>
      <w:r>
        <w:rPr>
          <w:rFonts w:ascii="Tinos" w:hAnsi="Tinos"/>
          <w:color w:val="231F20"/>
          <w:spacing w:val="1"/>
          <w:szCs w:val="28"/>
        </w:rPr>
        <w:t xml:space="preserve"> </w:t>
      </w:r>
      <w:r>
        <w:rPr>
          <w:rFonts w:ascii="Tinos" w:hAnsi="Tinos"/>
          <w:color w:val="231F20"/>
          <w:szCs w:val="28"/>
        </w:rPr>
        <w:t>вниманием</w:t>
      </w:r>
      <w:r>
        <w:rPr>
          <w:rFonts w:ascii="Tinos" w:hAnsi="Tinos"/>
          <w:color w:val="231F20"/>
          <w:spacing w:val="1"/>
          <w:szCs w:val="28"/>
        </w:rPr>
        <w:t xml:space="preserve"> </w:t>
      </w:r>
      <w:r>
        <w:rPr>
          <w:rFonts w:ascii="Tinos" w:hAnsi="Tinos"/>
          <w:color w:val="231F20"/>
          <w:szCs w:val="28"/>
        </w:rPr>
        <w:t>и</w:t>
      </w:r>
      <w:r>
        <w:rPr>
          <w:rFonts w:ascii="Tinos" w:hAnsi="Tinos"/>
          <w:color w:val="231F20"/>
          <w:spacing w:val="1"/>
          <w:szCs w:val="28"/>
        </w:rPr>
        <w:t xml:space="preserve"> </w:t>
      </w:r>
      <w:r>
        <w:rPr>
          <w:rFonts w:ascii="Tinos" w:hAnsi="Tinos"/>
          <w:color w:val="231F20"/>
          <w:szCs w:val="28"/>
        </w:rPr>
        <w:t>к</w:t>
      </w:r>
      <w:r>
        <w:rPr>
          <w:rFonts w:ascii="Tinos" w:hAnsi="Tinos"/>
          <w:color w:val="231F20"/>
          <w:spacing w:val="1"/>
          <w:szCs w:val="28"/>
        </w:rPr>
        <w:t xml:space="preserve"> </w:t>
      </w:r>
      <w:r>
        <w:rPr>
          <w:rFonts w:ascii="Tinos" w:hAnsi="Tinos"/>
          <w:color w:val="231F20"/>
          <w:szCs w:val="28"/>
        </w:rPr>
        <w:t>своей</w:t>
      </w:r>
      <w:r>
        <w:rPr>
          <w:rFonts w:ascii="Tinos" w:hAnsi="Tinos"/>
          <w:color w:val="231F20"/>
          <w:spacing w:val="1"/>
          <w:szCs w:val="28"/>
        </w:rPr>
        <w:t xml:space="preserve"> </w:t>
      </w:r>
      <w:r>
        <w:rPr>
          <w:rFonts w:ascii="Tinos" w:hAnsi="Tinos"/>
          <w:color w:val="231F20"/>
          <w:szCs w:val="28"/>
        </w:rPr>
        <w:t>безопасности.</w:t>
      </w:r>
      <w:r>
        <w:rPr>
          <w:rFonts w:ascii="Tinos" w:hAnsi="Tinos"/>
          <w:color w:val="231F20"/>
          <w:spacing w:val="1"/>
          <w:szCs w:val="28"/>
        </w:rPr>
        <w:t xml:space="preserve"> </w:t>
      </w:r>
      <w:r>
        <w:rPr>
          <w:rFonts w:ascii="Tinos" w:hAnsi="Tinos"/>
          <w:color w:val="231F20"/>
          <w:szCs w:val="28"/>
        </w:rPr>
        <w:t>Необходимо знать и использовать здоровье сберегающие технологии,</w:t>
      </w:r>
      <w:r>
        <w:rPr>
          <w:rFonts w:ascii="Tinos" w:hAnsi="Tinos"/>
          <w:color w:val="231F20"/>
          <w:spacing w:val="1"/>
          <w:szCs w:val="28"/>
        </w:rPr>
        <w:t xml:space="preserve"> </w:t>
      </w:r>
      <w:r>
        <w:rPr>
          <w:rFonts w:ascii="Tinos" w:hAnsi="Tinos"/>
          <w:color w:val="231F20"/>
          <w:szCs w:val="28"/>
        </w:rPr>
        <w:t>эргономичные</w:t>
      </w:r>
      <w:r>
        <w:rPr>
          <w:rFonts w:ascii="Tinos" w:hAnsi="Tinos"/>
          <w:color w:val="231F20"/>
          <w:spacing w:val="36"/>
          <w:szCs w:val="28"/>
        </w:rPr>
        <w:t xml:space="preserve"> </w:t>
      </w:r>
      <w:r>
        <w:rPr>
          <w:rFonts w:ascii="Tinos" w:hAnsi="Tinos"/>
          <w:color w:val="231F20"/>
          <w:szCs w:val="28"/>
        </w:rPr>
        <w:t>приемы</w:t>
      </w:r>
      <w:r>
        <w:rPr>
          <w:rFonts w:ascii="Tinos" w:hAnsi="Tinos"/>
          <w:color w:val="231F20"/>
          <w:spacing w:val="37"/>
          <w:szCs w:val="28"/>
        </w:rPr>
        <w:t xml:space="preserve"> </w:t>
      </w:r>
      <w:r>
        <w:rPr>
          <w:rFonts w:ascii="Tinos" w:hAnsi="Tinos"/>
          <w:color w:val="231F20"/>
          <w:szCs w:val="28"/>
        </w:rPr>
        <w:t>и</w:t>
      </w:r>
      <w:r>
        <w:rPr>
          <w:rFonts w:ascii="Tinos" w:hAnsi="Tinos"/>
          <w:color w:val="231F20"/>
          <w:spacing w:val="37"/>
          <w:szCs w:val="28"/>
        </w:rPr>
        <w:t xml:space="preserve"> </w:t>
      </w:r>
      <w:r>
        <w:rPr>
          <w:rFonts w:ascii="Tinos" w:hAnsi="Tinos"/>
          <w:color w:val="231F20"/>
          <w:szCs w:val="28"/>
        </w:rPr>
        <w:t>средства</w:t>
      </w:r>
      <w:r>
        <w:rPr>
          <w:rFonts w:ascii="Tinos" w:hAnsi="Tinos"/>
          <w:color w:val="231F20"/>
          <w:spacing w:val="37"/>
          <w:szCs w:val="28"/>
        </w:rPr>
        <w:t xml:space="preserve"> </w:t>
      </w:r>
      <w:r>
        <w:rPr>
          <w:rFonts w:ascii="Tinos" w:hAnsi="Tinos"/>
          <w:color w:val="231F20"/>
          <w:szCs w:val="28"/>
        </w:rPr>
        <w:t>позиционирования,</w:t>
      </w:r>
      <w:r>
        <w:rPr>
          <w:rFonts w:ascii="Tinos" w:hAnsi="Tinos"/>
          <w:color w:val="231F20"/>
          <w:spacing w:val="37"/>
          <w:szCs w:val="28"/>
        </w:rPr>
        <w:t xml:space="preserve"> </w:t>
      </w:r>
      <w:r>
        <w:rPr>
          <w:rFonts w:ascii="Tinos" w:hAnsi="Tinos"/>
          <w:color w:val="231F20"/>
          <w:szCs w:val="28"/>
        </w:rPr>
        <w:t>перемещения</w:t>
      </w:r>
      <w:r>
        <w:rPr>
          <w:rFonts w:ascii="Tinos" w:hAnsi="Tinos"/>
          <w:color w:val="231F20"/>
          <w:spacing w:val="-47"/>
          <w:szCs w:val="28"/>
        </w:rPr>
        <w:t xml:space="preserve"> </w:t>
      </w:r>
      <w:r>
        <w:rPr>
          <w:rFonts w:ascii="Tinos" w:hAnsi="Tinos"/>
          <w:color w:val="231F20"/>
          <w:szCs w:val="28"/>
        </w:rPr>
        <w:t>и размещения пациента в постели, смены постельного и нательного</w:t>
      </w:r>
      <w:r>
        <w:rPr>
          <w:rFonts w:ascii="Tinos" w:hAnsi="Tinos"/>
          <w:color w:val="231F20"/>
          <w:spacing w:val="1"/>
          <w:szCs w:val="28"/>
        </w:rPr>
        <w:t xml:space="preserve"> </w:t>
      </w:r>
      <w:r>
        <w:rPr>
          <w:rFonts w:ascii="Tinos" w:hAnsi="Tinos"/>
          <w:color w:val="231F20"/>
          <w:szCs w:val="28"/>
        </w:rPr>
        <w:t>белья.</w:t>
      </w:r>
    </w:p>
    <w:p w:rsidR="00632D31" w:rsidRDefault="00632D31" w:rsidP="00632D31">
      <w:pPr>
        <w:pStyle w:val="a2"/>
        <w:tabs>
          <w:tab w:val="left" w:pos="852"/>
        </w:tabs>
        <w:spacing w:before="5" w:line="360" w:lineRule="auto"/>
        <w:rPr>
          <w:rFonts w:ascii="Times New Roman" w:hAnsi="Times New Roman"/>
          <w:color w:val="231F20"/>
          <w:szCs w:val="28"/>
        </w:rPr>
      </w:pPr>
    </w:p>
    <w:p w:rsidR="00632D31" w:rsidRDefault="00632D31" w:rsidP="00632D31">
      <w:pPr>
        <w:pStyle w:val="a2"/>
        <w:tabs>
          <w:tab w:val="left" w:pos="852"/>
        </w:tabs>
        <w:spacing w:before="5" w:line="360" w:lineRule="auto"/>
        <w:rPr>
          <w:rFonts w:ascii="Times New Roman" w:hAnsi="Times New Roman"/>
          <w:color w:val="231F20"/>
          <w:szCs w:val="28"/>
        </w:rPr>
      </w:pPr>
    </w:p>
    <w:p w:rsidR="00632D31" w:rsidRDefault="00632D31" w:rsidP="00632D31">
      <w:pPr>
        <w:pStyle w:val="a2"/>
        <w:tabs>
          <w:tab w:val="left" w:pos="852"/>
        </w:tabs>
        <w:spacing w:before="5" w:line="360" w:lineRule="auto"/>
        <w:rPr>
          <w:rFonts w:ascii="Times New Roman" w:hAnsi="Times New Roman"/>
          <w:color w:val="231F20"/>
          <w:szCs w:val="28"/>
        </w:rPr>
      </w:pPr>
    </w:p>
    <w:p w:rsidR="00632D31" w:rsidRDefault="00632D31" w:rsidP="00632D31">
      <w:pPr>
        <w:pStyle w:val="a2"/>
        <w:tabs>
          <w:tab w:val="left" w:pos="852"/>
        </w:tabs>
        <w:spacing w:before="5" w:line="360" w:lineRule="auto"/>
        <w:rPr>
          <w:rFonts w:ascii="Times New Roman" w:hAnsi="Times New Roman"/>
          <w:color w:val="231F20"/>
          <w:szCs w:val="28"/>
        </w:rPr>
      </w:pPr>
    </w:p>
    <w:p w:rsidR="00632D31" w:rsidRDefault="00632D31" w:rsidP="00632D31">
      <w:pPr>
        <w:pStyle w:val="a2"/>
        <w:tabs>
          <w:tab w:val="left" w:pos="852"/>
        </w:tabs>
        <w:spacing w:before="5" w:line="360" w:lineRule="auto"/>
        <w:rPr>
          <w:rFonts w:ascii="Times New Roman" w:hAnsi="Times New Roman"/>
          <w:color w:val="231F20"/>
          <w:szCs w:val="28"/>
        </w:rPr>
      </w:pPr>
    </w:p>
    <w:p w:rsidR="00632D31" w:rsidRDefault="00632D31" w:rsidP="00632D31">
      <w:pPr>
        <w:pStyle w:val="a2"/>
        <w:tabs>
          <w:tab w:val="left" w:pos="852"/>
        </w:tabs>
        <w:spacing w:before="5" w:line="360" w:lineRule="auto"/>
        <w:rPr>
          <w:rFonts w:ascii="Times New Roman" w:hAnsi="Times New Roman"/>
          <w:color w:val="231F20"/>
          <w:szCs w:val="28"/>
        </w:rPr>
      </w:pPr>
    </w:p>
    <w:p w:rsidR="00632D31" w:rsidRDefault="00632D31" w:rsidP="00632D31">
      <w:pPr>
        <w:pStyle w:val="a2"/>
        <w:tabs>
          <w:tab w:val="left" w:pos="852"/>
        </w:tabs>
        <w:spacing w:before="5" w:line="360" w:lineRule="auto"/>
        <w:rPr>
          <w:rFonts w:ascii="Times New Roman" w:hAnsi="Times New Roman"/>
          <w:color w:val="231F20"/>
          <w:szCs w:val="28"/>
        </w:rPr>
      </w:pPr>
    </w:p>
    <w:p w:rsidR="00632D31" w:rsidRDefault="00632D31" w:rsidP="00632D31">
      <w:pPr>
        <w:pStyle w:val="a2"/>
        <w:tabs>
          <w:tab w:val="left" w:pos="852"/>
        </w:tabs>
        <w:spacing w:before="5" w:line="360" w:lineRule="auto"/>
        <w:rPr>
          <w:rFonts w:ascii="Times New Roman" w:hAnsi="Times New Roman"/>
          <w:color w:val="231F20"/>
          <w:szCs w:val="28"/>
        </w:rPr>
      </w:pPr>
    </w:p>
    <w:p w:rsidR="00632D31" w:rsidRDefault="00632D31" w:rsidP="00632D31">
      <w:pPr>
        <w:pStyle w:val="a2"/>
        <w:tabs>
          <w:tab w:val="left" w:pos="852"/>
        </w:tabs>
        <w:spacing w:before="5" w:line="360" w:lineRule="auto"/>
        <w:rPr>
          <w:rFonts w:ascii="Times New Roman" w:hAnsi="Times New Roman"/>
          <w:color w:val="231F20"/>
          <w:szCs w:val="28"/>
        </w:rPr>
      </w:pPr>
    </w:p>
    <w:p w:rsidR="00632D31" w:rsidRDefault="00632D31" w:rsidP="00632D31">
      <w:pPr>
        <w:pStyle w:val="a2"/>
        <w:tabs>
          <w:tab w:val="left" w:pos="852"/>
        </w:tabs>
        <w:spacing w:before="5" w:line="360" w:lineRule="auto"/>
        <w:rPr>
          <w:rFonts w:ascii="Times New Roman" w:hAnsi="Times New Roman"/>
          <w:color w:val="231F20"/>
          <w:szCs w:val="28"/>
        </w:rPr>
      </w:pPr>
    </w:p>
    <w:p w:rsidR="00632D31" w:rsidRPr="00632D31" w:rsidRDefault="00632D31" w:rsidP="00632D31">
      <w:pPr>
        <w:pStyle w:val="a2"/>
        <w:tabs>
          <w:tab w:val="left" w:pos="852"/>
        </w:tabs>
        <w:spacing w:before="5" w:line="360" w:lineRule="auto"/>
        <w:rPr>
          <w:rFonts w:ascii="Times New Roman" w:hAnsi="Times New Roman"/>
          <w:color w:val="231F20"/>
          <w:szCs w:val="28"/>
        </w:rPr>
      </w:pPr>
    </w:p>
    <w:p w:rsidR="00632D31" w:rsidRPr="00632D31" w:rsidRDefault="00632D31" w:rsidP="00632D31">
      <w:pPr>
        <w:spacing w:line="360" w:lineRule="auto"/>
        <w:rPr>
          <w:sz w:val="28"/>
          <w:szCs w:val="28"/>
        </w:rPr>
      </w:pPr>
      <w:r w:rsidRPr="00632D31">
        <w:rPr>
          <w:b/>
          <w:sz w:val="28"/>
          <w:szCs w:val="28"/>
        </w:rPr>
        <w:lastRenderedPageBreak/>
        <w:t xml:space="preserve">Оборудования для перемещения немобильного гражданина, подъема с пола. </w:t>
      </w:r>
      <w:r w:rsidRPr="00632D31">
        <w:rPr>
          <w:b/>
          <w:color w:val="231F20"/>
          <w:sz w:val="28"/>
          <w:szCs w:val="28"/>
        </w:rPr>
        <w:t xml:space="preserve">Оборудование для ходьбы </w:t>
      </w:r>
      <w:proofErr w:type="spellStart"/>
      <w:r w:rsidRPr="00632D31">
        <w:rPr>
          <w:b/>
          <w:color w:val="231F20"/>
          <w:sz w:val="28"/>
          <w:szCs w:val="28"/>
        </w:rPr>
        <w:t>маломобильного</w:t>
      </w:r>
      <w:proofErr w:type="spellEnd"/>
      <w:r w:rsidRPr="00632D31">
        <w:rPr>
          <w:b/>
          <w:color w:val="231F20"/>
          <w:sz w:val="28"/>
          <w:szCs w:val="28"/>
        </w:rPr>
        <w:t>.</w:t>
      </w:r>
    </w:p>
    <w:p w:rsidR="00632D31" w:rsidRDefault="00632D31" w:rsidP="00632D31">
      <w:pPr>
        <w:tabs>
          <w:tab w:val="left" w:pos="852"/>
        </w:tabs>
        <w:spacing w:before="5" w:line="360" w:lineRule="auto"/>
        <w:rPr>
          <w:rFonts w:ascii="Tinos" w:hAnsi="Tinos"/>
          <w:b/>
          <w:color w:val="231F20"/>
          <w:szCs w:val="28"/>
        </w:rPr>
      </w:pPr>
    </w:p>
    <w:tbl>
      <w:tblPr>
        <w:tblW w:w="0" w:type="auto"/>
        <w:tblInd w:w="55" w:type="dxa"/>
        <w:tblLayout w:type="fixed"/>
        <w:tblCellMar>
          <w:top w:w="55" w:type="dxa"/>
          <w:left w:w="55" w:type="dxa"/>
          <w:bottom w:w="55" w:type="dxa"/>
          <w:right w:w="55" w:type="dxa"/>
        </w:tblCellMar>
        <w:tblLook w:val="0000"/>
      </w:tblPr>
      <w:tblGrid>
        <w:gridCol w:w="2489"/>
        <w:gridCol w:w="4313"/>
        <w:gridCol w:w="3403"/>
      </w:tblGrid>
      <w:tr w:rsidR="00632D31" w:rsidTr="00632D31">
        <w:tc>
          <w:tcPr>
            <w:tcW w:w="2489" w:type="dxa"/>
            <w:tcBorders>
              <w:top w:val="single" w:sz="4" w:space="0" w:color="000000"/>
              <w:left w:val="single" w:sz="4" w:space="0" w:color="000000"/>
              <w:bottom w:val="single" w:sz="4" w:space="0" w:color="000000"/>
            </w:tcBorders>
            <w:shd w:val="clear" w:color="auto" w:fill="auto"/>
          </w:tcPr>
          <w:p w:rsidR="00632D31" w:rsidRPr="00632D31" w:rsidRDefault="00632D31" w:rsidP="00632D31">
            <w:pPr>
              <w:pStyle w:val="affff9"/>
              <w:spacing w:line="360" w:lineRule="auto"/>
              <w:jc w:val="both"/>
              <w:rPr>
                <w:b/>
              </w:rPr>
            </w:pPr>
            <w:proofErr w:type="spellStart"/>
            <w:r w:rsidRPr="00632D31">
              <w:rPr>
                <w:rFonts w:ascii="Tinos" w:hAnsi="Tinos"/>
                <w:b/>
                <w:color w:val="000000"/>
                <w:szCs w:val="28"/>
              </w:rPr>
              <w:t>Наименоваение</w:t>
            </w:r>
            <w:proofErr w:type="spellEnd"/>
          </w:p>
          <w:p w:rsidR="00632D31" w:rsidRPr="00632D31" w:rsidRDefault="00632D31" w:rsidP="00632D31">
            <w:pPr>
              <w:pStyle w:val="affff9"/>
              <w:spacing w:line="360" w:lineRule="auto"/>
              <w:jc w:val="both"/>
              <w:rPr>
                <w:rFonts w:ascii="Tinos" w:hAnsi="Tinos"/>
                <w:b/>
                <w:color w:val="000000"/>
                <w:szCs w:val="28"/>
              </w:rPr>
            </w:pPr>
          </w:p>
        </w:tc>
        <w:tc>
          <w:tcPr>
            <w:tcW w:w="4313" w:type="dxa"/>
            <w:tcBorders>
              <w:top w:val="single" w:sz="4" w:space="0" w:color="000000"/>
              <w:left w:val="single" w:sz="4" w:space="0" w:color="000000"/>
              <w:bottom w:val="single" w:sz="4" w:space="0" w:color="000000"/>
            </w:tcBorders>
            <w:shd w:val="clear" w:color="auto" w:fill="auto"/>
          </w:tcPr>
          <w:p w:rsidR="00632D31" w:rsidRPr="0094631E" w:rsidRDefault="00632D31" w:rsidP="00632D31">
            <w:pPr>
              <w:pStyle w:val="TableParagraph"/>
              <w:spacing w:before="14" w:line="360" w:lineRule="auto"/>
              <w:ind w:left="0"/>
              <w:jc w:val="both"/>
            </w:pPr>
            <w:proofErr w:type="spellStart"/>
            <w:r>
              <w:rPr>
                <w:rFonts w:ascii="Tinos" w:hAnsi="Tinos"/>
                <w:b/>
                <w:color w:val="231F20"/>
                <w:szCs w:val="28"/>
                <w:lang w:val="en-US"/>
              </w:rPr>
              <w:t>Предназначение</w:t>
            </w:r>
            <w:proofErr w:type="spellEnd"/>
            <w:r>
              <w:rPr>
                <w:rFonts w:ascii="Tinos" w:hAnsi="Tinos"/>
                <w:b/>
                <w:color w:val="231F20"/>
                <w:szCs w:val="28"/>
                <w:lang w:val="en-US"/>
              </w:rPr>
              <w:t>/</w:t>
            </w:r>
            <w:proofErr w:type="spellStart"/>
            <w:r>
              <w:rPr>
                <w:rFonts w:ascii="Tinos" w:hAnsi="Tinos"/>
                <w:b/>
                <w:color w:val="231F20"/>
                <w:szCs w:val="28"/>
                <w:lang w:val="en-US"/>
              </w:rPr>
              <w:t>описание</w:t>
            </w:r>
            <w:proofErr w:type="spellEnd"/>
          </w:p>
        </w:tc>
        <w:tc>
          <w:tcPr>
            <w:tcW w:w="3403" w:type="dxa"/>
            <w:tcBorders>
              <w:top w:val="single" w:sz="4" w:space="0" w:color="000000"/>
              <w:left w:val="single" w:sz="4" w:space="0" w:color="000000"/>
              <w:bottom w:val="single" w:sz="4" w:space="0" w:color="000000"/>
              <w:right w:val="single" w:sz="4" w:space="0" w:color="000000"/>
            </w:tcBorders>
            <w:shd w:val="clear" w:color="auto" w:fill="auto"/>
          </w:tcPr>
          <w:p w:rsidR="00632D31" w:rsidRPr="0094631E" w:rsidRDefault="00632D31" w:rsidP="00632D31">
            <w:pPr>
              <w:pStyle w:val="TableParagraph"/>
              <w:spacing w:before="14" w:line="360" w:lineRule="auto"/>
              <w:ind w:left="0"/>
            </w:pPr>
            <w:proofErr w:type="spellStart"/>
            <w:r>
              <w:rPr>
                <w:rFonts w:ascii="Tinos" w:hAnsi="Tinos"/>
                <w:b/>
                <w:color w:val="231F20"/>
                <w:szCs w:val="28"/>
                <w:lang w:val="en-US"/>
              </w:rPr>
              <w:t>Изображение</w:t>
            </w:r>
            <w:proofErr w:type="spellEnd"/>
          </w:p>
        </w:tc>
      </w:tr>
      <w:tr w:rsidR="00632D31" w:rsidTr="00632D31">
        <w:tc>
          <w:tcPr>
            <w:tcW w:w="2489" w:type="dxa"/>
            <w:tcBorders>
              <w:left w:val="single" w:sz="4" w:space="0" w:color="000000"/>
              <w:bottom w:val="single" w:sz="4" w:space="0" w:color="000000"/>
            </w:tcBorders>
            <w:shd w:val="clear" w:color="auto" w:fill="auto"/>
          </w:tcPr>
          <w:p w:rsidR="00632D31" w:rsidRPr="0094631E" w:rsidRDefault="00632D31" w:rsidP="00632D31">
            <w:pPr>
              <w:pStyle w:val="TableParagraph"/>
              <w:spacing w:before="29" w:line="360" w:lineRule="auto"/>
              <w:ind w:left="0"/>
              <w:jc w:val="left"/>
            </w:pPr>
            <w:proofErr w:type="spellStart"/>
            <w:r>
              <w:rPr>
                <w:rFonts w:ascii="Tinos" w:hAnsi="Tinos"/>
                <w:b/>
                <w:color w:val="231F20"/>
                <w:szCs w:val="28"/>
                <w:lang w:val="en-US"/>
              </w:rPr>
              <w:t>Подъемник</w:t>
            </w:r>
            <w:proofErr w:type="spellEnd"/>
          </w:p>
        </w:tc>
        <w:tc>
          <w:tcPr>
            <w:tcW w:w="4313" w:type="dxa"/>
            <w:tcBorders>
              <w:left w:val="single" w:sz="4" w:space="0" w:color="000000"/>
              <w:bottom w:val="single" w:sz="4" w:space="0" w:color="000000"/>
            </w:tcBorders>
            <w:shd w:val="clear" w:color="auto" w:fill="auto"/>
          </w:tcPr>
          <w:p w:rsidR="00632D31" w:rsidRPr="0094631E" w:rsidRDefault="00632D31" w:rsidP="00632D31">
            <w:pPr>
              <w:pStyle w:val="TableParagraph"/>
              <w:spacing w:before="29" w:line="276" w:lineRule="auto"/>
              <w:ind w:left="0"/>
              <w:jc w:val="left"/>
            </w:pPr>
            <w:proofErr w:type="gramStart"/>
            <w:r w:rsidRPr="0025510A">
              <w:rPr>
                <w:rFonts w:ascii="Tinos" w:hAnsi="Tinos"/>
                <w:color w:val="231F20"/>
                <w:szCs w:val="28"/>
              </w:rPr>
              <w:t>Предназначен</w:t>
            </w:r>
            <w:proofErr w:type="gramEnd"/>
            <w:r w:rsidRPr="0025510A">
              <w:rPr>
                <w:rFonts w:ascii="Tinos" w:hAnsi="Tinos"/>
                <w:color w:val="231F20"/>
                <w:spacing w:val="-6"/>
                <w:szCs w:val="28"/>
              </w:rPr>
              <w:t xml:space="preserve"> </w:t>
            </w:r>
            <w:r w:rsidRPr="0025510A">
              <w:rPr>
                <w:rFonts w:ascii="Tinos" w:hAnsi="Tinos"/>
                <w:color w:val="231F20"/>
                <w:szCs w:val="28"/>
              </w:rPr>
              <w:t>для</w:t>
            </w:r>
            <w:r w:rsidRPr="0025510A">
              <w:rPr>
                <w:rFonts w:ascii="Tinos" w:hAnsi="Tinos"/>
                <w:color w:val="231F20"/>
                <w:spacing w:val="-6"/>
                <w:szCs w:val="28"/>
              </w:rPr>
              <w:t xml:space="preserve"> </w:t>
            </w:r>
            <w:r w:rsidRPr="0025510A">
              <w:rPr>
                <w:rFonts w:ascii="Tinos" w:hAnsi="Tinos"/>
                <w:color w:val="231F20"/>
                <w:szCs w:val="28"/>
              </w:rPr>
              <w:t>поднятия</w:t>
            </w:r>
          </w:p>
          <w:p w:rsidR="00632D31" w:rsidRPr="0094631E" w:rsidRDefault="00632D31" w:rsidP="00632D31">
            <w:pPr>
              <w:pStyle w:val="TableParagraph"/>
              <w:spacing w:before="13" w:line="276" w:lineRule="auto"/>
              <w:ind w:left="0"/>
              <w:jc w:val="left"/>
            </w:pPr>
            <w:r w:rsidRPr="0025510A">
              <w:rPr>
                <w:rFonts w:ascii="Tinos" w:hAnsi="Tinos"/>
                <w:color w:val="231F20"/>
                <w:szCs w:val="28"/>
              </w:rPr>
              <w:t>и</w:t>
            </w:r>
            <w:r w:rsidRPr="0025510A">
              <w:rPr>
                <w:rFonts w:ascii="Tinos" w:hAnsi="Tinos"/>
                <w:color w:val="231F20"/>
                <w:spacing w:val="-8"/>
                <w:szCs w:val="28"/>
              </w:rPr>
              <w:t xml:space="preserve"> </w:t>
            </w:r>
            <w:r w:rsidRPr="0025510A">
              <w:rPr>
                <w:rFonts w:ascii="Tinos" w:hAnsi="Tinos"/>
                <w:color w:val="231F20"/>
                <w:szCs w:val="28"/>
              </w:rPr>
              <w:t>перемещения</w:t>
            </w:r>
            <w:r w:rsidRPr="0025510A">
              <w:rPr>
                <w:rFonts w:ascii="Tinos" w:hAnsi="Tinos"/>
                <w:color w:val="231F20"/>
                <w:spacing w:val="-7"/>
                <w:szCs w:val="28"/>
              </w:rPr>
              <w:t xml:space="preserve"> </w:t>
            </w:r>
            <w:r w:rsidRPr="0025510A">
              <w:rPr>
                <w:rFonts w:ascii="Tinos" w:hAnsi="Tinos"/>
                <w:color w:val="231F20"/>
                <w:szCs w:val="28"/>
              </w:rPr>
              <w:t>лежачих</w:t>
            </w:r>
            <w:r w:rsidRPr="0025510A">
              <w:rPr>
                <w:rFonts w:ascii="Tinos" w:hAnsi="Tinos"/>
                <w:color w:val="231F20"/>
                <w:spacing w:val="-6"/>
                <w:szCs w:val="28"/>
              </w:rPr>
              <w:t xml:space="preserve"> </w:t>
            </w:r>
            <w:r w:rsidRPr="0025510A">
              <w:rPr>
                <w:rFonts w:ascii="Tinos" w:hAnsi="Tinos"/>
                <w:color w:val="231F20"/>
                <w:szCs w:val="28"/>
              </w:rPr>
              <w:t>больных</w:t>
            </w:r>
            <w:r w:rsidRPr="0025510A">
              <w:rPr>
                <w:rFonts w:ascii="Tinos" w:hAnsi="Tinos"/>
                <w:color w:val="231F20"/>
                <w:spacing w:val="-42"/>
                <w:szCs w:val="28"/>
              </w:rPr>
              <w:t xml:space="preserve"> </w:t>
            </w:r>
            <w:r w:rsidRPr="0025510A">
              <w:rPr>
                <w:rFonts w:ascii="Tinos" w:hAnsi="Tinos"/>
                <w:color w:val="231F20"/>
                <w:szCs w:val="28"/>
              </w:rPr>
              <w:t>из кровати, кресла, для приема</w:t>
            </w:r>
            <w:r w:rsidRPr="0025510A">
              <w:rPr>
                <w:rFonts w:ascii="Tinos" w:hAnsi="Tinos"/>
                <w:color w:val="231F20"/>
                <w:spacing w:val="1"/>
                <w:szCs w:val="28"/>
              </w:rPr>
              <w:t xml:space="preserve"> </w:t>
            </w:r>
            <w:r w:rsidRPr="0025510A">
              <w:rPr>
                <w:rFonts w:ascii="Tinos" w:hAnsi="Tinos"/>
                <w:color w:val="231F20"/>
                <w:szCs w:val="28"/>
              </w:rPr>
              <w:t>ванной. Для устойчивости</w:t>
            </w:r>
            <w:r w:rsidRPr="0025510A">
              <w:rPr>
                <w:rFonts w:ascii="Tinos" w:hAnsi="Tinos"/>
                <w:color w:val="231F20"/>
                <w:spacing w:val="1"/>
                <w:szCs w:val="28"/>
              </w:rPr>
              <w:t xml:space="preserve"> </w:t>
            </w:r>
            <w:r w:rsidRPr="0025510A">
              <w:rPr>
                <w:rFonts w:ascii="Tinos" w:hAnsi="Tinos"/>
                <w:color w:val="231F20"/>
                <w:szCs w:val="28"/>
              </w:rPr>
              <w:t>имеется возможность регулировки</w:t>
            </w:r>
            <w:r w:rsidRPr="0025510A">
              <w:rPr>
                <w:rFonts w:ascii="Tinos" w:hAnsi="Tinos"/>
                <w:color w:val="231F20"/>
                <w:spacing w:val="-1"/>
                <w:szCs w:val="28"/>
              </w:rPr>
              <w:t xml:space="preserve"> </w:t>
            </w:r>
            <w:r w:rsidRPr="0025510A">
              <w:rPr>
                <w:rFonts w:ascii="Tinos" w:hAnsi="Tinos"/>
                <w:color w:val="231F20"/>
                <w:szCs w:val="28"/>
              </w:rPr>
              <w:t>ширины опорных</w:t>
            </w:r>
            <w:r w:rsidRPr="0025510A">
              <w:rPr>
                <w:rFonts w:ascii="Tinos" w:hAnsi="Tinos"/>
                <w:color w:val="231F20"/>
                <w:spacing w:val="-1"/>
                <w:szCs w:val="28"/>
              </w:rPr>
              <w:t xml:space="preserve"> </w:t>
            </w:r>
            <w:r w:rsidRPr="0025510A">
              <w:rPr>
                <w:rFonts w:ascii="Tinos" w:hAnsi="Tinos"/>
                <w:color w:val="231F20"/>
                <w:szCs w:val="28"/>
              </w:rPr>
              <w:t>лап. Низкие опоры подъемника</w:t>
            </w:r>
            <w:r w:rsidRPr="0025510A">
              <w:rPr>
                <w:rFonts w:ascii="Tinos" w:hAnsi="Tinos"/>
                <w:color w:val="231F20"/>
                <w:spacing w:val="1"/>
                <w:szCs w:val="28"/>
              </w:rPr>
              <w:t xml:space="preserve"> </w:t>
            </w:r>
            <w:r w:rsidRPr="0025510A">
              <w:rPr>
                <w:rFonts w:ascii="Tinos" w:hAnsi="Tinos"/>
                <w:color w:val="231F20"/>
                <w:szCs w:val="28"/>
              </w:rPr>
              <w:t>позволяют подъезжать к различным бытовым предметам</w:t>
            </w:r>
            <w:r w:rsidRPr="0025510A">
              <w:rPr>
                <w:rFonts w:ascii="Tinos" w:hAnsi="Tinos"/>
                <w:color w:val="231F20"/>
                <w:spacing w:val="1"/>
                <w:szCs w:val="28"/>
              </w:rPr>
              <w:t xml:space="preserve"> </w:t>
            </w:r>
            <w:r w:rsidRPr="0025510A">
              <w:rPr>
                <w:rFonts w:ascii="Tinos" w:hAnsi="Tinos"/>
                <w:color w:val="231F20"/>
                <w:szCs w:val="28"/>
              </w:rPr>
              <w:t>(кровать,</w:t>
            </w:r>
            <w:r w:rsidRPr="0025510A">
              <w:rPr>
                <w:rFonts w:ascii="Tinos" w:hAnsi="Tinos"/>
                <w:color w:val="231F20"/>
                <w:spacing w:val="-8"/>
                <w:szCs w:val="28"/>
              </w:rPr>
              <w:t xml:space="preserve"> </w:t>
            </w:r>
            <w:r w:rsidRPr="0025510A">
              <w:rPr>
                <w:rFonts w:ascii="Tinos" w:hAnsi="Tinos"/>
                <w:color w:val="231F20"/>
                <w:szCs w:val="28"/>
              </w:rPr>
              <w:t>ванна</w:t>
            </w:r>
            <w:r w:rsidRPr="0025510A">
              <w:rPr>
                <w:rFonts w:ascii="Tinos" w:hAnsi="Tinos"/>
                <w:color w:val="231F20"/>
                <w:spacing w:val="-8"/>
                <w:szCs w:val="28"/>
              </w:rPr>
              <w:t xml:space="preserve"> </w:t>
            </w:r>
            <w:r w:rsidRPr="0025510A">
              <w:rPr>
                <w:rFonts w:ascii="Tinos" w:hAnsi="Tinos"/>
                <w:color w:val="231F20"/>
                <w:szCs w:val="28"/>
              </w:rPr>
              <w:t>и</w:t>
            </w:r>
            <w:r w:rsidRPr="0025510A">
              <w:rPr>
                <w:rFonts w:ascii="Tinos" w:hAnsi="Tinos"/>
                <w:color w:val="231F20"/>
                <w:spacing w:val="-8"/>
                <w:szCs w:val="28"/>
              </w:rPr>
              <w:t xml:space="preserve"> </w:t>
            </w:r>
            <w:r w:rsidRPr="0025510A">
              <w:rPr>
                <w:rFonts w:ascii="Tinos" w:hAnsi="Tinos"/>
                <w:color w:val="231F20"/>
                <w:szCs w:val="28"/>
              </w:rPr>
              <w:t>др.).</w:t>
            </w:r>
            <w:r w:rsidRPr="0025510A">
              <w:rPr>
                <w:rFonts w:ascii="Tinos" w:hAnsi="Tinos"/>
                <w:color w:val="231F20"/>
                <w:spacing w:val="-8"/>
                <w:szCs w:val="28"/>
              </w:rPr>
              <w:t xml:space="preserve"> </w:t>
            </w:r>
            <w:proofErr w:type="spellStart"/>
            <w:r>
              <w:rPr>
                <w:rFonts w:ascii="Tinos" w:hAnsi="Tinos"/>
                <w:color w:val="231F20"/>
                <w:szCs w:val="28"/>
                <w:lang w:val="en-US"/>
              </w:rPr>
              <w:t>Возможен</w:t>
            </w:r>
            <w:proofErr w:type="spellEnd"/>
            <w:r>
              <w:rPr>
                <w:rFonts w:ascii="Tinos" w:hAnsi="Tinos"/>
                <w:color w:val="231F20"/>
                <w:spacing w:val="-42"/>
                <w:szCs w:val="28"/>
                <w:lang w:val="en-US"/>
              </w:rPr>
              <w:t xml:space="preserve"> </w:t>
            </w:r>
            <w:proofErr w:type="spellStart"/>
            <w:r>
              <w:rPr>
                <w:rFonts w:ascii="Tinos" w:hAnsi="Tinos"/>
                <w:color w:val="231F20"/>
                <w:szCs w:val="28"/>
                <w:lang w:val="en-US"/>
              </w:rPr>
              <w:t>подъем</w:t>
            </w:r>
            <w:proofErr w:type="spellEnd"/>
            <w:r>
              <w:rPr>
                <w:rFonts w:ascii="Tinos" w:hAnsi="Tinos"/>
                <w:color w:val="231F20"/>
                <w:szCs w:val="28"/>
                <w:lang w:val="en-US"/>
              </w:rPr>
              <w:t xml:space="preserve"> </w:t>
            </w:r>
            <w:proofErr w:type="spellStart"/>
            <w:r>
              <w:rPr>
                <w:rFonts w:ascii="Tinos" w:hAnsi="Tinos"/>
                <w:color w:val="231F20"/>
                <w:szCs w:val="28"/>
                <w:lang w:val="en-US"/>
              </w:rPr>
              <w:t>больного</w:t>
            </w:r>
            <w:proofErr w:type="spellEnd"/>
            <w:r>
              <w:rPr>
                <w:rFonts w:ascii="Tinos" w:hAnsi="Tinos"/>
                <w:color w:val="231F20"/>
                <w:szCs w:val="28"/>
                <w:lang w:val="en-US"/>
              </w:rPr>
              <w:t xml:space="preserve"> </w:t>
            </w:r>
            <w:proofErr w:type="spellStart"/>
            <w:r>
              <w:rPr>
                <w:rFonts w:ascii="Tinos" w:hAnsi="Tinos"/>
                <w:color w:val="231F20"/>
                <w:szCs w:val="28"/>
                <w:lang w:val="en-US"/>
              </w:rPr>
              <w:t>от</w:t>
            </w:r>
            <w:proofErr w:type="spellEnd"/>
            <w:r>
              <w:rPr>
                <w:rFonts w:ascii="Tinos" w:hAnsi="Tinos"/>
                <w:color w:val="231F20"/>
                <w:szCs w:val="28"/>
                <w:lang w:val="en-US"/>
              </w:rPr>
              <w:t xml:space="preserve"> </w:t>
            </w:r>
            <w:proofErr w:type="spellStart"/>
            <w:r>
              <w:rPr>
                <w:rFonts w:ascii="Tinos" w:hAnsi="Tinos"/>
                <w:color w:val="231F20"/>
                <w:szCs w:val="28"/>
                <w:lang w:val="en-US"/>
              </w:rPr>
              <w:t>уровня</w:t>
            </w:r>
            <w:proofErr w:type="spellEnd"/>
            <w:r>
              <w:rPr>
                <w:rFonts w:ascii="Tinos" w:hAnsi="Tinos"/>
                <w:color w:val="231F20"/>
                <w:szCs w:val="28"/>
                <w:lang w:val="en-US"/>
              </w:rPr>
              <w:t xml:space="preserve"> </w:t>
            </w:r>
            <w:proofErr w:type="spellStart"/>
            <w:r>
              <w:rPr>
                <w:rFonts w:ascii="Tinos" w:hAnsi="Tinos"/>
                <w:color w:val="231F20"/>
                <w:szCs w:val="28"/>
                <w:lang w:val="en-US"/>
              </w:rPr>
              <w:t>пола</w:t>
            </w:r>
            <w:proofErr w:type="spellEnd"/>
            <w:r>
              <w:rPr>
                <w:rFonts w:ascii="Tinos" w:hAnsi="Tinos"/>
                <w:color w:val="231F20"/>
                <w:spacing w:val="-42"/>
                <w:szCs w:val="28"/>
                <w:lang w:val="en-US"/>
              </w:rPr>
              <w:t xml:space="preserve"> </w:t>
            </w:r>
            <w:proofErr w:type="spellStart"/>
            <w:r>
              <w:rPr>
                <w:rFonts w:ascii="Tinos" w:hAnsi="Tinos"/>
                <w:color w:val="231F20"/>
                <w:szCs w:val="28"/>
                <w:lang w:val="en-US"/>
              </w:rPr>
              <w:t>до</w:t>
            </w:r>
            <w:proofErr w:type="spellEnd"/>
            <w:r>
              <w:rPr>
                <w:rFonts w:ascii="Tinos" w:hAnsi="Tinos"/>
                <w:color w:val="231F20"/>
                <w:spacing w:val="-1"/>
                <w:szCs w:val="28"/>
                <w:lang w:val="en-US"/>
              </w:rPr>
              <w:t xml:space="preserve"> </w:t>
            </w:r>
            <w:proofErr w:type="spellStart"/>
            <w:r>
              <w:rPr>
                <w:rFonts w:ascii="Tinos" w:hAnsi="Tinos"/>
                <w:color w:val="231F20"/>
                <w:szCs w:val="28"/>
                <w:lang w:val="en-US"/>
              </w:rPr>
              <w:t>высоты</w:t>
            </w:r>
            <w:proofErr w:type="spellEnd"/>
            <w:r>
              <w:rPr>
                <w:rFonts w:ascii="Tinos" w:hAnsi="Tinos"/>
                <w:color w:val="231F20"/>
                <w:szCs w:val="28"/>
                <w:lang w:val="en-US"/>
              </w:rPr>
              <w:t xml:space="preserve"> 90 </w:t>
            </w:r>
            <w:proofErr w:type="spellStart"/>
            <w:r>
              <w:rPr>
                <w:rFonts w:ascii="Tinos" w:hAnsi="Tinos"/>
                <w:color w:val="231F20"/>
                <w:szCs w:val="28"/>
                <w:lang w:val="en-US"/>
              </w:rPr>
              <w:t>см</w:t>
            </w:r>
            <w:proofErr w:type="spellEnd"/>
          </w:p>
        </w:tc>
        <w:tc>
          <w:tcPr>
            <w:tcW w:w="3403" w:type="dxa"/>
            <w:tcBorders>
              <w:left w:val="single" w:sz="4" w:space="0" w:color="000000"/>
              <w:bottom w:val="single" w:sz="4" w:space="0" w:color="000000"/>
              <w:right w:val="single" w:sz="4" w:space="0" w:color="000000"/>
            </w:tcBorders>
            <w:shd w:val="clear" w:color="auto" w:fill="auto"/>
          </w:tcPr>
          <w:p w:rsidR="00632D31" w:rsidRDefault="00632D31" w:rsidP="00632D31">
            <w:pPr>
              <w:pStyle w:val="affff9"/>
              <w:spacing w:line="360" w:lineRule="auto"/>
              <w:jc w:val="left"/>
              <w:rPr>
                <w:rFonts w:ascii="Tinos" w:hAnsi="Tinos"/>
                <w:b/>
                <w:color w:val="231F20"/>
                <w:spacing w:val="-2"/>
                <w:szCs w:val="28"/>
                <w:lang w:val="en-US"/>
              </w:rPr>
            </w:pPr>
            <w:r>
              <w:rPr>
                <w:rFonts w:ascii="Tinos" w:hAnsi="Tinos"/>
                <w:noProof/>
                <w:color w:val="000000"/>
                <w:szCs w:val="28"/>
              </w:rPr>
              <w:drawing>
                <wp:inline distT="0" distB="0" distL="0" distR="0">
                  <wp:extent cx="1295400" cy="1228725"/>
                  <wp:effectExtent l="19050" t="0" r="0" b="0"/>
                  <wp:docPr id="61" name="Рисунок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67"/>
                          <a:srcRect/>
                          <a:stretch>
                            <a:fillRect/>
                          </a:stretch>
                        </pic:blipFill>
                        <pic:spPr bwMode="auto">
                          <a:xfrm>
                            <a:off x="0" y="0"/>
                            <a:ext cx="1295400" cy="1228725"/>
                          </a:xfrm>
                          <a:prstGeom prst="rect">
                            <a:avLst/>
                          </a:prstGeom>
                          <a:solidFill>
                            <a:srgbClr val="FFFFFF"/>
                          </a:solidFill>
                          <a:ln w="9525">
                            <a:noFill/>
                            <a:miter lim="800000"/>
                            <a:headEnd/>
                            <a:tailEnd/>
                          </a:ln>
                        </pic:spPr>
                      </pic:pic>
                    </a:graphicData>
                  </a:graphic>
                </wp:inline>
              </w:drawing>
            </w:r>
          </w:p>
        </w:tc>
      </w:tr>
      <w:tr w:rsidR="00632D31" w:rsidTr="00632D31">
        <w:tc>
          <w:tcPr>
            <w:tcW w:w="2489" w:type="dxa"/>
            <w:tcBorders>
              <w:left w:val="single" w:sz="4" w:space="0" w:color="000000"/>
              <w:bottom w:val="single" w:sz="4" w:space="0" w:color="000000"/>
            </w:tcBorders>
            <w:shd w:val="clear" w:color="auto" w:fill="auto"/>
          </w:tcPr>
          <w:p w:rsidR="00632D31" w:rsidRPr="0094631E" w:rsidRDefault="00632D31" w:rsidP="00632D31">
            <w:pPr>
              <w:pStyle w:val="TableParagraph"/>
              <w:spacing w:before="26" w:line="360" w:lineRule="auto"/>
              <w:ind w:left="0"/>
              <w:jc w:val="left"/>
            </w:pPr>
            <w:proofErr w:type="spellStart"/>
            <w:r>
              <w:rPr>
                <w:rFonts w:ascii="Tinos" w:hAnsi="Tinos"/>
                <w:b/>
                <w:color w:val="231F20"/>
                <w:spacing w:val="-2"/>
                <w:szCs w:val="28"/>
                <w:lang w:val="en-US"/>
              </w:rPr>
              <w:t>Люлька</w:t>
            </w:r>
            <w:proofErr w:type="spellEnd"/>
            <w:r>
              <w:rPr>
                <w:rFonts w:ascii="Tinos" w:hAnsi="Tinos"/>
                <w:b/>
                <w:color w:val="231F20"/>
                <w:spacing w:val="-2"/>
                <w:szCs w:val="28"/>
                <w:lang w:val="en-US"/>
              </w:rPr>
              <w:t xml:space="preserve"> </w:t>
            </w:r>
            <w:proofErr w:type="spellStart"/>
            <w:r>
              <w:rPr>
                <w:rFonts w:ascii="Tinos" w:hAnsi="Tinos"/>
                <w:b/>
                <w:color w:val="231F20"/>
                <w:spacing w:val="-1"/>
                <w:szCs w:val="28"/>
                <w:lang w:val="en-US"/>
              </w:rPr>
              <w:t>для</w:t>
            </w:r>
            <w:proofErr w:type="spellEnd"/>
            <w:r>
              <w:rPr>
                <w:rFonts w:ascii="Tinos" w:hAnsi="Tinos"/>
                <w:b/>
                <w:color w:val="231F20"/>
                <w:spacing w:val="-42"/>
                <w:szCs w:val="28"/>
                <w:lang w:val="en-US"/>
              </w:rPr>
              <w:t xml:space="preserve"> </w:t>
            </w:r>
            <w:proofErr w:type="spellStart"/>
            <w:r>
              <w:rPr>
                <w:rFonts w:ascii="Tinos" w:hAnsi="Tinos"/>
                <w:b/>
                <w:color w:val="231F20"/>
                <w:spacing w:val="-1"/>
                <w:szCs w:val="28"/>
                <w:lang w:val="en-US"/>
              </w:rPr>
              <w:t>подъемника</w:t>
            </w:r>
            <w:proofErr w:type="spellEnd"/>
          </w:p>
        </w:tc>
        <w:tc>
          <w:tcPr>
            <w:tcW w:w="4313" w:type="dxa"/>
            <w:tcBorders>
              <w:left w:val="single" w:sz="4" w:space="0" w:color="000000"/>
              <w:bottom w:val="single" w:sz="4" w:space="0" w:color="000000"/>
            </w:tcBorders>
            <w:shd w:val="clear" w:color="auto" w:fill="auto"/>
          </w:tcPr>
          <w:p w:rsidR="00632D31" w:rsidRPr="0094631E" w:rsidRDefault="00632D31" w:rsidP="00632D31">
            <w:pPr>
              <w:pStyle w:val="TableParagraph"/>
              <w:spacing w:before="26" w:line="276" w:lineRule="auto"/>
              <w:ind w:left="0"/>
              <w:jc w:val="left"/>
            </w:pPr>
            <w:r>
              <w:rPr>
                <w:rFonts w:ascii="Tinos" w:hAnsi="Tinos"/>
                <w:color w:val="231F20"/>
                <w:szCs w:val="28"/>
                <w:lang w:val="en-US"/>
              </w:rPr>
              <w:t>U</w:t>
            </w:r>
            <w:r w:rsidRPr="0025510A">
              <w:rPr>
                <w:rFonts w:ascii="Tinos" w:hAnsi="Tinos"/>
                <w:color w:val="231F20"/>
                <w:szCs w:val="28"/>
              </w:rPr>
              <w:t>-образный подвес состоит</w:t>
            </w:r>
            <w:r w:rsidRPr="0025510A">
              <w:rPr>
                <w:rFonts w:ascii="Tinos" w:hAnsi="Tinos"/>
                <w:color w:val="231F20"/>
                <w:spacing w:val="1"/>
                <w:szCs w:val="28"/>
              </w:rPr>
              <w:t xml:space="preserve"> </w:t>
            </w:r>
            <w:r w:rsidRPr="0025510A">
              <w:rPr>
                <w:rFonts w:ascii="Tinos" w:hAnsi="Tinos"/>
                <w:color w:val="231F20"/>
                <w:spacing w:val="-1"/>
                <w:szCs w:val="28"/>
              </w:rPr>
              <w:t>из</w:t>
            </w:r>
            <w:r w:rsidRPr="0025510A">
              <w:rPr>
                <w:rFonts w:ascii="Tinos" w:hAnsi="Tinos"/>
                <w:color w:val="231F20"/>
                <w:spacing w:val="-5"/>
                <w:szCs w:val="28"/>
              </w:rPr>
              <w:t xml:space="preserve"> </w:t>
            </w:r>
            <w:r w:rsidRPr="0025510A">
              <w:rPr>
                <w:rFonts w:ascii="Tinos" w:hAnsi="Tinos"/>
                <w:color w:val="231F20"/>
                <w:spacing w:val="-1"/>
                <w:szCs w:val="28"/>
              </w:rPr>
              <w:t>прямоугольного</w:t>
            </w:r>
            <w:r w:rsidRPr="0025510A">
              <w:rPr>
                <w:rFonts w:ascii="Tinos" w:hAnsi="Tinos"/>
                <w:color w:val="231F20"/>
                <w:spacing w:val="-4"/>
                <w:szCs w:val="28"/>
              </w:rPr>
              <w:t xml:space="preserve"> </w:t>
            </w:r>
            <w:r w:rsidRPr="0025510A">
              <w:rPr>
                <w:rFonts w:ascii="Tinos" w:hAnsi="Tinos"/>
                <w:color w:val="231F20"/>
                <w:szCs w:val="28"/>
              </w:rPr>
              <w:t>основания</w:t>
            </w:r>
          </w:p>
          <w:p w:rsidR="00632D31" w:rsidRPr="0094631E" w:rsidRDefault="00632D31" w:rsidP="00632D31">
            <w:pPr>
              <w:pStyle w:val="TableParagraph"/>
              <w:spacing w:before="1" w:line="276" w:lineRule="auto"/>
              <w:ind w:left="0"/>
              <w:jc w:val="left"/>
            </w:pPr>
            <w:r w:rsidRPr="0025510A">
              <w:rPr>
                <w:rFonts w:ascii="Tinos" w:hAnsi="Tinos"/>
                <w:color w:val="231F20"/>
                <w:spacing w:val="-2"/>
                <w:szCs w:val="28"/>
              </w:rPr>
              <w:t>и</w:t>
            </w:r>
            <w:r w:rsidRPr="0025510A">
              <w:rPr>
                <w:rFonts w:ascii="Tinos" w:hAnsi="Tinos"/>
                <w:color w:val="231F20"/>
                <w:spacing w:val="-9"/>
                <w:szCs w:val="28"/>
              </w:rPr>
              <w:t xml:space="preserve"> </w:t>
            </w:r>
            <w:r w:rsidRPr="0025510A">
              <w:rPr>
                <w:rFonts w:ascii="Tinos" w:hAnsi="Tinos"/>
                <w:color w:val="231F20"/>
                <w:spacing w:val="-2"/>
                <w:szCs w:val="28"/>
              </w:rPr>
              <w:t>двух</w:t>
            </w:r>
            <w:r w:rsidRPr="0025510A">
              <w:rPr>
                <w:rFonts w:ascii="Tinos" w:hAnsi="Tinos"/>
                <w:color w:val="231F20"/>
                <w:spacing w:val="-9"/>
                <w:szCs w:val="28"/>
              </w:rPr>
              <w:t xml:space="preserve"> </w:t>
            </w:r>
            <w:r w:rsidRPr="0025510A">
              <w:rPr>
                <w:rFonts w:ascii="Tinos" w:hAnsi="Tinos"/>
                <w:color w:val="231F20"/>
                <w:spacing w:val="-2"/>
                <w:szCs w:val="28"/>
              </w:rPr>
              <w:t>лямок.</w:t>
            </w:r>
            <w:r w:rsidRPr="0025510A">
              <w:rPr>
                <w:rFonts w:ascii="Tinos" w:hAnsi="Tinos"/>
                <w:color w:val="231F20"/>
                <w:spacing w:val="-9"/>
                <w:szCs w:val="28"/>
              </w:rPr>
              <w:t xml:space="preserve"> </w:t>
            </w:r>
            <w:r w:rsidRPr="0025510A">
              <w:rPr>
                <w:rFonts w:ascii="Tinos" w:hAnsi="Tinos"/>
                <w:color w:val="231F20"/>
                <w:spacing w:val="-2"/>
                <w:szCs w:val="28"/>
              </w:rPr>
              <w:t>Лямки</w:t>
            </w:r>
            <w:r w:rsidRPr="0025510A">
              <w:rPr>
                <w:rFonts w:ascii="Tinos" w:hAnsi="Tinos"/>
                <w:color w:val="231F20"/>
                <w:spacing w:val="-9"/>
                <w:szCs w:val="28"/>
              </w:rPr>
              <w:t xml:space="preserve"> </w:t>
            </w:r>
            <w:r w:rsidRPr="0025510A">
              <w:rPr>
                <w:rFonts w:ascii="Tinos" w:hAnsi="Tinos"/>
                <w:color w:val="231F20"/>
                <w:spacing w:val="-1"/>
                <w:szCs w:val="28"/>
              </w:rPr>
              <w:t>пропускают</w:t>
            </w:r>
            <w:r w:rsidRPr="0025510A">
              <w:rPr>
                <w:rFonts w:ascii="Tinos" w:hAnsi="Tinos"/>
                <w:color w:val="231F20"/>
                <w:spacing w:val="-42"/>
                <w:szCs w:val="28"/>
              </w:rPr>
              <w:t xml:space="preserve"> </w:t>
            </w:r>
            <w:r w:rsidRPr="0025510A">
              <w:rPr>
                <w:rFonts w:ascii="Tinos" w:hAnsi="Tinos"/>
                <w:color w:val="231F20"/>
                <w:szCs w:val="28"/>
              </w:rPr>
              <w:t>между ног и крепят к крючкам</w:t>
            </w:r>
            <w:r w:rsidRPr="0025510A">
              <w:rPr>
                <w:rFonts w:ascii="Tinos" w:hAnsi="Tinos"/>
                <w:color w:val="231F20"/>
                <w:spacing w:val="1"/>
                <w:szCs w:val="28"/>
              </w:rPr>
              <w:t xml:space="preserve"> </w:t>
            </w:r>
            <w:r w:rsidRPr="0025510A">
              <w:rPr>
                <w:rFonts w:ascii="Tinos" w:hAnsi="Tinos"/>
                <w:color w:val="231F20"/>
                <w:szCs w:val="28"/>
              </w:rPr>
              <w:t xml:space="preserve">поперечной перекладины </w:t>
            </w:r>
            <w:proofErr w:type="spellStart"/>
            <w:r w:rsidRPr="0025510A">
              <w:rPr>
                <w:rFonts w:ascii="Tinos" w:hAnsi="Tinos"/>
                <w:color w:val="231F20"/>
                <w:szCs w:val="28"/>
              </w:rPr>
              <w:t>под</w:t>
            </w:r>
            <w:proofErr w:type="gramStart"/>
            <w:r w:rsidRPr="0025510A">
              <w:rPr>
                <w:rFonts w:ascii="Tinos" w:hAnsi="Tinos"/>
                <w:color w:val="231F20"/>
                <w:szCs w:val="28"/>
              </w:rPr>
              <w:t>ъ</w:t>
            </w:r>
            <w:proofErr w:type="spellEnd"/>
            <w:r w:rsidRPr="0025510A">
              <w:rPr>
                <w:rFonts w:ascii="Tinos" w:hAnsi="Tinos"/>
                <w:color w:val="231F20"/>
                <w:szCs w:val="28"/>
              </w:rPr>
              <w:t>-</w:t>
            </w:r>
            <w:proofErr w:type="gramEnd"/>
            <w:r w:rsidRPr="0025510A">
              <w:rPr>
                <w:rFonts w:ascii="Tinos" w:hAnsi="Tinos"/>
                <w:color w:val="231F20"/>
                <w:spacing w:val="1"/>
                <w:szCs w:val="28"/>
              </w:rPr>
              <w:t xml:space="preserve"> </w:t>
            </w:r>
            <w:proofErr w:type="spellStart"/>
            <w:r w:rsidRPr="0025510A">
              <w:rPr>
                <w:rFonts w:ascii="Tinos" w:hAnsi="Tinos"/>
                <w:color w:val="231F20"/>
                <w:szCs w:val="28"/>
              </w:rPr>
              <w:t>емника</w:t>
            </w:r>
            <w:proofErr w:type="spellEnd"/>
            <w:r w:rsidRPr="0025510A">
              <w:rPr>
                <w:rFonts w:ascii="Tinos" w:hAnsi="Tinos"/>
                <w:color w:val="231F20"/>
                <w:szCs w:val="28"/>
              </w:rPr>
              <w:t>.</w:t>
            </w:r>
            <w:r w:rsidRPr="0025510A">
              <w:rPr>
                <w:rFonts w:ascii="Tinos" w:hAnsi="Tinos"/>
                <w:color w:val="231F20"/>
                <w:spacing w:val="-6"/>
                <w:szCs w:val="28"/>
              </w:rPr>
              <w:t xml:space="preserve"> </w:t>
            </w:r>
            <w:proofErr w:type="spellStart"/>
            <w:r>
              <w:rPr>
                <w:rFonts w:ascii="Tinos" w:hAnsi="Tinos"/>
                <w:color w:val="231F20"/>
                <w:szCs w:val="28"/>
                <w:lang w:val="en-US"/>
              </w:rPr>
              <w:t>Ножные</w:t>
            </w:r>
            <w:proofErr w:type="spellEnd"/>
            <w:r>
              <w:rPr>
                <w:rFonts w:ascii="Tinos" w:hAnsi="Tinos"/>
                <w:color w:val="231F20"/>
                <w:spacing w:val="-5"/>
                <w:szCs w:val="28"/>
                <w:lang w:val="en-US"/>
              </w:rPr>
              <w:t xml:space="preserve"> </w:t>
            </w:r>
            <w:proofErr w:type="spellStart"/>
            <w:r>
              <w:rPr>
                <w:rFonts w:ascii="Tinos" w:hAnsi="Tinos"/>
                <w:color w:val="231F20"/>
                <w:szCs w:val="28"/>
                <w:lang w:val="en-US"/>
              </w:rPr>
              <w:t>лямки</w:t>
            </w:r>
            <w:proofErr w:type="spellEnd"/>
            <w:r>
              <w:rPr>
                <w:rFonts w:ascii="Tinos" w:hAnsi="Tinos"/>
                <w:color w:val="231F20"/>
                <w:spacing w:val="-5"/>
                <w:szCs w:val="28"/>
                <w:lang w:val="en-US"/>
              </w:rPr>
              <w:t xml:space="preserve"> </w:t>
            </w:r>
            <w:proofErr w:type="spellStart"/>
            <w:r>
              <w:rPr>
                <w:rFonts w:ascii="Tinos" w:hAnsi="Tinos"/>
                <w:color w:val="231F20"/>
                <w:szCs w:val="28"/>
                <w:lang w:val="en-US"/>
              </w:rPr>
              <w:t>перекре</w:t>
            </w:r>
            <w:proofErr w:type="spellEnd"/>
            <w:r>
              <w:rPr>
                <w:rFonts w:ascii="Tinos" w:hAnsi="Tinos"/>
                <w:color w:val="231F20"/>
                <w:szCs w:val="28"/>
                <w:lang w:val="en-US"/>
              </w:rPr>
              <w:t>-</w:t>
            </w:r>
            <w:r>
              <w:rPr>
                <w:rFonts w:ascii="Tinos" w:hAnsi="Tinos"/>
                <w:color w:val="231F20"/>
                <w:spacing w:val="-42"/>
                <w:szCs w:val="28"/>
                <w:lang w:val="en-US"/>
              </w:rPr>
              <w:t xml:space="preserve"> </w:t>
            </w:r>
            <w:proofErr w:type="spellStart"/>
            <w:r>
              <w:rPr>
                <w:rFonts w:ascii="Tinos" w:hAnsi="Tinos"/>
                <w:color w:val="231F20"/>
                <w:szCs w:val="28"/>
                <w:lang w:val="en-US"/>
              </w:rPr>
              <w:t>щивают</w:t>
            </w:r>
            <w:proofErr w:type="spellEnd"/>
          </w:p>
        </w:tc>
        <w:tc>
          <w:tcPr>
            <w:tcW w:w="3403" w:type="dxa"/>
            <w:tcBorders>
              <w:left w:val="single" w:sz="4" w:space="0" w:color="000000"/>
              <w:bottom w:val="single" w:sz="4" w:space="0" w:color="000000"/>
              <w:right w:val="single" w:sz="4" w:space="0" w:color="000000"/>
            </w:tcBorders>
            <w:shd w:val="clear" w:color="auto" w:fill="auto"/>
          </w:tcPr>
          <w:p w:rsidR="00632D31" w:rsidRDefault="00632D31" w:rsidP="00632D31">
            <w:pPr>
              <w:pStyle w:val="affff9"/>
              <w:spacing w:line="360" w:lineRule="auto"/>
              <w:jc w:val="left"/>
              <w:rPr>
                <w:rFonts w:ascii="Tinos" w:hAnsi="Tinos"/>
                <w:b/>
                <w:color w:val="231F20"/>
                <w:szCs w:val="28"/>
                <w:lang w:val="en-US"/>
              </w:rPr>
            </w:pPr>
            <w:r>
              <w:rPr>
                <w:rFonts w:ascii="Tinos" w:hAnsi="Tinos"/>
                <w:noProof/>
                <w:color w:val="000000"/>
                <w:szCs w:val="28"/>
              </w:rPr>
              <w:drawing>
                <wp:inline distT="0" distB="0" distL="0" distR="0">
                  <wp:extent cx="1276350" cy="923925"/>
                  <wp:effectExtent l="19050" t="0" r="0" b="0"/>
                  <wp:docPr id="60" name="Рисунок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68"/>
                          <a:srcRect/>
                          <a:stretch>
                            <a:fillRect/>
                          </a:stretch>
                        </pic:blipFill>
                        <pic:spPr bwMode="auto">
                          <a:xfrm>
                            <a:off x="0" y="0"/>
                            <a:ext cx="1276350" cy="923925"/>
                          </a:xfrm>
                          <a:prstGeom prst="rect">
                            <a:avLst/>
                          </a:prstGeom>
                          <a:solidFill>
                            <a:srgbClr val="FFFFFF"/>
                          </a:solidFill>
                          <a:ln w="9525">
                            <a:noFill/>
                            <a:miter lim="800000"/>
                            <a:headEnd/>
                            <a:tailEnd/>
                          </a:ln>
                        </pic:spPr>
                      </pic:pic>
                    </a:graphicData>
                  </a:graphic>
                </wp:inline>
              </w:drawing>
            </w:r>
          </w:p>
        </w:tc>
      </w:tr>
      <w:tr w:rsidR="00632D31" w:rsidTr="00632D31">
        <w:tc>
          <w:tcPr>
            <w:tcW w:w="2489" w:type="dxa"/>
            <w:tcBorders>
              <w:left w:val="single" w:sz="4" w:space="0" w:color="000000"/>
              <w:bottom w:val="single" w:sz="4" w:space="0" w:color="000000"/>
            </w:tcBorders>
            <w:shd w:val="clear" w:color="auto" w:fill="auto"/>
          </w:tcPr>
          <w:p w:rsidR="00632D31" w:rsidRPr="0094631E" w:rsidRDefault="00632D31" w:rsidP="00632D31">
            <w:pPr>
              <w:pStyle w:val="TableParagraph"/>
              <w:spacing w:before="33" w:line="360" w:lineRule="auto"/>
              <w:ind w:left="0"/>
              <w:jc w:val="left"/>
            </w:pPr>
            <w:proofErr w:type="spellStart"/>
            <w:r>
              <w:rPr>
                <w:rFonts w:ascii="Tinos" w:hAnsi="Tinos"/>
                <w:b/>
                <w:color w:val="231F20"/>
                <w:szCs w:val="28"/>
                <w:lang w:val="en-US"/>
              </w:rPr>
              <w:t>Кресло</w:t>
            </w:r>
            <w:proofErr w:type="spellEnd"/>
            <w:r>
              <w:rPr>
                <w:rFonts w:ascii="Tinos" w:hAnsi="Tinos"/>
                <w:b/>
                <w:color w:val="231F20"/>
                <w:szCs w:val="28"/>
                <w:lang w:val="en-US"/>
              </w:rPr>
              <w:t>-</w:t>
            </w:r>
            <w:r>
              <w:rPr>
                <w:rFonts w:ascii="Tinos" w:hAnsi="Tinos"/>
                <w:b/>
                <w:color w:val="231F20"/>
                <w:spacing w:val="-42"/>
                <w:szCs w:val="28"/>
                <w:lang w:val="en-US"/>
              </w:rPr>
              <w:t xml:space="preserve"> </w:t>
            </w:r>
            <w:proofErr w:type="spellStart"/>
            <w:r>
              <w:rPr>
                <w:rFonts w:ascii="Tinos" w:hAnsi="Tinos"/>
                <w:b/>
                <w:color w:val="231F20"/>
                <w:spacing w:val="-1"/>
                <w:szCs w:val="28"/>
                <w:lang w:val="en-US"/>
              </w:rPr>
              <w:t>каталка</w:t>
            </w:r>
            <w:proofErr w:type="spellEnd"/>
          </w:p>
        </w:tc>
        <w:tc>
          <w:tcPr>
            <w:tcW w:w="4313" w:type="dxa"/>
            <w:tcBorders>
              <w:left w:val="single" w:sz="4" w:space="0" w:color="000000"/>
              <w:bottom w:val="single" w:sz="4" w:space="0" w:color="000000"/>
            </w:tcBorders>
            <w:shd w:val="clear" w:color="auto" w:fill="auto"/>
          </w:tcPr>
          <w:p w:rsidR="00632D31" w:rsidRPr="0094631E" w:rsidRDefault="00632D31" w:rsidP="00632D31">
            <w:pPr>
              <w:pStyle w:val="TableParagraph"/>
              <w:spacing w:before="32" w:line="276" w:lineRule="auto"/>
              <w:ind w:left="0"/>
              <w:jc w:val="left"/>
            </w:pPr>
            <w:r w:rsidRPr="0025510A">
              <w:rPr>
                <w:rFonts w:ascii="Tinos" w:hAnsi="Tinos"/>
                <w:color w:val="231F20"/>
                <w:szCs w:val="28"/>
              </w:rPr>
              <w:t>У больного, не способного сам</w:t>
            </w:r>
            <w:proofErr w:type="gramStart"/>
            <w:r w:rsidRPr="0025510A">
              <w:rPr>
                <w:rFonts w:ascii="Tinos" w:hAnsi="Tinos"/>
                <w:color w:val="231F20"/>
                <w:szCs w:val="28"/>
              </w:rPr>
              <w:t>о-</w:t>
            </w:r>
            <w:proofErr w:type="gramEnd"/>
            <w:r w:rsidRPr="0025510A">
              <w:rPr>
                <w:rFonts w:ascii="Tinos" w:hAnsi="Tinos"/>
                <w:color w:val="231F20"/>
                <w:spacing w:val="-42"/>
                <w:szCs w:val="28"/>
              </w:rPr>
              <w:t xml:space="preserve"> </w:t>
            </w:r>
            <w:proofErr w:type="spellStart"/>
            <w:r w:rsidRPr="0025510A">
              <w:rPr>
                <w:rFonts w:ascii="Tinos" w:hAnsi="Tinos"/>
                <w:color w:val="231F20"/>
                <w:szCs w:val="28"/>
              </w:rPr>
              <w:t>стоятельно</w:t>
            </w:r>
            <w:proofErr w:type="spellEnd"/>
            <w:r w:rsidRPr="0025510A">
              <w:rPr>
                <w:rFonts w:ascii="Tinos" w:hAnsi="Tinos"/>
                <w:color w:val="231F20"/>
                <w:szCs w:val="28"/>
              </w:rPr>
              <w:t xml:space="preserve"> передвигаться,</w:t>
            </w:r>
            <w:r w:rsidRPr="0025510A">
              <w:rPr>
                <w:rFonts w:ascii="Tinos" w:hAnsi="Tinos"/>
                <w:color w:val="231F20"/>
                <w:spacing w:val="1"/>
                <w:szCs w:val="28"/>
              </w:rPr>
              <w:t xml:space="preserve"> </w:t>
            </w:r>
            <w:r w:rsidRPr="0025510A">
              <w:rPr>
                <w:rFonts w:ascii="Tinos" w:hAnsi="Tinos"/>
                <w:color w:val="231F20"/>
                <w:szCs w:val="28"/>
              </w:rPr>
              <w:t>имеется ежедневная потребность</w:t>
            </w:r>
            <w:r w:rsidRPr="0025510A">
              <w:rPr>
                <w:rFonts w:ascii="Tinos" w:hAnsi="Tinos"/>
                <w:color w:val="231F20"/>
                <w:spacing w:val="-42"/>
                <w:szCs w:val="28"/>
              </w:rPr>
              <w:t xml:space="preserve"> </w:t>
            </w:r>
            <w:r w:rsidRPr="0025510A">
              <w:rPr>
                <w:rFonts w:ascii="Tinos" w:hAnsi="Tinos"/>
                <w:color w:val="231F20"/>
                <w:szCs w:val="28"/>
              </w:rPr>
              <w:t>в передвижении для посещения</w:t>
            </w:r>
            <w:r w:rsidRPr="0025510A">
              <w:rPr>
                <w:rFonts w:ascii="Tinos" w:hAnsi="Tinos"/>
                <w:color w:val="231F20"/>
                <w:spacing w:val="1"/>
                <w:szCs w:val="28"/>
              </w:rPr>
              <w:t xml:space="preserve"> </w:t>
            </w:r>
            <w:r w:rsidRPr="0025510A">
              <w:rPr>
                <w:rFonts w:ascii="Tinos" w:hAnsi="Tinos"/>
                <w:color w:val="231F20"/>
                <w:szCs w:val="28"/>
              </w:rPr>
              <w:t>душа,</w:t>
            </w:r>
            <w:r w:rsidRPr="0025510A">
              <w:rPr>
                <w:rFonts w:ascii="Tinos" w:hAnsi="Tinos"/>
                <w:color w:val="231F20"/>
                <w:spacing w:val="-2"/>
                <w:szCs w:val="28"/>
              </w:rPr>
              <w:t xml:space="preserve"> </w:t>
            </w:r>
            <w:r w:rsidRPr="0025510A">
              <w:rPr>
                <w:rFonts w:ascii="Tinos" w:hAnsi="Tinos"/>
                <w:color w:val="231F20"/>
                <w:szCs w:val="28"/>
              </w:rPr>
              <w:t>туалета,</w:t>
            </w:r>
            <w:r w:rsidRPr="0025510A">
              <w:rPr>
                <w:rFonts w:ascii="Tinos" w:hAnsi="Tinos"/>
                <w:color w:val="231F20"/>
                <w:spacing w:val="-1"/>
                <w:szCs w:val="28"/>
              </w:rPr>
              <w:t xml:space="preserve"> </w:t>
            </w:r>
            <w:r w:rsidRPr="0025510A">
              <w:rPr>
                <w:rFonts w:ascii="Tinos" w:hAnsi="Tinos"/>
                <w:color w:val="231F20"/>
                <w:szCs w:val="28"/>
              </w:rPr>
              <w:t>прогулки</w:t>
            </w:r>
            <w:r w:rsidRPr="0025510A">
              <w:rPr>
                <w:rFonts w:ascii="Tinos" w:hAnsi="Tinos"/>
                <w:color w:val="231F20"/>
                <w:spacing w:val="-2"/>
                <w:szCs w:val="28"/>
              </w:rPr>
              <w:t xml:space="preserve"> </w:t>
            </w:r>
            <w:r w:rsidRPr="0025510A">
              <w:rPr>
                <w:rFonts w:ascii="Tinos" w:hAnsi="Tinos"/>
                <w:color w:val="231F20"/>
                <w:szCs w:val="28"/>
              </w:rPr>
              <w:t>и</w:t>
            </w:r>
            <w:r w:rsidRPr="0025510A">
              <w:rPr>
                <w:rFonts w:ascii="Tinos" w:hAnsi="Tinos"/>
                <w:color w:val="231F20"/>
                <w:spacing w:val="-2"/>
                <w:szCs w:val="28"/>
              </w:rPr>
              <w:t xml:space="preserve"> </w:t>
            </w:r>
            <w:r w:rsidRPr="0025510A">
              <w:rPr>
                <w:rFonts w:ascii="Tinos" w:hAnsi="Tinos"/>
                <w:color w:val="231F20"/>
                <w:szCs w:val="28"/>
              </w:rPr>
              <w:t>др.</w:t>
            </w:r>
          </w:p>
          <w:p w:rsidR="00632D31" w:rsidRPr="0094631E" w:rsidRDefault="00632D31" w:rsidP="00632D31">
            <w:pPr>
              <w:pStyle w:val="TableParagraph"/>
              <w:spacing w:before="3" w:line="276" w:lineRule="auto"/>
              <w:ind w:left="0"/>
              <w:jc w:val="left"/>
            </w:pPr>
            <w:r w:rsidRPr="0025510A">
              <w:rPr>
                <w:rFonts w:ascii="Tinos" w:hAnsi="Tinos"/>
                <w:color w:val="231F20"/>
                <w:szCs w:val="28"/>
              </w:rPr>
              <w:t xml:space="preserve">Каталки подходят и для </w:t>
            </w:r>
            <w:proofErr w:type="spellStart"/>
            <w:r w:rsidRPr="0025510A">
              <w:rPr>
                <w:rFonts w:ascii="Tinos" w:hAnsi="Tinos"/>
                <w:color w:val="231F20"/>
                <w:szCs w:val="28"/>
              </w:rPr>
              <w:t>дома</w:t>
            </w:r>
            <w:proofErr w:type="gramStart"/>
            <w:r w:rsidRPr="0025510A">
              <w:rPr>
                <w:rFonts w:ascii="Tinos" w:hAnsi="Tinos"/>
                <w:color w:val="231F20"/>
                <w:szCs w:val="28"/>
              </w:rPr>
              <w:t>ш</w:t>
            </w:r>
            <w:proofErr w:type="spellEnd"/>
            <w:r w:rsidRPr="0025510A">
              <w:rPr>
                <w:rFonts w:ascii="Tinos" w:hAnsi="Tinos"/>
                <w:color w:val="231F20"/>
                <w:szCs w:val="28"/>
              </w:rPr>
              <w:t>-</w:t>
            </w:r>
            <w:proofErr w:type="gramEnd"/>
            <w:r w:rsidRPr="0025510A">
              <w:rPr>
                <w:rFonts w:ascii="Tinos" w:hAnsi="Tinos"/>
                <w:color w:val="231F20"/>
                <w:spacing w:val="1"/>
                <w:szCs w:val="28"/>
              </w:rPr>
              <w:t xml:space="preserve"> </w:t>
            </w:r>
            <w:r w:rsidRPr="0025510A">
              <w:rPr>
                <w:rFonts w:ascii="Tinos" w:hAnsi="Tinos"/>
                <w:color w:val="231F20"/>
                <w:szCs w:val="28"/>
              </w:rPr>
              <w:t>него использования (габариты</w:t>
            </w:r>
            <w:r w:rsidRPr="0025510A">
              <w:rPr>
                <w:rFonts w:ascii="Tinos" w:hAnsi="Tinos"/>
                <w:color w:val="231F20"/>
                <w:spacing w:val="1"/>
                <w:szCs w:val="28"/>
              </w:rPr>
              <w:t xml:space="preserve"> </w:t>
            </w:r>
            <w:r w:rsidRPr="0025510A">
              <w:rPr>
                <w:rFonts w:ascii="Tinos" w:hAnsi="Tinos"/>
                <w:color w:val="231F20"/>
                <w:spacing w:val="-1"/>
                <w:szCs w:val="28"/>
              </w:rPr>
              <w:t>каталок</w:t>
            </w:r>
            <w:r w:rsidRPr="0025510A">
              <w:rPr>
                <w:rFonts w:ascii="Tinos" w:hAnsi="Tinos"/>
                <w:color w:val="231F20"/>
                <w:spacing w:val="-7"/>
                <w:szCs w:val="28"/>
              </w:rPr>
              <w:t xml:space="preserve"> </w:t>
            </w:r>
            <w:r w:rsidRPr="0025510A">
              <w:rPr>
                <w:rFonts w:ascii="Tinos" w:hAnsi="Tinos"/>
                <w:color w:val="231F20"/>
                <w:spacing w:val="-1"/>
                <w:szCs w:val="28"/>
              </w:rPr>
              <w:t>позволяют</w:t>
            </w:r>
            <w:r w:rsidRPr="0025510A">
              <w:rPr>
                <w:rFonts w:ascii="Tinos" w:hAnsi="Tinos"/>
                <w:color w:val="231F20"/>
                <w:spacing w:val="-7"/>
                <w:szCs w:val="28"/>
              </w:rPr>
              <w:t xml:space="preserve"> </w:t>
            </w:r>
            <w:r w:rsidRPr="0025510A">
              <w:rPr>
                <w:rFonts w:ascii="Tinos" w:hAnsi="Tinos"/>
                <w:color w:val="231F20"/>
                <w:szCs w:val="28"/>
              </w:rPr>
              <w:t>использовать</w:t>
            </w:r>
            <w:r w:rsidRPr="0025510A">
              <w:rPr>
                <w:rFonts w:ascii="Tinos" w:hAnsi="Tinos"/>
                <w:color w:val="231F20"/>
                <w:spacing w:val="-42"/>
                <w:szCs w:val="28"/>
              </w:rPr>
              <w:t xml:space="preserve"> </w:t>
            </w:r>
            <w:r w:rsidRPr="0025510A">
              <w:rPr>
                <w:rFonts w:ascii="Tinos" w:hAnsi="Tinos"/>
                <w:color w:val="231F20"/>
                <w:szCs w:val="28"/>
              </w:rPr>
              <w:t>их</w:t>
            </w:r>
            <w:r w:rsidRPr="0025510A">
              <w:rPr>
                <w:rFonts w:ascii="Tinos" w:hAnsi="Tinos"/>
                <w:color w:val="231F20"/>
                <w:spacing w:val="-3"/>
                <w:szCs w:val="28"/>
              </w:rPr>
              <w:t xml:space="preserve"> </w:t>
            </w:r>
            <w:r w:rsidRPr="0025510A">
              <w:rPr>
                <w:rFonts w:ascii="Tinos" w:hAnsi="Tinos"/>
                <w:color w:val="231F20"/>
                <w:szCs w:val="28"/>
              </w:rPr>
              <w:t>в</w:t>
            </w:r>
            <w:r w:rsidRPr="0025510A">
              <w:rPr>
                <w:rFonts w:ascii="Tinos" w:hAnsi="Tinos"/>
                <w:color w:val="231F20"/>
                <w:spacing w:val="-2"/>
                <w:szCs w:val="28"/>
              </w:rPr>
              <w:t xml:space="preserve"> </w:t>
            </w:r>
            <w:r w:rsidRPr="0025510A">
              <w:rPr>
                <w:rFonts w:ascii="Tinos" w:hAnsi="Tinos"/>
                <w:color w:val="231F20"/>
                <w:szCs w:val="28"/>
              </w:rPr>
              <w:t>небольших</w:t>
            </w:r>
            <w:r w:rsidRPr="0025510A">
              <w:rPr>
                <w:rFonts w:ascii="Tinos" w:hAnsi="Tinos"/>
                <w:color w:val="231F20"/>
                <w:spacing w:val="-1"/>
                <w:szCs w:val="28"/>
              </w:rPr>
              <w:t xml:space="preserve"> </w:t>
            </w:r>
            <w:r w:rsidRPr="0025510A">
              <w:rPr>
                <w:rFonts w:ascii="Tinos" w:hAnsi="Tinos"/>
                <w:color w:val="231F20"/>
                <w:szCs w:val="28"/>
              </w:rPr>
              <w:t>квартирах)</w:t>
            </w:r>
          </w:p>
        </w:tc>
        <w:tc>
          <w:tcPr>
            <w:tcW w:w="3403" w:type="dxa"/>
            <w:tcBorders>
              <w:left w:val="single" w:sz="4" w:space="0" w:color="000000"/>
              <w:bottom w:val="single" w:sz="4" w:space="0" w:color="000000"/>
              <w:right w:val="single" w:sz="4" w:space="0" w:color="000000"/>
            </w:tcBorders>
            <w:shd w:val="clear" w:color="auto" w:fill="auto"/>
          </w:tcPr>
          <w:p w:rsidR="00632D31" w:rsidRDefault="00632D31" w:rsidP="00632D31">
            <w:pPr>
              <w:pStyle w:val="affff9"/>
              <w:spacing w:line="360" w:lineRule="auto"/>
              <w:jc w:val="left"/>
              <w:rPr>
                <w:rFonts w:ascii="Tinos" w:hAnsi="Tinos"/>
                <w:b/>
                <w:color w:val="231F20"/>
                <w:szCs w:val="28"/>
                <w:lang w:val="en-US"/>
              </w:rPr>
            </w:pPr>
            <w:r>
              <w:rPr>
                <w:rFonts w:ascii="Tinos" w:hAnsi="Tinos"/>
                <w:noProof/>
                <w:color w:val="000000"/>
                <w:szCs w:val="28"/>
              </w:rPr>
              <w:drawing>
                <wp:inline distT="0" distB="0" distL="0" distR="0">
                  <wp:extent cx="1295400" cy="1190625"/>
                  <wp:effectExtent l="19050" t="0" r="0" b="0"/>
                  <wp:docPr id="59" name="Рисунок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r:embed="rId69"/>
                          <a:srcRect/>
                          <a:stretch>
                            <a:fillRect/>
                          </a:stretch>
                        </pic:blipFill>
                        <pic:spPr bwMode="auto">
                          <a:xfrm>
                            <a:off x="0" y="0"/>
                            <a:ext cx="1295400" cy="1190625"/>
                          </a:xfrm>
                          <a:prstGeom prst="rect">
                            <a:avLst/>
                          </a:prstGeom>
                          <a:solidFill>
                            <a:srgbClr val="FFFFFF"/>
                          </a:solidFill>
                          <a:ln w="9525">
                            <a:noFill/>
                            <a:miter lim="800000"/>
                            <a:headEnd/>
                            <a:tailEnd/>
                          </a:ln>
                        </pic:spPr>
                      </pic:pic>
                    </a:graphicData>
                  </a:graphic>
                </wp:inline>
              </w:drawing>
            </w:r>
          </w:p>
        </w:tc>
      </w:tr>
      <w:tr w:rsidR="00632D31" w:rsidTr="00632D31">
        <w:tc>
          <w:tcPr>
            <w:tcW w:w="2489" w:type="dxa"/>
            <w:tcBorders>
              <w:left w:val="single" w:sz="4" w:space="0" w:color="000000"/>
              <w:bottom w:val="single" w:sz="4" w:space="0" w:color="000000"/>
            </w:tcBorders>
            <w:shd w:val="clear" w:color="auto" w:fill="auto"/>
          </w:tcPr>
          <w:p w:rsidR="00632D31" w:rsidRDefault="00632D31" w:rsidP="00632D31">
            <w:pPr>
              <w:pStyle w:val="TableParagraph"/>
              <w:spacing w:before="25" w:line="360" w:lineRule="auto"/>
              <w:ind w:left="0"/>
              <w:jc w:val="left"/>
              <w:rPr>
                <w:rFonts w:ascii="Tinos" w:hAnsi="Tinos"/>
                <w:b/>
                <w:color w:val="231F20"/>
                <w:szCs w:val="28"/>
                <w:lang w:val="en-US"/>
              </w:rPr>
            </w:pPr>
          </w:p>
          <w:p w:rsidR="00632D31" w:rsidRPr="0094631E" w:rsidRDefault="00632D31" w:rsidP="00632D31">
            <w:pPr>
              <w:pStyle w:val="TableParagraph"/>
              <w:spacing w:before="25" w:line="360" w:lineRule="auto"/>
              <w:ind w:left="0"/>
              <w:jc w:val="left"/>
            </w:pPr>
            <w:proofErr w:type="spellStart"/>
            <w:r>
              <w:rPr>
                <w:rFonts w:ascii="Tinos" w:hAnsi="Tinos"/>
                <w:b/>
                <w:color w:val="231F20"/>
                <w:szCs w:val="28"/>
                <w:lang w:val="en-US"/>
              </w:rPr>
              <w:t>Ходунки</w:t>
            </w:r>
            <w:proofErr w:type="spellEnd"/>
          </w:p>
        </w:tc>
        <w:tc>
          <w:tcPr>
            <w:tcW w:w="4313" w:type="dxa"/>
            <w:tcBorders>
              <w:left w:val="single" w:sz="4" w:space="0" w:color="000000"/>
              <w:bottom w:val="single" w:sz="4" w:space="0" w:color="000000"/>
            </w:tcBorders>
            <w:shd w:val="clear" w:color="auto" w:fill="auto"/>
          </w:tcPr>
          <w:p w:rsidR="00632D31" w:rsidRPr="0094631E" w:rsidRDefault="00632D31" w:rsidP="00632D31">
            <w:pPr>
              <w:pStyle w:val="TableParagraph"/>
              <w:spacing w:before="24" w:line="276" w:lineRule="auto"/>
              <w:ind w:left="0"/>
              <w:jc w:val="left"/>
            </w:pPr>
            <w:r w:rsidRPr="0025510A">
              <w:rPr>
                <w:rFonts w:ascii="Tinos" w:hAnsi="Tinos"/>
                <w:color w:val="231F20"/>
                <w:szCs w:val="28"/>
              </w:rPr>
              <w:t>Ходунки</w:t>
            </w:r>
            <w:r w:rsidRPr="0025510A">
              <w:rPr>
                <w:rFonts w:ascii="Tinos" w:hAnsi="Tinos"/>
                <w:color w:val="231F20"/>
                <w:spacing w:val="-6"/>
                <w:szCs w:val="28"/>
              </w:rPr>
              <w:t xml:space="preserve"> </w:t>
            </w:r>
            <w:r w:rsidRPr="0025510A">
              <w:rPr>
                <w:rFonts w:ascii="Tinos" w:hAnsi="Tinos"/>
                <w:color w:val="231F20"/>
                <w:szCs w:val="28"/>
              </w:rPr>
              <w:t>–</w:t>
            </w:r>
            <w:r w:rsidRPr="0025510A">
              <w:rPr>
                <w:rFonts w:ascii="Tinos" w:hAnsi="Tinos"/>
                <w:color w:val="231F20"/>
                <w:spacing w:val="-5"/>
                <w:szCs w:val="28"/>
              </w:rPr>
              <w:t xml:space="preserve"> </w:t>
            </w:r>
            <w:r w:rsidRPr="0025510A">
              <w:rPr>
                <w:rFonts w:ascii="Tinos" w:hAnsi="Tinos"/>
                <w:color w:val="231F20"/>
                <w:szCs w:val="28"/>
              </w:rPr>
              <w:t>устройство</w:t>
            </w:r>
          </w:p>
          <w:p w:rsidR="00632D31" w:rsidRPr="0094631E" w:rsidRDefault="00632D31" w:rsidP="00632D31">
            <w:pPr>
              <w:pStyle w:val="TableParagraph"/>
              <w:spacing w:before="13" w:line="276" w:lineRule="auto"/>
              <w:ind w:left="0"/>
              <w:jc w:val="left"/>
            </w:pPr>
            <w:r w:rsidRPr="0025510A">
              <w:rPr>
                <w:rFonts w:ascii="Tinos" w:hAnsi="Tinos"/>
                <w:color w:val="231F20"/>
                <w:szCs w:val="28"/>
              </w:rPr>
              <w:t>для облегчения самостоятельного</w:t>
            </w:r>
            <w:r w:rsidRPr="0025510A">
              <w:rPr>
                <w:rFonts w:ascii="Tinos" w:hAnsi="Tinos"/>
                <w:color w:val="231F20"/>
                <w:spacing w:val="-10"/>
                <w:szCs w:val="28"/>
              </w:rPr>
              <w:t xml:space="preserve"> </w:t>
            </w:r>
            <w:r w:rsidRPr="0025510A">
              <w:rPr>
                <w:rFonts w:ascii="Tinos" w:hAnsi="Tinos"/>
                <w:color w:val="231F20"/>
                <w:szCs w:val="28"/>
              </w:rPr>
              <w:t>передвижения</w:t>
            </w:r>
            <w:r w:rsidRPr="0025510A">
              <w:rPr>
                <w:rFonts w:ascii="Tinos" w:hAnsi="Tinos"/>
                <w:color w:val="231F20"/>
                <w:spacing w:val="-9"/>
                <w:szCs w:val="28"/>
              </w:rPr>
              <w:t xml:space="preserve"> </w:t>
            </w:r>
            <w:proofErr w:type="spellStart"/>
            <w:r w:rsidRPr="0025510A">
              <w:rPr>
                <w:rFonts w:ascii="Tinos" w:hAnsi="Tinos"/>
                <w:color w:val="231F20"/>
                <w:szCs w:val="28"/>
              </w:rPr>
              <w:t>маломобильных</w:t>
            </w:r>
            <w:proofErr w:type="spellEnd"/>
            <w:r w:rsidRPr="0025510A">
              <w:rPr>
                <w:rFonts w:ascii="Tinos" w:hAnsi="Tinos"/>
                <w:color w:val="231F20"/>
                <w:spacing w:val="-2"/>
                <w:szCs w:val="28"/>
              </w:rPr>
              <w:t xml:space="preserve"> </w:t>
            </w:r>
            <w:r w:rsidRPr="0025510A">
              <w:rPr>
                <w:rFonts w:ascii="Tinos" w:hAnsi="Tinos"/>
                <w:color w:val="231F20"/>
                <w:szCs w:val="28"/>
              </w:rPr>
              <w:t>людей. Для удобства существуют</w:t>
            </w:r>
            <w:r w:rsidRPr="0025510A">
              <w:rPr>
                <w:rFonts w:ascii="Tinos" w:hAnsi="Tinos"/>
                <w:color w:val="231F20"/>
                <w:spacing w:val="1"/>
                <w:szCs w:val="28"/>
              </w:rPr>
              <w:t xml:space="preserve"> </w:t>
            </w:r>
            <w:r w:rsidRPr="0025510A">
              <w:rPr>
                <w:rFonts w:ascii="Tinos" w:hAnsi="Tinos"/>
                <w:color w:val="231F20"/>
                <w:szCs w:val="28"/>
              </w:rPr>
              <w:t>фиксированные</w:t>
            </w:r>
            <w:r w:rsidRPr="0025510A">
              <w:rPr>
                <w:rFonts w:ascii="Tinos" w:hAnsi="Tinos"/>
                <w:color w:val="231F20"/>
                <w:spacing w:val="-10"/>
                <w:szCs w:val="28"/>
              </w:rPr>
              <w:t xml:space="preserve"> </w:t>
            </w:r>
            <w:r w:rsidRPr="0025510A">
              <w:rPr>
                <w:rFonts w:ascii="Tinos" w:hAnsi="Tinos"/>
                <w:color w:val="231F20"/>
                <w:szCs w:val="28"/>
              </w:rPr>
              <w:t>и</w:t>
            </w:r>
            <w:r w:rsidRPr="0025510A">
              <w:rPr>
                <w:rFonts w:ascii="Tinos" w:hAnsi="Tinos"/>
                <w:color w:val="231F20"/>
                <w:spacing w:val="-10"/>
                <w:szCs w:val="28"/>
              </w:rPr>
              <w:t xml:space="preserve"> </w:t>
            </w:r>
            <w:r w:rsidRPr="0025510A">
              <w:rPr>
                <w:rFonts w:ascii="Tinos" w:hAnsi="Tinos"/>
                <w:color w:val="231F20"/>
                <w:szCs w:val="28"/>
              </w:rPr>
              <w:t>«шагающие»</w:t>
            </w:r>
            <w:r w:rsidRPr="0025510A">
              <w:rPr>
                <w:rFonts w:ascii="Tinos" w:hAnsi="Tinos"/>
                <w:color w:val="231F20"/>
                <w:spacing w:val="-42"/>
                <w:szCs w:val="28"/>
              </w:rPr>
              <w:t xml:space="preserve"> </w:t>
            </w:r>
            <w:r w:rsidRPr="0025510A">
              <w:rPr>
                <w:rFonts w:ascii="Tinos" w:hAnsi="Tinos"/>
                <w:color w:val="231F20"/>
                <w:szCs w:val="28"/>
              </w:rPr>
              <w:t>модели, а также на колесиках</w:t>
            </w:r>
            <w:r w:rsidRPr="0025510A">
              <w:rPr>
                <w:rFonts w:ascii="Tinos" w:hAnsi="Tinos"/>
                <w:color w:val="231F20"/>
                <w:spacing w:val="1"/>
                <w:szCs w:val="28"/>
              </w:rPr>
              <w:t xml:space="preserve"> </w:t>
            </w:r>
            <w:r w:rsidRPr="0025510A">
              <w:rPr>
                <w:rFonts w:ascii="Tinos" w:hAnsi="Tinos"/>
                <w:color w:val="231F20"/>
                <w:szCs w:val="28"/>
              </w:rPr>
              <w:lastRenderedPageBreak/>
              <w:t>(</w:t>
            </w:r>
            <w:proofErr w:type="spellStart"/>
            <w:r w:rsidRPr="0025510A">
              <w:rPr>
                <w:rFonts w:ascii="Tinos" w:hAnsi="Tinos"/>
                <w:color w:val="231F20"/>
                <w:szCs w:val="28"/>
              </w:rPr>
              <w:t>роллаторы</w:t>
            </w:r>
            <w:proofErr w:type="spellEnd"/>
            <w:r w:rsidRPr="0025510A">
              <w:rPr>
                <w:rFonts w:ascii="Tinos" w:hAnsi="Tinos"/>
                <w:color w:val="231F20"/>
                <w:szCs w:val="28"/>
              </w:rPr>
              <w:t>)</w:t>
            </w:r>
            <w:proofErr w:type="gramStart"/>
            <w:r w:rsidRPr="0025510A">
              <w:rPr>
                <w:rFonts w:ascii="Tinos" w:hAnsi="Tinos"/>
                <w:color w:val="231F20"/>
                <w:szCs w:val="28"/>
              </w:rPr>
              <w:t>.Х</w:t>
            </w:r>
            <w:proofErr w:type="gramEnd"/>
            <w:r w:rsidRPr="0025510A">
              <w:rPr>
                <w:rFonts w:ascii="Tinos" w:hAnsi="Tinos"/>
                <w:color w:val="231F20"/>
                <w:szCs w:val="28"/>
              </w:rPr>
              <w:t>одунки помогают поддерживать</w:t>
            </w:r>
            <w:r w:rsidRPr="0025510A">
              <w:rPr>
                <w:rFonts w:ascii="Tinos" w:hAnsi="Tinos"/>
                <w:color w:val="231F20"/>
                <w:spacing w:val="-6"/>
                <w:szCs w:val="28"/>
              </w:rPr>
              <w:t xml:space="preserve"> </w:t>
            </w:r>
            <w:r w:rsidRPr="0025510A">
              <w:rPr>
                <w:rFonts w:ascii="Tinos" w:hAnsi="Tinos"/>
                <w:color w:val="231F20"/>
                <w:szCs w:val="28"/>
              </w:rPr>
              <w:t>равновесие</w:t>
            </w:r>
            <w:r w:rsidRPr="0025510A">
              <w:rPr>
                <w:rFonts w:ascii="Tinos" w:hAnsi="Tinos"/>
                <w:color w:val="231F20"/>
                <w:spacing w:val="-5"/>
                <w:szCs w:val="28"/>
              </w:rPr>
              <w:t xml:space="preserve"> </w:t>
            </w:r>
            <w:r w:rsidRPr="0025510A">
              <w:rPr>
                <w:rFonts w:ascii="Tinos" w:hAnsi="Tinos"/>
                <w:color w:val="231F20"/>
                <w:szCs w:val="28"/>
              </w:rPr>
              <w:t>и</w:t>
            </w:r>
            <w:r w:rsidRPr="0025510A">
              <w:rPr>
                <w:rFonts w:ascii="Tinos" w:hAnsi="Tinos"/>
                <w:color w:val="231F20"/>
                <w:spacing w:val="-7"/>
                <w:szCs w:val="28"/>
              </w:rPr>
              <w:t xml:space="preserve"> </w:t>
            </w:r>
            <w:r w:rsidRPr="0025510A">
              <w:rPr>
                <w:rFonts w:ascii="Tinos" w:hAnsi="Tinos"/>
                <w:color w:val="231F20"/>
                <w:szCs w:val="28"/>
              </w:rPr>
              <w:t>устойчивость</w:t>
            </w:r>
            <w:r w:rsidRPr="0025510A">
              <w:rPr>
                <w:rFonts w:ascii="Tinos" w:hAnsi="Tinos"/>
                <w:color w:val="231F20"/>
                <w:spacing w:val="-42"/>
                <w:szCs w:val="28"/>
              </w:rPr>
              <w:t xml:space="preserve"> </w:t>
            </w:r>
            <w:r w:rsidRPr="0025510A">
              <w:rPr>
                <w:rFonts w:ascii="Tinos" w:hAnsi="Tinos"/>
                <w:color w:val="231F20"/>
                <w:szCs w:val="28"/>
              </w:rPr>
              <w:t>в вертикальном положении,</w:t>
            </w:r>
            <w:r w:rsidRPr="0025510A">
              <w:rPr>
                <w:rFonts w:ascii="Tinos" w:hAnsi="Tinos"/>
                <w:color w:val="231F20"/>
                <w:spacing w:val="1"/>
                <w:szCs w:val="28"/>
              </w:rPr>
              <w:t xml:space="preserve"> </w:t>
            </w:r>
            <w:r w:rsidRPr="0025510A">
              <w:rPr>
                <w:rFonts w:ascii="Tinos" w:hAnsi="Tinos"/>
                <w:color w:val="231F20"/>
                <w:szCs w:val="28"/>
              </w:rPr>
              <w:t>переносить вес тела на руки,</w:t>
            </w:r>
            <w:r w:rsidRPr="0025510A">
              <w:rPr>
                <w:rFonts w:ascii="Tinos" w:hAnsi="Tinos"/>
                <w:color w:val="231F20"/>
                <w:spacing w:val="1"/>
                <w:szCs w:val="28"/>
              </w:rPr>
              <w:t xml:space="preserve"> </w:t>
            </w:r>
            <w:r w:rsidRPr="0025510A">
              <w:rPr>
                <w:rFonts w:ascii="Tinos" w:hAnsi="Tinos"/>
                <w:color w:val="231F20"/>
                <w:szCs w:val="28"/>
              </w:rPr>
              <w:t>разгрузив</w:t>
            </w:r>
            <w:r w:rsidRPr="0025510A">
              <w:rPr>
                <w:rFonts w:ascii="Tinos" w:hAnsi="Tinos"/>
                <w:color w:val="231F20"/>
                <w:spacing w:val="-4"/>
                <w:szCs w:val="28"/>
              </w:rPr>
              <w:t xml:space="preserve"> </w:t>
            </w:r>
            <w:r w:rsidRPr="0025510A">
              <w:rPr>
                <w:rFonts w:ascii="Tinos" w:hAnsi="Tinos"/>
                <w:color w:val="231F20"/>
                <w:szCs w:val="28"/>
              </w:rPr>
              <w:t>нижние</w:t>
            </w:r>
            <w:r w:rsidRPr="0025510A">
              <w:rPr>
                <w:rFonts w:ascii="Tinos" w:hAnsi="Tinos"/>
                <w:color w:val="231F20"/>
                <w:spacing w:val="-4"/>
                <w:szCs w:val="28"/>
              </w:rPr>
              <w:t xml:space="preserve"> </w:t>
            </w:r>
            <w:r w:rsidRPr="0025510A">
              <w:rPr>
                <w:rFonts w:ascii="Tinos" w:hAnsi="Tinos"/>
                <w:color w:val="231F20"/>
                <w:szCs w:val="28"/>
              </w:rPr>
              <w:t>конечности</w:t>
            </w:r>
          </w:p>
        </w:tc>
        <w:tc>
          <w:tcPr>
            <w:tcW w:w="3403" w:type="dxa"/>
            <w:tcBorders>
              <w:left w:val="single" w:sz="4" w:space="0" w:color="000000"/>
              <w:bottom w:val="single" w:sz="4" w:space="0" w:color="000000"/>
              <w:right w:val="single" w:sz="4" w:space="0" w:color="000000"/>
            </w:tcBorders>
            <w:shd w:val="clear" w:color="auto" w:fill="auto"/>
          </w:tcPr>
          <w:p w:rsidR="00632D31" w:rsidRDefault="00632D31" w:rsidP="00632D31">
            <w:pPr>
              <w:pStyle w:val="affff9"/>
              <w:spacing w:line="360" w:lineRule="auto"/>
              <w:jc w:val="left"/>
              <w:rPr>
                <w:rFonts w:ascii="Tinos" w:hAnsi="Tinos"/>
                <w:b/>
                <w:color w:val="231F20"/>
                <w:szCs w:val="28"/>
                <w:lang w:val="en-US"/>
              </w:rPr>
            </w:pPr>
            <w:r>
              <w:rPr>
                <w:rFonts w:ascii="Tinos" w:hAnsi="Tinos"/>
                <w:noProof/>
                <w:color w:val="000000"/>
                <w:szCs w:val="28"/>
              </w:rPr>
              <w:lastRenderedPageBreak/>
              <w:drawing>
                <wp:inline distT="0" distB="0" distL="0" distR="0">
                  <wp:extent cx="1295400" cy="1228725"/>
                  <wp:effectExtent l="19050" t="0" r="0" b="0"/>
                  <wp:docPr id="58" name="Рисунок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70"/>
                          <a:srcRect/>
                          <a:stretch>
                            <a:fillRect/>
                          </a:stretch>
                        </pic:blipFill>
                        <pic:spPr bwMode="auto">
                          <a:xfrm>
                            <a:off x="0" y="0"/>
                            <a:ext cx="1295400" cy="1228725"/>
                          </a:xfrm>
                          <a:prstGeom prst="rect">
                            <a:avLst/>
                          </a:prstGeom>
                          <a:solidFill>
                            <a:srgbClr val="FFFFFF"/>
                          </a:solidFill>
                          <a:ln w="9525">
                            <a:noFill/>
                            <a:miter lim="800000"/>
                            <a:headEnd/>
                            <a:tailEnd/>
                          </a:ln>
                        </pic:spPr>
                      </pic:pic>
                    </a:graphicData>
                  </a:graphic>
                </wp:inline>
              </w:drawing>
            </w:r>
          </w:p>
        </w:tc>
      </w:tr>
      <w:tr w:rsidR="00632D31" w:rsidTr="00632D31">
        <w:tc>
          <w:tcPr>
            <w:tcW w:w="2489" w:type="dxa"/>
            <w:tcBorders>
              <w:left w:val="single" w:sz="4" w:space="0" w:color="000000"/>
              <w:bottom w:val="single" w:sz="4" w:space="0" w:color="000000"/>
            </w:tcBorders>
            <w:shd w:val="clear" w:color="auto" w:fill="auto"/>
          </w:tcPr>
          <w:p w:rsidR="00632D31" w:rsidRPr="0094631E" w:rsidRDefault="00632D31" w:rsidP="00632D31">
            <w:pPr>
              <w:pStyle w:val="TableParagraph"/>
              <w:spacing w:before="33" w:line="360" w:lineRule="auto"/>
              <w:ind w:left="0"/>
              <w:jc w:val="left"/>
            </w:pPr>
            <w:proofErr w:type="spellStart"/>
            <w:r>
              <w:rPr>
                <w:rFonts w:ascii="Tinos" w:hAnsi="Tinos"/>
                <w:b/>
                <w:color w:val="231F20"/>
                <w:szCs w:val="28"/>
                <w:lang w:val="en-US"/>
              </w:rPr>
              <w:lastRenderedPageBreak/>
              <w:t>Пояс</w:t>
            </w:r>
            <w:proofErr w:type="spellEnd"/>
            <w:r>
              <w:rPr>
                <w:rFonts w:ascii="Tinos" w:hAnsi="Tinos"/>
                <w:b/>
                <w:color w:val="231F20"/>
                <w:szCs w:val="28"/>
                <w:lang w:val="en-US"/>
              </w:rPr>
              <w:t xml:space="preserve"> </w:t>
            </w:r>
            <w:proofErr w:type="spellStart"/>
            <w:r>
              <w:rPr>
                <w:rFonts w:ascii="Tinos" w:hAnsi="Tinos"/>
                <w:b/>
                <w:color w:val="231F20"/>
                <w:szCs w:val="28"/>
                <w:lang w:val="en-US"/>
              </w:rPr>
              <w:t>для</w:t>
            </w:r>
            <w:proofErr w:type="spellEnd"/>
            <w:r>
              <w:rPr>
                <w:rFonts w:ascii="Tinos" w:hAnsi="Tinos"/>
                <w:b/>
                <w:color w:val="231F20"/>
                <w:spacing w:val="1"/>
                <w:szCs w:val="28"/>
                <w:lang w:val="en-US"/>
              </w:rPr>
              <w:t xml:space="preserve"> </w:t>
            </w:r>
            <w:proofErr w:type="spellStart"/>
            <w:r>
              <w:rPr>
                <w:rFonts w:ascii="Tinos" w:hAnsi="Tinos"/>
                <w:b/>
                <w:color w:val="231F20"/>
                <w:spacing w:val="-1"/>
                <w:szCs w:val="28"/>
                <w:lang w:val="en-US"/>
              </w:rPr>
              <w:t>перемещения</w:t>
            </w:r>
            <w:proofErr w:type="spellEnd"/>
          </w:p>
        </w:tc>
        <w:tc>
          <w:tcPr>
            <w:tcW w:w="4313" w:type="dxa"/>
            <w:tcBorders>
              <w:left w:val="single" w:sz="4" w:space="0" w:color="000000"/>
              <w:bottom w:val="single" w:sz="4" w:space="0" w:color="000000"/>
            </w:tcBorders>
            <w:shd w:val="clear" w:color="auto" w:fill="auto"/>
          </w:tcPr>
          <w:p w:rsidR="00632D31" w:rsidRPr="0094631E" w:rsidRDefault="00632D31" w:rsidP="00632D31">
            <w:pPr>
              <w:pStyle w:val="TableParagraph"/>
              <w:spacing w:before="33" w:line="276" w:lineRule="auto"/>
              <w:ind w:left="0"/>
              <w:jc w:val="left"/>
            </w:pPr>
            <w:r w:rsidRPr="0025510A">
              <w:rPr>
                <w:rFonts w:ascii="Tinos" w:hAnsi="Tinos"/>
                <w:color w:val="231F20"/>
                <w:szCs w:val="28"/>
              </w:rPr>
              <w:t>Предназначен для облегчения</w:t>
            </w:r>
            <w:r w:rsidRPr="0025510A">
              <w:rPr>
                <w:rFonts w:ascii="Tinos" w:hAnsi="Tinos"/>
                <w:color w:val="231F20"/>
                <w:spacing w:val="1"/>
                <w:szCs w:val="28"/>
              </w:rPr>
              <w:t xml:space="preserve"> </w:t>
            </w:r>
            <w:r w:rsidRPr="0025510A">
              <w:rPr>
                <w:rFonts w:ascii="Tinos" w:hAnsi="Tinos"/>
                <w:color w:val="231F20"/>
                <w:szCs w:val="28"/>
              </w:rPr>
              <w:t>перемещения</w:t>
            </w:r>
            <w:r w:rsidRPr="0025510A">
              <w:rPr>
                <w:rFonts w:ascii="Tinos" w:hAnsi="Tinos"/>
                <w:color w:val="231F20"/>
                <w:spacing w:val="-8"/>
                <w:szCs w:val="28"/>
              </w:rPr>
              <w:t xml:space="preserve"> </w:t>
            </w:r>
            <w:r w:rsidRPr="0025510A">
              <w:rPr>
                <w:rFonts w:ascii="Tinos" w:hAnsi="Tinos"/>
                <w:color w:val="231F20"/>
                <w:szCs w:val="28"/>
              </w:rPr>
              <w:t>в</w:t>
            </w:r>
            <w:r w:rsidRPr="0025510A">
              <w:rPr>
                <w:rFonts w:ascii="Tinos" w:hAnsi="Tinos"/>
                <w:color w:val="231F20"/>
                <w:spacing w:val="-7"/>
                <w:szCs w:val="28"/>
              </w:rPr>
              <w:t xml:space="preserve"> </w:t>
            </w:r>
            <w:proofErr w:type="gramStart"/>
            <w:r w:rsidRPr="0025510A">
              <w:rPr>
                <w:rFonts w:ascii="Tinos" w:hAnsi="Tinos"/>
                <w:color w:val="231F20"/>
                <w:szCs w:val="28"/>
              </w:rPr>
              <w:t>положение</w:t>
            </w:r>
            <w:proofErr w:type="gramEnd"/>
            <w:r w:rsidRPr="0025510A">
              <w:rPr>
                <w:rFonts w:ascii="Tinos" w:hAnsi="Tinos"/>
                <w:color w:val="231F20"/>
                <w:spacing w:val="-7"/>
                <w:szCs w:val="28"/>
              </w:rPr>
              <w:t xml:space="preserve"> </w:t>
            </w:r>
            <w:r w:rsidRPr="0025510A">
              <w:rPr>
                <w:rFonts w:ascii="Tinos" w:hAnsi="Tinos"/>
                <w:color w:val="231F20"/>
                <w:szCs w:val="28"/>
              </w:rPr>
              <w:t>сидя</w:t>
            </w:r>
            <w:r w:rsidRPr="0025510A">
              <w:rPr>
                <w:rFonts w:ascii="Tinos" w:hAnsi="Tinos"/>
                <w:color w:val="231F20"/>
                <w:spacing w:val="-42"/>
                <w:szCs w:val="28"/>
              </w:rPr>
              <w:t xml:space="preserve"> </w:t>
            </w:r>
            <w:r w:rsidRPr="0025510A">
              <w:rPr>
                <w:rFonts w:ascii="Tinos" w:hAnsi="Tinos"/>
                <w:color w:val="231F20"/>
                <w:szCs w:val="28"/>
              </w:rPr>
              <w:t>на краю кровати, в положении</w:t>
            </w:r>
            <w:r w:rsidRPr="0025510A">
              <w:rPr>
                <w:rFonts w:ascii="Tinos" w:hAnsi="Tinos"/>
                <w:color w:val="231F20"/>
                <w:spacing w:val="1"/>
                <w:szCs w:val="28"/>
              </w:rPr>
              <w:t xml:space="preserve"> </w:t>
            </w:r>
            <w:r w:rsidRPr="0025510A">
              <w:rPr>
                <w:rFonts w:ascii="Tinos" w:hAnsi="Tinos"/>
                <w:color w:val="231F20"/>
                <w:szCs w:val="28"/>
              </w:rPr>
              <w:t>сидя</w:t>
            </w:r>
            <w:r w:rsidRPr="0025510A">
              <w:rPr>
                <w:rFonts w:ascii="Tinos" w:hAnsi="Tinos"/>
                <w:color w:val="231F20"/>
                <w:spacing w:val="-1"/>
                <w:szCs w:val="28"/>
              </w:rPr>
              <w:t xml:space="preserve"> </w:t>
            </w:r>
            <w:r w:rsidRPr="0025510A">
              <w:rPr>
                <w:rFonts w:ascii="Tinos" w:hAnsi="Tinos"/>
                <w:color w:val="231F20"/>
                <w:szCs w:val="28"/>
              </w:rPr>
              <w:t>(при</w:t>
            </w:r>
            <w:r w:rsidRPr="0025510A">
              <w:rPr>
                <w:rFonts w:ascii="Tinos" w:hAnsi="Tinos"/>
                <w:color w:val="231F20"/>
                <w:spacing w:val="-1"/>
                <w:szCs w:val="28"/>
              </w:rPr>
              <w:t xml:space="preserve"> </w:t>
            </w:r>
            <w:r w:rsidRPr="0025510A">
              <w:rPr>
                <w:rFonts w:ascii="Tinos" w:hAnsi="Tinos"/>
                <w:color w:val="231F20"/>
                <w:szCs w:val="28"/>
              </w:rPr>
              <w:t>перемещении из</w:t>
            </w:r>
            <w:r w:rsidRPr="0025510A">
              <w:rPr>
                <w:rFonts w:ascii="Tinos" w:hAnsi="Tinos"/>
                <w:color w:val="231F20"/>
                <w:spacing w:val="-8"/>
                <w:szCs w:val="28"/>
              </w:rPr>
              <w:t xml:space="preserve"> </w:t>
            </w:r>
            <w:r w:rsidRPr="0025510A">
              <w:rPr>
                <w:rFonts w:ascii="Tinos" w:hAnsi="Tinos"/>
                <w:color w:val="231F20"/>
                <w:szCs w:val="28"/>
              </w:rPr>
              <w:t>кровати</w:t>
            </w:r>
            <w:r w:rsidRPr="0025510A">
              <w:rPr>
                <w:rFonts w:ascii="Tinos" w:hAnsi="Tinos"/>
                <w:color w:val="231F20"/>
                <w:spacing w:val="-7"/>
                <w:szCs w:val="28"/>
              </w:rPr>
              <w:t xml:space="preserve"> </w:t>
            </w:r>
            <w:r w:rsidRPr="0025510A">
              <w:rPr>
                <w:rFonts w:ascii="Tinos" w:hAnsi="Tinos"/>
                <w:color w:val="231F20"/>
                <w:szCs w:val="28"/>
              </w:rPr>
              <w:t>на</w:t>
            </w:r>
            <w:r w:rsidRPr="0025510A">
              <w:rPr>
                <w:rFonts w:ascii="Tinos" w:hAnsi="Tinos"/>
                <w:color w:val="231F20"/>
                <w:spacing w:val="-7"/>
                <w:szCs w:val="28"/>
              </w:rPr>
              <w:t xml:space="preserve"> </w:t>
            </w:r>
            <w:r w:rsidRPr="0025510A">
              <w:rPr>
                <w:rFonts w:ascii="Tinos" w:hAnsi="Tinos"/>
                <w:color w:val="231F20"/>
                <w:szCs w:val="28"/>
              </w:rPr>
              <w:t>прикроватное</w:t>
            </w:r>
            <w:r w:rsidRPr="0025510A">
              <w:rPr>
                <w:rFonts w:ascii="Tinos" w:hAnsi="Tinos"/>
                <w:color w:val="231F20"/>
                <w:spacing w:val="-42"/>
                <w:szCs w:val="28"/>
              </w:rPr>
              <w:t xml:space="preserve"> </w:t>
            </w:r>
            <w:r w:rsidRPr="0025510A">
              <w:rPr>
                <w:rFonts w:ascii="Tinos" w:hAnsi="Tinos"/>
                <w:color w:val="231F20"/>
                <w:szCs w:val="28"/>
              </w:rPr>
              <w:t>кресло</w:t>
            </w:r>
            <w:r w:rsidRPr="0025510A">
              <w:rPr>
                <w:rFonts w:ascii="Tinos" w:hAnsi="Tinos"/>
                <w:color w:val="231F20"/>
                <w:spacing w:val="-1"/>
                <w:szCs w:val="28"/>
              </w:rPr>
              <w:t xml:space="preserve"> </w:t>
            </w:r>
            <w:r w:rsidRPr="0025510A">
              <w:rPr>
                <w:rFonts w:ascii="Tinos" w:hAnsi="Tinos"/>
                <w:color w:val="231F20"/>
                <w:szCs w:val="28"/>
              </w:rPr>
              <w:t>и</w:t>
            </w:r>
            <w:r w:rsidRPr="0025510A">
              <w:rPr>
                <w:rFonts w:ascii="Tinos" w:hAnsi="Tinos"/>
                <w:color w:val="231F20"/>
                <w:spacing w:val="-1"/>
                <w:szCs w:val="28"/>
              </w:rPr>
              <w:t xml:space="preserve"> </w:t>
            </w:r>
            <w:r w:rsidRPr="0025510A">
              <w:rPr>
                <w:rFonts w:ascii="Tinos" w:hAnsi="Tinos"/>
                <w:color w:val="231F20"/>
                <w:szCs w:val="28"/>
              </w:rPr>
              <w:t>обратно, а</w:t>
            </w:r>
            <w:r w:rsidRPr="0025510A">
              <w:rPr>
                <w:rFonts w:ascii="Tinos" w:hAnsi="Tinos"/>
                <w:color w:val="231F20"/>
                <w:spacing w:val="-1"/>
                <w:szCs w:val="28"/>
              </w:rPr>
              <w:t xml:space="preserve"> </w:t>
            </w:r>
            <w:r w:rsidRPr="0025510A">
              <w:rPr>
                <w:rFonts w:ascii="Tinos" w:hAnsi="Tinos"/>
                <w:color w:val="231F20"/>
                <w:szCs w:val="28"/>
              </w:rPr>
              <w:t>также с</w:t>
            </w:r>
            <w:r w:rsidRPr="0025510A">
              <w:rPr>
                <w:rFonts w:ascii="Tinos" w:hAnsi="Tinos"/>
                <w:color w:val="231F20"/>
                <w:spacing w:val="-6"/>
                <w:szCs w:val="28"/>
              </w:rPr>
              <w:t xml:space="preserve"> </w:t>
            </w:r>
            <w:r w:rsidRPr="0025510A">
              <w:rPr>
                <w:rFonts w:ascii="Tinos" w:hAnsi="Tinos"/>
                <w:color w:val="231F20"/>
                <w:szCs w:val="28"/>
              </w:rPr>
              <w:t>одного</w:t>
            </w:r>
            <w:r w:rsidRPr="0025510A">
              <w:rPr>
                <w:rFonts w:ascii="Tinos" w:hAnsi="Tinos"/>
                <w:color w:val="231F20"/>
                <w:spacing w:val="-5"/>
                <w:szCs w:val="28"/>
              </w:rPr>
              <w:t xml:space="preserve"> </w:t>
            </w:r>
            <w:r w:rsidRPr="0025510A">
              <w:rPr>
                <w:rFonts w:ascii="Tinos" w:hAnsi="Tinos"/>
                <w:color w:val="231F20"/>
                <w:szCs w:val="28"/>
              </w:rPr>
              <w:t>приспособления</w:t>
            </w:r>
          </w:p>
          <w:p w:rsidR="00632D31" w:rsidRPr="0094631E" w:rsidRDefault="00632D31" w:rsidP="00632D31">
            <w:pPr>
              <w:pStyle w:val="TableParagraph"/>
              <w:spacing w:before="13" w:line="276" w:lineRule="auto"/>
              <w:ind w:left="0"/>
              <w:jc w:val="left"/>
            </w:pPr>
            <w:r w:rsidRPr="0025510A">
              <w:rPr>
                <w:rFonts w:ascii="Tinos" w:hAnsi="Tinos"/>
                <w:color w:val="231F20"/>
                <w:szCs w:val="28"/>
              </w:rPr>
              <w:t>для</w:t>
            </w:r>
            <w:r w:rsidRPr="0025510A">
              <w:rPr>
                <w:rFonts w:ascii="Tinos" w:hAnsi="Tinos"/>
                <w:color w:val="231F20"/>
                <w:spacing w:val="-4"/>
                <w:szCs w:val="28"/>
              </w:rPr>
              <w:t xml:space="preserve"> </w:t>
            </w:r>
            <w:r w:rsidRPr="0025510A">
              <w:rPr>
                <w:rFonts w:ascii="Tinos" w:hAnsi="Tinos"/>
                <w:color w:val="231F20"/>
                <w:szCs w:val="28"/>
              </w:rPr>
              <w:t>сидения</w:t>
            </w:r>
            <w:r w:rsidRPr="0025510A">
              <w:rPr>
                <w:rFonts w:ascii="Tinos" w:hAnsi="Tinos"/>
                <w:color w:val="231F20"/>
                <w:spacing w:val="-3"/>
                <w:szCs w:val="28"/>
              </w:rPr>
              <w:t xml:space="preserve"> </w:t>
            </w:r>
            <w:r w:rsidRPr="0025510A">
              <w:rPr>
                <w:rFonts w:ascii="Tinos" w:hAnsi="Tinos"/>
                <w:color w:val="231F20"/>
                <w:szCs w:val="28"/>
              </w:rPr>
              <w:t>на</w:t>
            </w:r>
            <w:r w:rsidRPr="0025510A">
              <w:rPr>
                <w:rFonts w:ascii="Tinos" w:hAnsi="Tinos"/>
                <w:color w:val="231F20"/>
                <w:spacing w:val="-4"/>
                <w:szCs w:val="28"/>
              </w:rPr>
              <w:t xml:space="preserve"> </w:t>
            </w:r>
            <w:r w:rsidRPr="0025510A">
              <w:rPr>
                <w:rFonts w:ascii="Tinos" w:hAnsi="Tinos"/>
                <w:color w:val="231F20"/>
                <w:szCs w:val="28"/>
              </w:rPr>
              <w:t>другое),</w:t>
            </w:r>
            <w:r w:rsidRPr="0025510A">
              <w:rPr>
                <w:rFonts w:ascii="Tinos" w:hAnsi="Tinos"/>
                <w:color w:val="231F20"/>
                <w:spacing w:val="-4"/>
                <w:szCs w:val="28"/>
              </w:rPr>
              <w:t xml:space="preserve"> </w:t>
            </w:r>
            <w:r w:rsidRPr="0025510A">
              <w:rPr>
                <w:rFonts w:ascii="Tinos" w:hAnsi="Tinos"/>
                <w:color w:val="231F20"/>
                <w:szCs w:val="28"/>
              </w:rPr>
              <w:t>из</w:t>
            </w:r>
            <w:r w:rsidRPr="0025510A">
              <w:rPr>
                <w:rFonts w:ascii="Tinos" w:hAnsi="Tinos"/>
                <w:color w:val="231F20"/>
                <w:spacing w:val="-4"/>
                <w:szCs w:val="28"/>
              </w:rPr>
              <w:t xml:space="preserve"> </w:t>
            </w:r>
            <w:r w:rsidRPr="0025510A">
              <w:rPr>
                <w:rFonts w:ascii="Tinos" w:hAnsi="Tinos"/>
                <w:color w:val="231F20"/>
                <w:szCs w:val="28"/>
              </w:rPr>
              <w:t>пол</w:t>
            </w:r>
            <w:proofErr w:type="gramStart"/>
            <w:r w:rsidRPr="0025510A">
              <w:rPr>
                <w:rFonts w:ascii="Tinos" w:hAnsi="Tinos"/>
                <w:color w:val="231F20"/>
                <w:szCs w:val="28"/>
              </w:rPr>
              <w:t>о-</w:t>
            </w:r>
            <w:proofErr w:type="gramEnd"/>
            <w:r w:rsidRPr="0025510A">
              <w:rPr>
                <w:rFonts w:ascii="Tinos" w:hAnsi="Tinos"/>
                <w:color w:val="231F20"/>
                <w:spacing w:val="-42"/>
                <w:szCs w:val="28"/>
              </w:rPr>
              <w:t xml:space="preserve"> </w:t>
            </w:r>
            <w:proofErr w:type="spellStart"/>
            <w:r w:rsidRPr="0025510A">
              <w:rPr>
                <w:rFonts w:ascii="Tinos" w:hAnsi="Tinos"/>
                <w:color w:val="231F20"/>
                <w:szCs w:val="28"/>
              </w:rPr>
              <w:t>жения</w:t>
            </w:r>
            <w:proofErr w:type="spellEnd"/>
            <w:r w:rsidRPr="0025510A">
              <w:rPr>
                <w:rFonts w:ascii="Tinos" w:hAnsi="Tinos"/>
                <w:color w:val="231F20"/>
                <w:spacing w:val="-3"/>
                <w:szCs w:val="28"/>
              </w:rPr>
              <w:t xml:space="preserve"> </w:t>
            </w:r>
            <w:r w:rsidRPr="0025510A">
              <w:rPr>
                <w:rFonts w:ascii="Tinos" w:hAnsi="Tinos"/>
                <w:color w:val="231F20"/>
                <w:szCs w:val="28"/>
              </w:rPr>
              <w:t>сидя</w:t>
            </w:r>
            <w:r w:rsidRPr="0025510A">
              <w:rPr>
                <w:rFonts w:ascii="Tinos" w:hAnsi="Tinos"/>
                <w:color w:val="231F20"/>
                <w:spacing w:val="-2"/>
                <w:szCs w:val="28"/>
              </w:rPr>
              <w:t xml:space="preserve"> </w:t>
            </w:r>
            <w:r w:rsidRPr="0025510A">
              <w:rPr>
                <w:rFonts w:ascii="Tinos" w:hAnsi="Tinos"/>
                <w:color w:val="231F20"/>
                <w:szCs w:val="28"/>
              </w:rPr>
              <w:t>в</w:t>
            </w:r>
            <w:r w:rsidRPr="0025510A">
              <w:rPr>
                <w:rFonts w:ascii="Tinos" w:hAnsi="Tinos"/>
                <w:color w:val="231F20"/>
                <w:spacing w:val="-3"/>
                <w:szCs w:val="28"/>
              </w:rPr>
              <w:t xml:space="preserve"> </w:t>
            </w:r>
            <w:r w:rsidRPr="0025510A">
              <w:rPr>
                <w:rFonts w:ascii="Tinos" w:hAnsi="Tinos"/>
                <w:color w:val="231F20"/>
                <w:szCs w:val="28"/>
              </w:rPr>
              <w:t>положение</w:t>
            </w:r>
            <w:r w:rsidRPr="0025510A">
              <w:rPr>
                <w:rFonts w:ascii="Tinos" w:hAnsi="Tinos"/>
                <w:color w:val="231F20"/>
                <w:spacing w:val="-3"/>
                <w:szCs w:val="28"/>
              </w:rPr>
              <w:t xml:space="preserve"> </w:t>
            </w:r>
            <w:r w:rsidRPr="0025510A">
              <w:rPr>
                <w:rFonts w:ascii="Tinos" w:hAnsi="Tinos"/>
                <w:color w:val="231F20"/>
                <w:szCs w:val="28"/>
              </w:rPr>
              <w:t>стоя</w:t>
            </w:r>
          </w:p>
          <w:p w:rsidR="00632D31" w:rsidRPr="0094631E" w:rsidRDefault="00632D31" w:rsidP="00632D31">
            <w:pPr>
              <w:pStyle w:val="TableParagraph"/>
              <w:spacing w:before="1" w:line="276" w:lineRule="auto"/>
              <w:ind w:left="0"/>
              <w:jc w:val="left"/>
            </w:pPr>
            <w:r w:rsidRPr="0025510A">
              <w:rPr>
                <w:rFonts w:ascii="Tinos" w:hAnsi="Tinos"/>
                <w:color w:val="231F20"/>
                <w:szCs w:val="28"/>
              </w:rPr>
              <w:t>и</w:t>
            </w:r>
            <w:r w:rsidRPr="0025510A">
              <w:rPr>
                <w:rFonts w:ascii="Tinos" w:hAnsi="Tinos"/>
                <w:color w:val="231F20"/>
                <w:spacing w:val="-10"/>
                <w:szCs w:val="28"/>
              </w:rPr>
              <w:t xml:space="preserve"> </w:t>
            </w:r>
            <w:r w:rsidRPr="0025510A">
              <w:rPr>
                <w:rFonts w:ascii="Tinos" w:hAnsi="Tinos"/>
                <w:color w:val="231F20"/>
                <w:szCs w:val="28"/>
              </w:rPr>
              <w:t>для</w:t>
            </w:r>
            <w:r w:rsidRPr="0025510A">
              <w:rPr>
                <w:rFonts w:ascii="Tinos" w:hAnsi="Tinos"/>
                <w:color w:val="231F20"/>
                <w:spacing w:val="-8"/>
                <w:szCs w:val="28"/>
              </w:rPr>
              <w:t xml:space="preserve"> </w:t>
            </w:r>
            <w:r w:rsidRPr="0025510A">
              <w:rPr>
                <w:rFonts w:ascii="Tinos" w:hAnsi="Tinos"/>
                <w:color w:val="231F20"/>
                <w:szCs w:val="28"/>
              </w:rPr>
              <w:t>передвижения</w:t>
            </w:r>
            <w:r w:rsidRPr="0025510A">
              <w:rPr>
                <w:rFonts w:ascii="Tinos" w:hAnsi="Tinos"/>
                <w:color w:val="231F20"/>
                <w:spacing w:val="-42"/>
                <w:szCs w:val="28"/>
              </w:rPr>
              <w:t xml:space="preserve"> </w:t>
            </w:r>
            <w:r w:rsidRPr="0025510A">
              <w:rPr>
                <w:rFonts w:ascii="Tinos" w:hAnsi="Tinos"/>
                <w:color w:val="231F20"/>
                <w:szCs w:val="28"/>
              </w:rPr>
              <w:t>в</w:t>
            </w:r>
            <w:r w:rsidRPr="0025510A">
              <w:rPr>
                <w:rFonts w:ascii="Tinos" w:hAnsi="Tinos"/>
                <w:color w:val="231F20"/>
                <w:spacing w:val="-4"/>
                <w:szCs w:val="28"/>
              </w:rPr>
              <w:t xml:space="preserve"> </w:t>
            </w:r>
            <w:r w:rsidRPr="0025510A">
              <w:rPr>
                <w:rFonts w:ascii="Tinos" w:hAnsi="Tinos"/>
                <w:color w:val="231F20"/>
                <w:szCs w:val="28"/>
              </w:rPr>
              <w:t>положении</w:t>
            </w:r>
            <w:r w:rsidRPr="0025510A">
              <w:rPr>
                <w:rFonts w:ascii="Tinos" w:hAnsi="Tinos"/>
                <w:color w:val="231F20"/>
                <w:spacing w:val="-3"/>
                <w:szCs w:val="28"/>
              </w:rPr>
              <w:t xml:space="preserve"> </w:t>
            </w:r>
            <w:r w:rsidRPr="0025510A">
              <w:rPr>
                <w:rFonts w:ascii="Tinos" w:hAnsi="Tinos"/>
                <w:color w:val="231F20"/>
                <w:szCs w:val="28"/>
              </w:rPr>
              <w:t>стоя</w:t>
            </w:r>
          </w:p>
        </w:tc>
        <w:tc>
          <w:tcPr>
            <w:tcW w:w="3403" w:type="dxa"/>
            <w:tcBorders>
              <w:left w:val="single" w:sz="4" w:space="0" w:color="000000"/>
              <w:bottom w:val="single" w:sz="4" w:space="0" w:color="000000"/>
              <w:right w:val="single" w:sz="4" w:space="0" w:color="000000"/>
            </w:tcBorders>
            <w:shd w:val="clear" w:color="auto" w:fill="auto"/>
          </w:tcPr>
          <w:p w:rsidR="00632D31" w:rsidRDefault="00632D31" w:rsidP="00632D31">
            <w:pPr>
              <w:pStyle w:val="affff9"/>
              <w:spacing w:line="360" w:lineRule="auto"/>
              <w:jc w:val="left"/>
              <w:rPr>
                <w:rFonts w:ascii="Tinos" w:hAnsi="Tinos"/>
                <w:b/>
                <w:color w:val="231F20"/>
                <w:szCs w:val="28"/>
                <w:lang w:val="en-US"/>
              </w:rPr>
            </w:pPr>
            <w:r>
              <w:rPr>
                <w:rFonts w:ascii="Tinos" w:hAnsi="Tinos"/>
                <w:noProof/>
                <w:color w:val="000000"/>
                <w:szCs w:val="28"/>
              </w:rPr>
              <w:drawing>
                <wp:inline distT="0" distB="0" distL="0" distR="0">
                  <wp:extent cx="1295400" cy="1200150"/>
                  <wp:effectExtent l="19050" t="0" r="0" b="0"/>
                  <wp:docPr id="57" name="Рисунок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71"/>
                          <a:srcRect/>
                          <a:stretch>
                            <a:fillRect/>
                          </a:stretch>
                        </pic:blipFill>
                        <pic:spPr bwMode="auto">
                          <a:xfrm>
                            <a:off x="0" y="0"/>
                            <a:ext cx="1295400" cy="1200150"/>
                          </a:xfrm>
                          <a:prstGeom prst="rect">
                            <a:avLst/>
                          </a:prstGeom>
                          <a:solidFill>
                            <a:srgbClr val="FFFFFF"/>
                          </a:solidFill>
                          <a:ln w="9525">
                            <a:noFill/>
                            <a:miter lim="800000"/>
                            <a:headEnd/>
                            <a:tailEnd/>
                          </a:ln>
                        </pic:spPr>
                      </pic:pic>
                    </a:graphicData>
                  </a:graphic>
                </wp:inline>
              </w:drawing>
            </w:r>
          </w:p>
        </w:tc>
      </w:tr>
      <w:tr w:rsidR="00632D31" w:rsidRPr="0094631E" w:rsidTr="00632D31">
        <w:tc>
          <w:tcPr>
            <w:tcW w:w="2489" w:type="dxa"/>
            <w:tcBorders>
              <w:left w:val="single" w:sz="4" w:space="0" w:color="000000"/>
              <w:bottom w:val="single" w:sz="4" w:space="0" w:color="000000"/>
            </w:tcBorders>
            <w:shd w:val="clear" w:color="auto" w:fill="auto"/>
          </w:tcPr>
          <w:p w:rsidR="00632D31" w:rsidRPr="0094631E" w:rsidRDefault="00632D31" w:rsidP="00632D31">
            <w:pPr>
              <w:pStyle w:val="TableParagraph"/>
              <w:spacing w:before="20" w:line="360" w:lineRule="auto"/>
              <w:ind w:left="0"/>
              <w:jc w:val="left"/>
            </w:pPr>
            <w:proofErr w:type="spellStart"/>
            <w:r>
              <w:rPr>
                <w:rFonts w:ascii="Tinos" w:hAnsi="Tinos"/>
                <w:b/>
                <w:color w:val="231F20"/>
                <w:szCs w:val="28"/>
                <w:lang w:val="en-US"/>
              </w:rPr>
              <w:t>Костыль</w:t>
            </w:r>
            <w:proofErr w:type="spellEnd"/>
          </w:p>
        </w:tc>
        <w:tc>
          <w:tcPr>
            <w:tcW w:w="4313" w:type="dxa"/>
            <w:tcBorders>
              <w:left w:val="single" w:sz="4" w:space="0" w:color="000000"/>
              <w:bottom w:val="single" w:sz="4" w:space="0" w:color="000000"/>
            </w:tcBorders>
            <w:shd w:val="clear" w:color="auto" w:fill="auto"/>
          </w:tcPr>
          <w:p w:rsidR="00632D31" w:rsidRPr="0094631E" w:rsidRDefault="00632D31" w:rsidP="00632D31">
            <w:pPr>
              <w:pStyle w:val="TableParagraph"/>
              <w:spacing w:before="20" w:line="276" w:lineRule="auto"/>
              <w:ind w:left="0"/>
              <w:jc w:val="left"/>
            </w:pPr>
            <w:r w:rsidRPr="0025510A">
              <w:rPr>
                <w:rFonts w:ascii="Tinos" w:hAnsi="Tinos"/>
                <w:color w:val="231F20"/>
                <w:szCs w:val="28"/>
              </w:rPr>
              <w:t>Костыль</w:t>
            </w:r>
            <w:r w:rsidRPr="0025510A">
              <w:rPr>
                <w:rFonts w:ascii="Tinos" w:hAnsi="Tinos"/>
                <w:color w:val="231F20"/>
                <w:spacing w:val="-9"/>
                <w:szCs w:val="28"/>
              </w:rPr>
              <w:t xml:space="preserve"> </w:t>
            </w:r>
            <w:r w:rsidRPr="0025510A">
              <w:rPr>
                <w:rFonts w:ascii="Tinos" w:hAnsi="Tinos"/>
                <w:color w:val="231F20"/>
                <w:szCs w:val="28"/>
              </w:rPr>
              <w:t>с</w:t>
            </w:r>
            <w:r w:rsidRPr="0025510A">
              <w:rPr>
                <w:rFonts w:ascii="Tinos" w:hAnsi="Tinos"/>
                <w:color w:val="231F20"/>
                <w:spacing w:val="-9"/>
                <w:szCs w:val="28"/>
              </w:rPr>
              <w:t xml:space="preserve"> </w:t>
            </w:r>
            <w:r w:rsidRPr="0025510A">
              <w:rPr>
                <w:rFonts w:ascii="Tinos" w:hAnsi="Tinos"/>
                <w:color w:val="231F20"/>
                <w:szCs w:val="28"/>
              </w:rPr>
              <w:t>опорой</w:t>
            </w:r>
            <w:r w:rsidRPr="0025510A">
              <w:rPr>
                <w:rFonts w:ascii="Tinos" w:hAnsi="Tinos"/>
                <w:color w:val="231F20"/>
                <w:spacing w:val="-8"/>
                <w:szCs w:val="28"/>
              </w:rPr>
              <w:t xml:space="preserve"> </w:t>
            </w:r>
            <w:r w:rsidRPr="0025510A">
              <w:rPr>
                <w:rFonts w:ascii="Tinos" w:hAnsi="Tinos"/>
                <w:color w:val="231F20"/>
                <w:szCs w:val="28"/>
              </w:rPr>
              <w:t>под</w:t>
            </w:r>
            <w:r w:rsidRPr="0025510A">
              <w:rPr>
                <w:rFonts w:ascii="Tinos" w:hAnsi="Tinos"/>
                <w:color w:val="231F20"/>
                <w:spacing w:val="-9"/>
                <w:szCs w:val="28"/>
              </w:rPr>
              <w:t xml:space="preserve"> </w:t>
            </w:r>
            <w:r w:rsidRPr="0025510A">
              <w:rPr>
                <w:rFonts w:ascii="Tinos" w:hAnsi="Tinos"/>
                <w:color w:val="231F20"/>
                <w:szCs w:val="28"/>
              </w:rPr>
              <w:t>локоть</w:t>
            </w:r>
            <w:r w:rsidRPr="0025510A">
              <w:rPr>
                <w:rFonts w:ascii="Tinos" w:hAnsi="Tinos"/>
                <w:color w:val="231F20"/>
                <w:spacing w:val="-42"/>
                <w:szCs w:val="28"/>
              </w:rPr>
              <w:t xml:space="preserve"> </w:t>
            </w:r>
            <w:r w:rsidRPr="0025510A">
              <w:rPr>
                <w:rFonts w:ascii="Tinos" w:hAnsi="Tinos"/>
                <w:color w:val="231F20"/>
                <w:szCs w:val="28"/>
              </w:rPr>
              <w:t>двойной,</w:t>
            </w:r>
            <w:r w:rsidRPr="0025510A">
              <w:rPr>
                <w:rFonts w:ascii="Tinos" w:hAnsi="Tinos"/>
                <w:color w:val="231F20"/>
                <w:spacing w:val="-2"/>
                <w:szCs w:val="28"/>
              </w:rPr>
              <w:t xml:space="preserve"> </w:t>
            </w:r>
            <w:r w:rsidRPr="0025510A">
              <w:rPr>
                <w:rFonts w:ascii="Tinos" w:hAnsi="Tinos"/>
                <w:color w:val="231F20"/>
                <w:szCs w:val="28"/>
              </w:rPr>
              <w:t xml:space="preserve">регулируемый. </w:t>
            </w:r>
            <w:r w:rsidRPr="0025510A">
              <w:rPr>
                <w:rFonts w:ascii="Tinos" w:hAnsi="Tinos"/>
                <w:color w:val="231F20"/>
                <w:spacing w:val="-1"/>
                <w:szCs w:val="28"/>
              </w:rPr>
              <w:t>Удобные</w:t>
            </w:r>
            <w:r w:rsidRPr="0025510A">
              <w:rPr>
                <w:rFonts w:ascii="Tinos" w:hAnsi="Tinos"/>
                <w:color w:val="231F20"/>
                <w:spacing w:val="-10"/>
                <w:szCs w:val="28"/>
              </w:rPr>
              <w:t xml:space="preserve"> </w:t>
            </w:r>
            <w:r w:rsidRPr="0025510A">
              <w:rPr>
                <w:rFonts w:ascii="Tinos" w:hAnsi="Tinos"/>
                <w:color w:val="231F20"/>
                <w:spacing w:val="-1"/>
                <w:szCs w:val="28"/>
              </w:rPr>
              <w:t>легкие</w:t>
            </w:r>
            <w:r w:rsidRPr="0025510A">
              <w:rPr>
                <w:rFonts w:ascii="Tinos" w:hAnsi="Tinos"/>
                <w:color w:val="231F20"/>
                <w:spacing w:val="-9"/>
                <w:szCs w:val="28"/>
              </w:rPr>
              <w:t xml:space="preserve"> </w:t>
            </w:r>
            <w:r w:rsidRPr="0025510A">
              <w:rPr>
                <w:rFonts w:ascii="Tinos" w:hAnsi="Tinos"/>
                <w:color w:val="231F20"/>
                <w:szCs w:val="28"/>
              </w:rPr>
              <w:t>костыли с опорой под локоть имеют</w:t>
            </w:r>
            <w:r w:rsidRPr="0025510A">
              <w:rPr>
                <w:rFonts w:ascii="Tinos" w:hAnsi="Tinos"/>
                <w:color w:val="231F20"/>
                <w:spacing w:val="1"/>
                <w:szCs w:val="28"/>
              </w:rPr>
              <w:t xml:space="preserve"> </w:t>
            </w:r>
            <w:r w:rsidRPr="0025510A">
              <w:rPr>
                <w:rFonts w:ascii="Tinos" w:hAnsi="Tinos"/>
                <w:color w:val="231F20"/>
                <w:szCs w:val="28"/>
              </w:rPr>
              <w:t>регулируемую</w:t>
            </w:r>
            <w:r w:rsidRPr="0025510A">
              <w:rPr>
                <w:rFonts w:ascii="Tinos" w:hAnsi="Tinos"/>
                <w:color w:val="231F20"/>
                <w:spacing w:val="-10"/>
                <w:szCs w:val="28"/>
              </w:rPr>
              <w:t xml:space="preserve"> </w:t>
            </w:r>
            <w:r w:rsidRPr="0025510A">
              <w:rPr>
                <w:rFonts w:ascii="Tinos" w:hAnsi="Tinos"/>
                <w:color w:val="231F20"/>
                <w:szCs w:val="28"/>
              </w:rPr>
              <w:t>длину</w:t>
            </w:r>
            <w:r w:rsidRPr="0025510A">
              <w:rPr>
                <w:rFonts w:ascii="Tinos" w:hAnsi="Tinos"/>
                <w:color w:val="231F20"/>
                <w:spacing w:val="-10"/>
                <w:szCs w:val="28"/>
              </w:rPr>
              <w:t xml:space="preserve"> </w:t>
            </w:r>
            <w:r w:rsidRPr="0025510A">
              <w:rPr>
                <w:rFonts w:ascii="Tinos" w:hAnsi="Tinos"/>
                <w:color w:val="231F20"/>
                <w:szCs w:val="28"/>
              </w:rPr>
              <w:t>от</w:t>
            </w:r>
            <w:r w:rsidRPr="0025510A">
              <w:rPr>
                <w:rFonts w:ascii="Tinos" w:hAnsi="Tinos"/>
                <w:color w:val="231F20"/>
                <w:spacing w:val="-10"/>
                <w:szCs w:val="28"/>
              </w:rPr>
              <w:t xml:space="preserve"> </w:t>
            </w:r>
            <w:r w:rsidRPr="0025510A">
              <w:rPr>
                <w:rFonts w:ascii="Tinos" w:hAnsi="Tinos"/>
                <w:color w:val="231F20"/>
                <w:szCs w:val="28"/>
              </w:rPr>
              <w:t>пола</w:t>
            </w:r>
            <w:r w:rsidRPr="0025510A">
              <w:rPr>
                <w:rFonts w:ascii="Tinos" w:hAnsi="Tinos"/>
                <w:color w:val="231F20"/>
                <w:spacing w:val="-42"/>
                <w:szCs w:val="28"/>
              </w:rPr>
              <w:t xml:space="preserve"> </w:t>
            </w:r>
            <w:r w:rsidRPr="0025510A">
              <w:rPr>
                <w:rFonts w:ascii="Tinos" w:hAnsi="Tinos"/>
                <w:color w:val="231F20"/>
                <w:szCs w:val="28"/>
              </w:rPr>
              <w:t>до</w:t>
            </w:r>
            <w:r w:rsidRPr="0025510A">
              <w:rPr>
                <w:rFonts w:ascii="Tinos" w:hAnsi="Tinos"/>
                <w:color w:val="231F20"/>
                <w:spacing w:val="-3"/>
                <w:szCs w:val="28"/>
              </w:rPr>
              <w:t xml:space="preserve"> </w:t>
            </w:r>
            <w:r w:rsidRPr="0025510A">
              <w:rPr>
                <w:rFonts w:ascii="Tinos" w:hAnsi="Tinos"/>
                <w:color w:val="231F20"/>
                <w:szCs w:val="28"/>
              </w:rPr>
              <w:t>рукояти</w:t>
            </w:r>
            <w:r w:rsidRPr="0025510A">
              <w:rPr>
                <w:rFonts w:ascii="Tinos" w:hAnsi="Tinos"/>
                <w:color w:val="231F20"/>
                <w:spacing w:val="-3"/>
                <w:szCs w:val="28"/>
              </w:rPr>
              <w:t xml:space="preserve"> </w:t>
            </w:r>
            <w:r w:rsidRPr="0025510A">
              <w:rPr>
                <w:rFonts w:ascii="Tinos" w:hAnsi="Tinos"/>
                <w:color w:val="231F20"/>
                <w:szCs w:val="28"/>
              </w:rPr>
              <w:t>и</w:t>
            </w:r>
            <w:r w:rsidRPr="0025510A">
              <w:rPr>
                <w:rFonts w:ascii="Tinos" w:hAnsi="Tinos"/>
                <w:color w:val="231F20"/>
                <w:spacing w:val="-4"/>
                <w:szCs w:val="28"/>
              </w:rPr>
              <w:t xml:space="preserve"> </w:t>
            </w:r>
            <w:r w:rsidRPr="0025510A">
              <w:rPr>
                <w:rFonts w:ascii="Tinos" w:hAnsi="Tinos"/>
                <w:color w:val="231F20"/>
                <w:szCs w:val="28"/>
              </w:rPr>
              <w:t>от</w:t>
            </w:r>
            <w:r w:rsidRPr="0025510A">
              <w:rPr>
                <w:rFonts w:ascii="Tinos" w:hAnsi="Tinos"/>
                <w:color w:val="231F20"/>
                <w:spacing w:val="-3"/>
                <w:szCs w:val="28"/>
              </w:rPr>
              <w:t xml:space="preserve"> </w:t>
            </w:r>
            <w:r w:rsidRPr="0025510A">
              <w:rPr>
                <w:rFonts w:ascii="Tinos" w:hAnsi="Tinos"/>
                <w:color w:val="231F20"/>
                <w:szCs w:val="28"/>
              </w:rPr>
              <w:t>рукояти до</w:t>
            </w:r>
            <w:r w:rsidRPr="0025510A">
              <w:rPr>
                <w:rFonts w:ascii="Tinos" w:hAnsi="Tinos"/>
                <w:color w:val="231F20"/>
                <w:spacing w:val="-5"/>
                <w:szCs w:val="28"/>
              </w:rPr>
              <w:t xml:space="preserve"> </w:t>
            </w:r>
            <w:r w:rsidRPr="0025510A">
              <w:rPr>
                <w:rFonts w:ascii="Tinos" w:hAnsi="Tinos"/>
                <w:color w:val="231F20"/>
                <w:szCs w:val="28"/>
              </w:rPr>
              <w:t>опоры</w:t>
            </w:r>
            <w:r w:rsidRPr="0025510A">
              <w:rPr>
                <w:rFonts w:ascii="Tinos" w:hAnsi="Tinos"/>
                <w:color w:val="231F20"/>
                <w:spacing w:val="-5"/>
                <w:szCs w:val="28"/>
              </w:rPr>
              <w:t xml:space="preserve"> </w:t>
            </w:r>
            <w:r w:rsidRPr="0025510A">
              <w:rPr>
                <w:rFonts w:ascii="Tinos" w:hAnsi="Tinos"/>
                <w:color w:val="231F20"/>
                <w:szCs w:val="28"/>
              </w:rPr>
              <w:t>под</w:t>
            </w:r>
            <w:r w:rsidRPr="0025510A">
              <w:rPr>
                <w:rFonts w:ascii="Tinos" w:hAnsi="Tinos"/>
                <w:color w:val="231F20"/>
                <w:spacing w:val="-4"/>
                <w:szCs w:val="28"/>
              </w:rPr>
              <w:t xml:space="preserve"> </w:t>
            </w:r>
            <w:r w:rsidRPr="0025510A">
              <w:rPr>
                <w:rFonts w:ascii="Tinos" w:hAnsi="Tinos"/>
                <w:color w:val="231F20"/>
                <w:szCs w:val="28"/>
              </w:rPr>
              <w:t>локоть</w:t>
            </w:r>
          </w:p>
        </w:tc>
        <w:tc>
          <w:tcPr>
            <w:tcW w:w="3403" w:type="dxa"/>
            <w:tcBorders>
              <w:left w:val="single" w:sz="4" w:space="0" w:color="000000"/>
              <w:bottom w:val="single" w:sz="4" w:space="0" w:color="000000"/>
              <w:right w:val="single" w:sz="4" w:space="0" w:color="000000"/>
            </w:tcBorders>
            <w:shd w:val="clear" w:color="auto" w:fill="auto"/>
          </w:tcPr>
          <w:p w:rsidR="00632D31" w:rsidRPr="0094631E" w:rsidRDefault="00632D31" w:rsidP="00632D31">
            <w:pPr>
              <w:pStyle w:val="affff9"/>
              <w:spacing w:line="360" w:lineRule="auto"/>
              <w:jc w:val="left"/>
              <w:rPr>
                <w:rFonts w:ascii="Tinos" w:hAnsi="Tinos"/>
                <w:b/>
                <w:color w:val="231F20"/>
                <w:szCs w:val="28"/>
              </w:rPr>
            </w:pPr>
            <w:r>
              <w:rPr>
                <w:rFonts w:ascii="Tinos" w:hAnsi="Tinos"/>
                <w:noProof/>
                <w:color w:val="000000"/>
                <w:szCs w:val="28"/>
              </w:rPr>
              <w:drawing>
                <wp:inline distT="0" distB="0" distL="0" distR="0">
                  <wp:extent cx="1285875" cy="1400175"/>
                  <wp:effectExtent l="19050" t="0" r="9525" b="0"/>
                  <wp:docPr id="56" name="Рисунок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a:blip r:embed="rId72"/>
                          <a:srcRect/>
                          <a:stretch>
                            <a:fillRect/>
                          </a:stretch>
                        </pic:blipFill>
                        <pic:spPr bwMode="auto">
                          <a:xfrm>
                            <a:off x="0" y="0"/>
                            <a:ext cx="1285875" cy="1400175"/>
                          </a:xfrm>
                          <a:prstGeom prst="rect">
                            <a:avLst/>
                          </a:prstGeom>
                          <a:solidFill>
                            <a:srgbClr val="FFFFFF"/>
                          </a:solidFill>
                          <a:ln w="9525">
                            <a:noFill/>
                            <a:miter lim="800000"/>
                            <a:headEnd/>
                            <a:tailEnd/>
                          </a:ln>
                        </pic:spPr>
                      </pic:pic>
                    </a:graphicData>
                  </a:graphic>
                </wp:inline>
              </w:drawing>
            </w:r>
          </w:p>
        </w:tc>
      </w:tr>
    </w:tbl>
    <w:p w:rsidR="00632D31" w:rsidRPr="00632D31" w:rsidRDefault="00632D31" w:rsidP="00632D31">
      <w:pPr>
        <w:tabs>
          <w:tab w:val="left" w:pos="852"/>
        </w:tabs>
        <w:spacing w:before="5" w:line="276" w:lineRule="auto"/>
        <w:rPr>
          <w:b/>
          <w:color w:val="231F20"/>
          <w:sz w:val="28"/>
          <w:szCs w:val="28"/>
        </w:rPr>
      </w:pPr>
    </w:p>
    <w:p w:rsidR="00632D31" w:rsidRPr="00632D31" w:rsidRDefault="00632D31" w:rsidP="00632D31">
      <w:pPr>
        <w:pStyle w:val="a2"/>
        <w:tabs>
          <w:tab w:val="left" w:pos="852"/>
        </w:tabs>
        <w:spacing w:before="5" w:line="276" w:lineRule="auto"/>
        <w:rPr>
          <w:rFonts w:ascii="Times New Roman" w:hAnsi="Times New Roman"/>
          <w:szCs w:val="28"/>
        </w:rPr>
      </w:pPr>
      <w:r w:rsidRPr="00632D31">
        <w:rPr>
          <w:rFonts w:ascii="Times New Roman" w:hAnsi="Times New Roman"/>
          <w:b/>
          <w:color w:val="231F20"/>
          <w:szCs w:val="28"/>
        </w:rPr>
        <w:t>Подмышечные</w:t>
      </w:r>
      <w:r w:rsidRPr="00632D31">
        <w:rPr>
          <w:rFonts w:ascii="Times New Roman" w:hAnsi="Times New Roman"/>
          <w:b/>
          <w:color w:val="231F20"/>
          <w:spacing w:val="1"/>
          <w:szCs w:val="28"/>
        </w:rPr>
        <w:t xml:space="preserve"> </w:t>
      </w:r>
      <w:r w:rsidRPr="00632D31">
        <w:rPr>
          <w:rFonts w:ascii="Times New Roman" w:hAnsi="Times New Roman"/>
          <w:b/>
          <w:color w:val="231F20"/>
          <w:szCs w:val="28"/>
        </w:rPr>
        <w:t>костыли.</w:t>
      </w:r>
      <w:r w:rsidRPr="00632D31">
        <w:rPr>
          <w:rFonts w:ascii="Times New Roman" w:hAnsi="Times New Roman"/>
          <w:b/>
          <w:color w:val="231F20"/>
          <w:spacing w:val="1"/>
          <w:szCs w:val="28"/>
        </w:rPr>
        <w:t xml:space="preserve"> </w:t>
      </w:r>
      <w:r w:rsidRPr="00632D31">
        <w:rPr>
          <w:rFonts w:ascii="Times New Roman" w:hAnsi="Times New Roman"/>
          <w:color w:val="231F20"/>
          <w:szCs w:val="28"/>
        </w:rPr>
        <w:t>При</w:t>
      </w:r>
      <w:r w:rsidRPr="00632D31">
        <w:rPr>
          <w:rFonts w:ascii="Times New Roman" w:hAnsi="Times New Roman"/>
          <w:color w:val="231F20"/>
          <w:spacing w:val="1"/>
          <w:szCs w:val="28"/>
        </w:rPr>
        <w:t xml:space="preserve"> </w:t>
      </w:r>
      <w:r w:rsidRPr="00632D31">
        <w:rPr>
          <w:rFonts w:ascii="Times New Roman" w:hAnsi="Times New Roman"/>
          <w:color w:val="231F20"/>
          <w:szCs w:val="28"/>
        </w:rPr>
        <w:t>использовании</w:t>
      </w:r>
      <w:r w:rsidRPr="00632D31">
        <w:rPr>
          <w:rFonts w:ascii="Times New Roman" w:hAnsi="Times New Roman"/>
          <w:color w:val="231F20"/>
          <w:spacing w:val="1"/>
          <w:szCs w:val="28"/>
        </w:rPr>
        <w:t xml:space="preserve"> </w:t>
      </w:r>
      <w:r w:rsidRPr="00632D31">
        <w:rPr>
          <w:rFonts w:ascii="Times New Roman" w:hAnsi="Times New Roman"/>
          <w:color w:val="231F20"/>
          <w:szCs w:val="28"/>
        </w:rPr>
        <w:t>таких</w:t>
      </w:r>
      <w:r w:rsidRPr="00632D31">
        <w:rPr>
          <w:rFonts w:ascii="Times New Roman" w:hAnsi="Times New Roman"/>
          <w:color w:val="231F20"/>
          <w:spacing w:val="1"/>
          <w:szCs w:val="28"/>
        </w:rPr>
        <w:t xml:space="preserve"> </w:t>
      </w:r>
      <w:r w:rsidRPr="00632D31">
        <w:rPr>
          <w:rFonts w:ascii="Times New Roman" w:hAnsi="Times New Roman"/>
          <w:color w:val="231F20"/>
          <w:szCs w:val="28"/>
        </w:rPr>
        <w:t>костылей</w:t>
      </w:r>
      <w:r w:rsidRPr="00632D31">
        <w:rPr>
          <w:rFonts w:ascii="Times New Roman" w:hAnsi="Times New Roman"/>
          <w:color w:val="231F20"/>
          <w:spacing w:val="1"/>
          <w:szCs w:val="28"/>
        </w:rPr>
        <w:t xml:space="preserve"> </w:t>
      </w:r>
      <w:r w:rsidRPr="00632D31">
        <w:rPr>
          <w:rFonts w:ascii="Times New Roman" w:hAnsi="Times New Roman"/>
          <w:color w:val="231F20"/>
          <w:szCs w:val="28"/>
        </w:rPr>
        <w:t xml:space="preserve">следует помнить </w:t>
      </w:r>
      <w:proofErr w:type="spellStart"/>
      <w:r w:rsidRPr="00632D31">
        <w:rPr>
          <w:rFonts w:ascii="Times New Roman" w:hAnsi="Times New Roman"/>
          <w:color w:val="231F20"/>
          <w:szCs w:val="28"/>
        </w:rPr>
        <w:t>o</w:t>
      </w:r>
      <w:proofErr w:type="spellEnd"/>
      <w:r w:rsidRPr="00632D31">
        <w:rPr>
          <w:rFonts w:ascii="Times New Roman" w:hAnsi="Times New Roman"/>
          <w:color w:val="231F20"/>
          <w:szCs w:val="28"/>
        </w:rPr>
        <w:t xml:space="preserve"> том, что во избежание повреждения подмышечной</w:t>
      </w:r>
      <w:r w:rsidRPr="00632D31">
        <w:rPr>
          <w:rFonts w:ascii="Times New Roman" w:hAnsi="Times New Roman"/>
          <w:color w:val="231F20"/>
          <w:spacing w:val="-47"/>
          <w:szCs w:val="28"/>
        </w:rPr>
        <w:t xml:space="preserve"> </w:t>
      </w:r>
      <w:r w:rsidRPr="00632D31">
        <w:rPr>
          <w:rFonts w:ascii="Times New Roman" w:hAnsi="Times New Roman"/>
          <w:color w:val="231F20"/>
          <w:szCs w:val="28"/>
        </w:rPr>
        <w:t>области массу тела следует переносить на руки, а не на подмышки;</w:t>
      </w:r>
      <w:r w:rsidRPr="00632D31">
        <w:rPr>
          <w:rFonts w:ascii="Times New Roman" w:hAnsi="Times New Roman"/>
          <w:color w:val="231F20"/>
          <w:spacing w:val="1"/>
          <w:szCs w:val="28"/>
        </w:rPr>
        <w:t xml:space="preserve"> </w:t>
      </w:r>
      <w:r w:rsidRPr="00632D31">
        <w:rPr>
          <w:rFonts w:ascii="Times New Roman" w:hAnsi="Times New Roman"/>
          <w:color w:val="231F20"/>
          <w:szCs w:val="28"/>
        </w:rPr>
        <w:t>необходимо также поддерживать широкую базу для опоры даже во</w:t>
      </w:r>
      <w:r w:rsidRPr="00632D31">
        <w:rPr>
          <w:rFonts w:ascii="Times New Roman" w:hAnsi="Times New Roman"/>
          <w:color w:val="231F20"/>
          <w:spacing w:val="1"/>
          <w:szCs w:val="28"/>
        </w:rPr>
        <w:t xml:space="preserve"> </w:t>
      </w:r>
      <w:r w:rsidRPr="00632D31">
        <w:rPr>
          <w:rFonts w:ascii="Times New Roman" w:hAnsi="Times New Roman"/>
          <w:color w:val="231F20"/>
          <w:szCs w:val="28"/>
        </w:rPr>
        <w:t>время отдыха. Костыли должны находиться примерно в 10 см от края</w:t>
      </w:r>
      <w:r w:rsidRPr="00632D31">
        <w:rPr>
          <w:rFonts w:ascii="Times New Roman" w:hAnsi="Times New Roman"/>
          <w:color w:val="231F20"/>
          <w:spacing w:val="-47"/>
          <w:szCs w:val="28"/>
        </w:rPr>
        <w:t xml:space="preserve"> </w:t>
      </w:r>
      <w:r w:rsidRPr="00632D31">
        <w:rPr>
          <w:rFonts w:ascii="Times New Roman" w:hAnsi="Times New Roman"/>
          <w:color w:val="231F20"/>
          <w:szCs w:val="28"/>
        </w:rPr>
        <w:t>и</w:t>
      </w:r>
      <w:r w:rsidRPr="00632D31">
        <w:rPr>
          <w:rFonts w:ascii="Times New Roman" w:hAnsi="Times New Roman"/>
          <w:color w:val="231F20"/>
          <w:spacing w:val="-2"/>
          <w:szCs w:val="28"/>
        </w:rPr>
        <w:t xml:space="preserve"> </w:t>
      </w:r>
      <w:r w:rsidRPr="00632D31">
        <w:rPr>
          <w:rFonts w:ascii="Times New Roman" w:hAnsi="Times New Roman"/>
          <w:color w:val="231F20"/>
          <w:szCs w:val="28"/>
        </w:rPr>
        <w:t>впереди</w:t>
      </w:r>
      <w:r w:rsidRPr="00632D31">
        <w:rPr>
          <w:rFonts w:ascii="Times New Roman" w:hAnsi="Times New Roman"/>
          <w:color w:val="231F20"/>
          <w:spacing w:val="-6"/>
          <w:szCs w:val="28"/>
        </w:rPr>
        <w:t xml:space="preserve"> </w:t>
      </w:r>
      <w:r w:rsidRPr="00632D31">
        <w:rPr>
          <w:rFonts w:ascii="Times New Roman" w:hAnsi="Times New Roman"/>
          <w:color w:val="231F20"/>
          <w:szCs w:val="28"/>
        </w:rPr>
        <w:t>ноги.</w:t>
      </w:r>
      <w:r w:rsidRPr="00632D31">
        <w:rPr>
          <w:rFonts w:ascii="Times New Roman" w:hAnsi="Times New Roman"/>
          <w:color w:val="231F20"/>
          <w:spacing w:val="-7"/>
          <w:szCs w:val="28"/>
        </w:rPr>
        <w:t xml:space="preserve"> </w:t>
      </w:r>
      <w:r w:rsidRPr="00632D31">
        <w:rPr>
          <w:rFonts w:ascii="Times New Roman" w:hAnsi="Times New Roman"/>
          <w:color w:val="231F20"/>
          <w:szCs w:val="28"/>
        </w:rPr>
        <w:t>Необходимо</w:t>
      </w:r>
      <w:r w:rsidRPr="00632D31">
        <w:rPr>
          <w:rFonts w:ascii="Times New Roman" w:hAnsi="Times New Roman"/>
          <w:color w:val="231F20"/>
          <w:spacing w:val="-6"/>
          <w:szCs w:val="28"/>
        </w:rPr>
        <w:t xml:space="preserve"> </w:t>
      </w:r>
      <w:r w:rsidRPr="00632D31">
        <w:rPr>
          <w:rFonts w:ascii="Times New Roman" w:hAnsi="Times New Roman"/>
          <w:color w:val="231F20"/>
          <w:szCs w:val="28"/>
        </w:rPr>
        <w:t>учитывать</w:t>
      </w:r>
      <w:r w:rsidRPr="00632D31">
        <w:rPr>
          <w:rFonts w:ascii="Times New Roman" w:hAnsi="Times New Roman"/>
          <w:color w:val="231F20"/>
          <w:spacing w:val="-7"/>
          <w:szCs w:val="28"/>
        </w:rPr>
        <w:t xml:space="preserve"> </w:t>
      </w:r>
      <w:r w:rsidRPr="00632D31">
        <w:rPr>
          <w:rFonts w:ascii="Times New Roman" w:hAnsi="Times New Roman"/>
          <w:color w:val="231F20"/>
          <w:szCs w:val="28"/>
        </w:rPr>
        <w:t>два</w:t>
      </w:r>
      <w:r w:rsidRPr="00632D31">
        <w:rPr>
          <w:rFonts w:ascii="Times New Roman" w:hAnsi="Times New Roman"/>
          <w:color w:val="231F20"/>
          <w:spacing w:val="-6"/>
          <w:szCs w:val="28"/>
        </w:rPr>
        <w:t xml:space="preserve"> </w:t>
      </w:r>
      <w:r w:rsidRPr="00632D31">
        <w:rPr>
          <w:rFonts w:ascii="Times New Roman" w:hAnsi="Times New Roman"/>
          <w:color w:val="231F20"/>
          <w:szCs w:val="28"/>
        </w:rPr>
        <w:t>параметра:</w:t>
      </w:r>
      <w:r w:rsidRPr="00632D31">
        <w:rPr>
          <w:rFonts w:ascii="Times New Roman" w:hAnsi="Times New Roman"/>
          <w:color w:val="231F20"/>
          <w:spacing w:val="-7"/>
          <w:szCs w:val="28"/>
        </w:rPr>
        <w:t xml:space="preserve"> </w:t>
      </w:r>
      <w:r w:rsidRPr="00632D31">
        <w:rPr>
          <w:rFonts w:ascii="Times New Roman" w:hAnsi="Times New Roman"/>
          <w:color w:val="231F20"/>
          <w:szCs w:val="28"/>
        </w:rPr>
        <w:t>общую</w:t>
      </w:r>
      <w:r w:rsidRPr="00632D31">
        <w:rPr>
          <w:rFonts w:ascii="Times New Roman" w:hAnsi="Times New Roman"/>
          <w:color w:val="231F20"/>
          <w:spacing w:val="-6"/>
          <w:szCs w:val="28"/>
        </w:rPr>
        <w:t xml:space="preserve"> </w:t>
      </w:r>
      <w:r w:rsidRPr="00632D31">
        <w:rPr>
          <w:rFonts w:ascii="Times New Roman" w:hAnsi="Times New Roman"/>
          <w:color w:val="231F20"/>
          <w:szCs w:val="28"/>
        </w:rPr>
        <w:t xml:space="preserve">высоту </w:t>
      </w:r>
      <w:r w:rsidRPr="00632D31">
        <w:rPr>
          <w:rFonts w:ascii="Times New Roman" w:hAnsi="Times New Roman"/>
          <w:color w:val="231F20"/>
          <w:spacing w:val="-3"/>
          <w:szCs w:val="28"/>
        </w:rPr>
        <w:t>костыля</w:t>
      </w:r>
      <w:r w:rsidRPr="00632D31">
        <w:rPr>
          <w:rFonts w:ascii="Times New Roman" w:hAnsi="Times New Roman"/>
          <w:color w:val="231F20"/>
          <w:spacing w:val="-10"/>
          <w:szCs w:val="28"/>
        </w:rPr>
        <w:t xml:space="preserve"> </w:t>
      </w:r>
      <w:r w:rsidRPr="00632D31">
        <w:rPr>
          <w:rFonts w:ascii="Times New Roman" w:hAnsi="Times New Roman"/>
          <w:color w:val="231F20"/>
          <w:spacing w:val="-3"/>
          <w:szCs w:val="28"/>
        </w:rPr>
        <w:t>от</w:t>
      </w:r>
      <w:r w:rsidRPr="00632D31">
        <w:rPr>
          <w:rFonts w:ascii="Times New Roman" w:hAnsi="Times New Roman"/>
          <w:color w:val="231F20"/>
          <w:spacing w:val="-9"/>
          <w:szCs w:val="28"/>
        </w:rPr>
        <w:t xml:space="preserve"> </w:t>
      </w:r>
      <w:r w:rsidRPr="00632D31">
        <w:rPr>
          <w:rFonts w:ascii="Times New Roman" w:hAnsi="Times New Roman"/>
          <w:color w:val="231F20"/>
          <w:spacing w:val="-3"/>
          <w:szCs w:val="28"/>
        </w:rPr>
        <w:t>наконечника</w:t>
      </w:r>
      <w:r w:rsidRPr="00632D31">
        <w:rPr>
          <w:rFonts w:ascii="Times New Roman" w:hAnsi="Times New Roman"/>
          <w:color w:val="231F20"/>
          <w:spacing w:val="-9"/>
          <w:szCs w:val="28"/>
        </w:rPr>
        <w:t xml:space="preserve"> </w:t>
      </w:r>
      <w:r w:rsidRPr="00632D31">
        <w:rPr>
          <w:rFonts w:ascii="Times New Roman" w:hAnsi="Times New Roman"/>
          <w:color w:val="231F20"/>
          <w:spacing w:val="-2"/>
          <w:szCs w:val="28"/>
        </w:rPr>
        <w:t>до</w:t>
      </w:r>
      <w:r w:rsidRPr="00632D31">
        <w:rPr>
          <w:rFonts w:ascii="Times New Roman" w:hAnsi="Times New Roman"/>
          <w:color w:val="231F20"/>
          <w:spacing w:val="-9"/>
          <w:szCs w:val="28"/>
        </w:rPr>
        <w:t xml:space="preserve"> </w:t>
      </w:r>
      <w:r w:rsidRPr="00632D31">
        <w:rPr>
          <w:rFonts w:ascii="Times New Roman" w:hAnsi="Times New Roman"/>
          <w:color w:val="231F20"/>
          <w:spacing w:val="-2"/>
          <w:szCs w:val="28"/>
        </w:rPr>
        <w:t>подмышечной</w:t>
      </w:r>
      <w:r w:rsidRPr="00632D31">
        <w:rPr>
          <w:rFonts w:ascii="Times New Roman" w:hAnsi="Times New Roman"/>
          <w:color w:val="231F20"/>
          <w:spacing w:val="-9"/>
          <w:szCs w:val="28"/>
        </w:rPr>
        <w:t xml:space="preserve"> </w:t>
      </w:r>
      <w:r w:rsidRPr="00632D31">
        <w:rPr>
          <w:rFonts w:ascii="Times New Roman" w:hAnsi="Times New Roman"/>
          <w:color w:val="231F20"/>
          <w:spacing w:val="-2"/>
          <w:szCs w:val="28"/>
        </w:rPr>
        <w:t>опоры</w:t>
      </w:r>
      <w:r w:rsidRPr="00632D31">
        <w:rPr>
          <w:rFonts w:ascii="Times New Roman" w:hAnsi="Times New Roman"/>
          <w:color w:val="231F20"/>
          <w:spacing w:val="-9"/>
          <w:szCs w:val="28"/>
        </w:rPr>
        <w:t xml:space="preserve"> </w:t>
      </w:r>
      <w:r w:rsidRPr="00632D31">
        <w:rPr>
          <w:rFonts w:ascii="Times New Roman" w:hAnsi="Times New Roman"/>
          <w:color w:val="231F20"/>
          <w:spacing w:val="-2"/>
          <w:szCs w:val="28"/>
        </w:rPr>
        <w:t>и</w:t>
      </w:r>
      <w:r w:rsidRPr="00632D31">
        <w:rPr>
          <w:rFonts w:ascii="Times New Roman" w:hAnsi="Times New Roman"/>
          <w:color w:val="231F20"/>
          <w:spacing w:val="-9"/>
          <w:szCs w:val="28"/>
        </w:rPr>
        <w:t xml:space="preserve"> </w:t>
      </w:r>
      <w:r w:rsidRPr="00632D31">
        <w:rPr>
          <w:rFonts w:ascii="Times New Roman" w:hAnsi="Times New Roman"/>
          <w:color w:val="231F20"/>
          <w:spacing w:val="-2"/>
          <w:szCs w:val="28"/>
        </w:rPr>
        <w:t>высоту</w:t>
      </w:r>
      <w:r w:rsidRPr="00632D31">
        <w:rPr>
          <w:rFonts w:ascii="Times New Roman" w:hAnsi="Times New Roman"/>
          <w:color w:val="231F20"/>
          <w:spacing w:val="-9"/>
          <w:szCs w:val="28"/>
        </w:rPr>
        <w:t xml:space="preserve"> </w:t>
      </w:r>
      <w:r w:rsidRPr="00632D31">
        <w:rPr>
          <w:rFonts w:ascii="Times New Roman" w:hAnsi="Times New Roman"/>
          <w:color w:val="231F20"/>
          <w:spacing w:val="-2"/>
          <w:szCs w:val="28"/>
        </w:rPr>
        <w:t>перекладины</w:t>
      </w:r>
      <w:r w:rsidRPr="00632D31">
        <w:rPr>
          <w:rFonts w:ascii="Times New Roman" w:hAnsi="Times New Roman"/>
          <w:color w:val="231F20"/>
          <w:spacing w:val="-48"/>
          <w:szCs w:val="28"/>
        </w:rPr>
        <w:t xml:space="preserve"> </w:t>
      </w:r>
      <w:r w:rsidRPr="00632D31">
        <w:rPr>
          <w:rFonts w:ascii="Times New Roman" w:hAnsi="Times New Roman"/>
          <w:color w:val="231F20"/>
          <w:szCs w:val="28"/>
        </w:rPr>
        <w:t>для опоры кисти. Для правильной примерки костыля необходимо его</w:t>
      </w:r>
      <w:r w:rsidRPr="00632D31">
        <w:rPr>
          <w:rFonts w:ascii="Times New Roman" w:hAnsi="Times New Roman"/>
          <w:color w:val="231F20"/>
          <w:spacing w:val="1"/>
          <w:szCs w:val="28"/>
        </w:rPr>
        <w:t xml:space="preserve"> </w:t>
      </w:r>
      <w:r w:rsidRPr="00632D31">
        <w:rPr>
          <w:rFonts w:ascii="Times New Roman" w:hAnsi="Times New Roman"/>
          <w:color w:val="231F20"/>
          <w:szCs w:val="28"/>
        </w:rPr>
        <w:t>поставить вдоль тела и упереть в пол на 15–20 см в сторону от стопы.</w:t>
      </w:r>
      <w:r w:rsidRPr="00632D31">
        <w:rPr>
          <w:rFonts w:ascii="Times New Roman" w:hAnsi="Times New Roman"/>
          <w:color w:val="231F20"/>
          <w:spacing w:val="-47"/>
          <w:szCs w:val="28"/>
        </w:rPr>
        <w:t xml:space="preserve"> </w:t>
      </w:r>
      <w:r w:rsidRPr="00632D31">
        <w:rPr>
          <w:rFonts w:ascii="Times New Roman" w:hAnsi="Times New Roman"/>
          <w:color w:val="231F20"/>
          <w:spacing w:val="-1"/>
          <w:szCs w:val="28"/>
        </w:rPr>
        <w:t>Расстояние</w:t>
      </w:r>
      <w:r w:rsidRPr="00632D31">
        <w:rPr>
          <w:rFonts w:ascii="Times New Roman" w:hAnsi="Times New Roman"/>
          <w:color w:val="231F20"/>
          <w:spacing w:val="-11"/>
          <w:szCs w:val="28"/>
        </w:rPr>
        <w:t xml:space="preserve"> </w:t>
      </w:r>
      <w:r w:rsidRPr="00632D31">
        <w:rPr>
          <w:rFonts w:ascii="Times New Roman" w:hAnsi="Times New Roman"/>
          <w:color w:val="231F20"/>
          <w:spacing w:val="-1"/>
          <w:szCs w:val="28"/>
        </w:rPr>
        <w:t>между</w:t>
      </w:r>
      <w:r w:rsidRPr="00632D31">
        <w:rPr>
          <w:rFonts w:ascii="Times New Roman" w:hAnsi="Times New Roman"/>
          <w:color w:val="231F20"/>
          <w:spacing w:val="-11"/>
          <w:szCs w:val="28"/>
        </w:rPr>
        <w:t xml:space="preserve"> </w:t>
      </w:r>
      <w:r w:rsidRPr="00632D31">
        <w:rPr>
          <w:rFonts w:ascii="Times New Roman" w:hAnsi="Times New Roman"/>
          <w:color w:val="231F20"/>
          <w:spacing w:val="-1"/>
          <w:szCs w:val="28"/>
        </w:rPr>
        <w:t>подмышечной</w:t>
      </w:r>
      <w:r w:rsidRPr="00632D31">
        <w:rPr>
          <w:rFonts w:ascii="Times New Roman" w:hAnsi="Times New Roman"/>
          <w:color w:val="231F20"/>
          <w:spacing w:val="-11"/>
          <w:szCs w:val="28"/>
        </w:rPr>
        <w:t xml:space="preserve"> </w:t>
      </w:r>
      <w:r w:rsidRPr="00632D31">
        <w:rPr>
          <w:rFonts w:ascii="Times New Roman" w:hAnsi="Times New Roman"/>
          <w:color w:val="231F20"/>
          <w:spacing w:val="-1"/>
          <w:szCs w:val="28"/>
        </w:rPr>
        <w:t>впадиной</w:t>
      </w:r>
      <w:r w:rsidRPr="00632D31">
        <w:rPr>
          <w:rFonts w:ascii="Times New Roman" w:hAnsi="Times New Roman"/>
          <w:color w:val="231F20"/>
          <w:spacing w:val="-11"/>
          <w:szCs w:val="28"/>
        </w:rPr>
        <w:t xml:space="preserve"> </w:t>
      </w:r>
      <w:r w:rsidRPr="00632D31">
        <w:rPr>
          <w:rFonts w:ascii="Times New Roman" w:hAnsi="Times New Roman"/>
          <w:color w:val="231F20"/>
          <w:spacing w:val="-1"/>
          <w:szCs w:val="28"/>
        </w:rPr>
        <w:t>и</w:t>
      </w:r>
      <w:r w:rsidRPr="00632D31">
        <w:rPr>
          <w:rFonts w:ascii="Times New Roman" w:hAnsi="Times New Roman"/>
          <w:color w:val="231F20"/>
          <w:spacing w:val="-11"/>
          <w:szCs w:val="28"/>
        </w:rPr>
        <w:t xml:space="preserve"> </w:t>
      </w:r>
      <w:r w:rsidRPr="00632D31">
        <w:rPr>
          <w:rFonts w:ascii="Times New Roman" w:hAnsi="Times New Roman"/>
          <w:color w:val="231F20"/>
          <w:spacing w:val="-1"/>
          <w:szCs w:val="28"/>
        </w:rPr>
        <w:t>костылем</w:t>
      </w:r>
      <w:r w:rsidRPr="00632D31">
        <w:rPr>
          <w:rFonts w:ascii="Times New Roman" w:hAnsi="Times New Roman"/>
          <w:color w:val="231F20"/>
          <w:spacing w:val="-11"/>
          <w:szCs w:val="28"/>
        </w:rPr>
        <w:t xml:space="preserve"> </w:t>
      </w:r>
      <w:r w:rsidRPr="00632D31">
        <w:rPr>
          <w:rFonts w:ascii="Times New Roman" w:hAnsi="Times New Roman"/>
          <w:color w:val="231F20"/>
          <w:szCs w:val="28"/>
        </w:rPr>
        <w:t>должно</w:t>
      </w:r>
      <w:r w:rsidRPr="00632D31">
        <w:rPr>
          <w:rFonts w:ascii="Times New Roman" w:hAnsi="Times New Roman"/>
          <w:color w:val="231F20"/>
          <w:spacing w:val="-11"/>
          <w:szCs w:val="28"/>
        </w:rPr>
        <w:t xml:space="preserve"> </w:t>
      </w:r>
      <w:r w:rsidRPr="00632D31">
        <w:rPr>
          <w:rFonts w:ascii="Times New Roman" w:hAnsi="Times New Roman"/>
          <w:color w:val="231F20"/>
          <w:szCs w:val="28"/>
        </w:rPr>
        <w:t>составлять</w:t>
      </w:r>
      <w:r w:rsidRPr="00632D31">
        <w:rPr>
          <w:rFonts w:ascii="Times New Roman" w:hAnsi="Times New Roman"/>
          <w:color w:val="231F20"/>
          <w:spacing w:val="-1"/>
          <w:szCs w:val="28"/>
        </w:rPr>
        <w:t xml:space="preserve"> </w:t>
      </w:r>
      <w:r w:rsidRPr="00632D31">
        <w:rPr>
          <w:rFonts w:ascii="Times New Roman" w:hAnsi="Times New Roman"/>
          <w:color w:val="231F20"/>
          <w:szCs w:val="28"/>
        </w:rPr>
        <w:t>около 4–5 см.</w:t>
      </w:r>
    </w:p>
    <w:p w:rsidR="00632D31" w:rsidRPr="00632D31" w:rsidRDefault="00632D31" w:rsidP="00632D31">
      <w:pPr>
        <w:spacing w:line="276" w:lineRule="auto"/>
        <w:jc w:val="both"/>
        <w:rPr>
          <w:sz w:val="28"/>
          <w:szCs w:val="28"/>
        </w:rPr>
      </w:pPr>
      <w:r w:rsidRPr="00632D31">
        <w:rPr>
          <w:sz w:val="28"/>
          <w:szCs w:val="28"/>
        </w:rPr>
        <w:t xml:space="preserve">         Костыли под локоть (канадки) (</w:t>
      </w:r>
      <w:proofErr w:type="gramStart"/>
      <w:r w:rsidRPr="00632D31">
        <w:rPr>
          <w:sz w:val="28"/>
          <w:szCs w:val="28"/>
        </w:rPr>
        <w:t>см</w:t>
      </w:r>
      <w:proofErr w:type="gramEnd"/>
      <w:r w:rsidRPr="00632D31">
        <w:rPr>
          <w:sz w:val="28"/>
          <w:szCs w:val="28"/>
        </w:rPr>
        <w:t>. рис.) – один из видов реабилитационных средств. В период длительной реабилитации их используют чаще, чем подмышечные костыли. Основа костыля должна находиться на расстоянии 15 см в стороне от стопы. При вытянутой руке линия изгиба запястья должна находиться на уровне верхнего края рукоятки канадки.</w:t>
      </w:r>
    </w:p>
    <w:p w:rsidR="00632D31" w:rsidRDefault="00632D31" w:rsidP="00632D31">
      <w:pPr>
        <w:pStyle w:val="a2"/>
        <w:spacing w:before="7" w:line="276" w:lineRule="auto"/>
      </w:pPr>
      <w:r>
        <w:rPr>
          <w:rFonts w:ascii="Tinos" w:hAnsi="Tinos"/>
          <w:b/>
          <w:color w:val="231F20"/>
          <w:szCs w:val="28"/>
        </w:rPr>
        <w:t>Трость.</w:t>
      </w:r>
      <w:r>
        <w:rPr>
          <w:rFonts w:ascii="Tinos" w:hAnsi="Tinos"/>
          <w:b/>
          <w:color w:val="231F20"/>
          <w:spacing w:val="1"/>
          <w:szCs w:val="28"/>
        </w:rPr>
        <w:t xml:space="preserve"> </w:t>
      </w:r>
      <w:r>
        <w:rPr>
          <w:rFonts w:ascii="Tinos" w:hAnsi="Tinos"/>
          <w:color w:val="231F20"/>
          <w:szCs w:val="28"/>
        </w:rPr>
        <w:t>При</w:t>
      </w:r>
      <w:r>
        <w:rPr>
          <w:rFonts w:ascii="Tinos" w:hAnsi="Tinos"/>
          <w:color w:val="231F20"/>
          <w:spacing w:val="1"/>
          <w:szCs w:val="28"/>
        </w:rPr>
        <w:t xml:space="preserve"> </w:t>
      </w:r>
      <w:r>
        <w:rPr>
          <w:rFonts w:ascii="Tinos" w:hAnsi="Tinos"/>
          <w:color w:val="231F20"/>
          <w:szCs w:val="28"/>
        </w:rPr>
        <w:t>использовании</w:t>
      </w:r>
      <w:r>
        <w:rPr>
          <w:rFonts w:ascii="Tinos" w:hAnsi="Tinos"/>
          <w:color w:val="231F20"/>
          <w:spacing w:val="1"/>
          <w:szCs w:val="28"/>
        </w:rPr>
        <w:t xml:space="preserve"> </w:t>
      </w:r>
      <w:r>
        <w:rPr>
          <w:rFonts w:ascii="Tinos" w:hAnsi="Tinos"/>
          <w:color w:val="231F20"/>
          <w:szCs w:val="28"/>
        </w:rPr>
        <w:t>трости</w:t>
      </w:r>
      <w:r>
        <w:rPr>
          <w:rFonts w:ascii="Tinos" w:hAnsi="Tinos"/>
          <w:color w:val="231F20"/>
          <w:spacing w:val="1"/>
          <w:szCs w:val="28"/>
        </w:rPr>
        <w:t xml:space="preserve"> </w:t>
      </w:r>
      <w:r>
        <w:rPr>
          <w:rFonts w:ascii="Tinos" w:hAnsi="Tinos"/>
          <w:color w:val="231F20"/>
          <w:szCs w:val="28"/>
        </w:rPr>
        <w:t>необходимо</w:t>
      </w:r>
      <w:r>
        <w:rPr>
          <w:rFonts w:ascii="Tinos" w:hAnsi="Tinos"/>
          <w:color w:val="231F20"/>
          <w:spacing w:val="1"/>
          <w:szCs w:val="28"/>
        </w:rPr>
        <w:t xml:space="preserve"> </w:t>
      </w:r>
      <w:r>
        <w:rPr>
          <w:rFonts w:ascii="Tinos" w:hAnsi="Tinos"/>
          <w:color w:val="231F20"/>
          <w:szCs w:val="28"/>
        </w:rPr>
        <w:t>подбирать</w:t>
      </w:r>
      <w:r>
        <w:rPr>
          <w:rFonts w:ascii="Tinos" w:hAnsi="Tinos"/>
          <w:color w:val="231F20"/>
          <w:spacing w:val="1"/>
          <w:szCs w:val="28"/>
        </w:rPr>
        <w:t xml:space="preserve"> </w:t>
      </w:r>
      <w:r>
        <w:rPr>
          <w:rFonts w:ascii="Tinos" w:hAnsi="Tinos"/>
          <w:color w:val="231F20"/>
          <w:szCs w:val="28"/>
        </w:rPr>
        <w:t>ее</w:t>
      </w:r>
      <w:r>
        <w:rPr>
          <w:rFonts w:ascii="Tinos" w:hAnsi="Tinos"/>
          <w:color w:val="231F20"/>
          <w:spacing w:val="-47"/>
          <w:szCs w:val="28"/>
        </w:rPr>
        <w:t xml:space="preserve"> </w:t>
      </w:r>
      <w:r>
        <w:rPr>
          <w:rFonts w:ascii="Tinos" w:hAnsi="Tinos"/>
          <w:color w:val="231F20"/>
          <w:szCs w:val="28"/>
        </w:rPr>
        <w:t>высоту</w:t>
      </w:r>
      <w:r>
        <w:rPr>
          <w:rFonts w:ascii="Tinos" w:hAnsi="Tinos"/>
          <w:color w:val="231F20"/>
          <w:spacing w:val="1"/>
          <w:szCs w:val="28"/>
        </w:rPr>
        <w:t xml:space="preserve"> </w:t>
      </w:r>
      <w:r>
        <w:rPr>
          <w:rFonts w:ascii="Tinos" w:hAnsi="Tinos"/>
          <w:color w:val="231F20"/>
          <w:szCs w:val="28"/>
        </w:rPr>
        <w:t>так,</w:t>
      </w:r>
      <w:r>
        <w:rPr>
          <w:rFonts w:ascii="Tinos" w:hAnsi="Tinos"/>
          <w:color w:val="231F20"/>
          <w:spacing w:val="1"/>
          <w:szCs w:val="28"/>
        </w:rPr>
        <w:t xml:space="preserve"> </w:t>
      </w:r>
      <w:r>
        <w:rPr>
          <w:rFonts w:ascii="Tinos" w:hAnsi="Tinos"/>
          <w:color w:val="231F20"/>
          <w:szCs w:val="28"/>
        </w:rPr>
        <w:t>чтобы</w:t>
      </w:r>
      <w:r>
        <w:rPr>
          <w:rFonts w:ascii="Tinos" w:hAnsi="Tinos"/>
          <w:color w:val="231F20"/>
          <w:spacing w:val="1"/>
          <w:szCs w:val="28"/>
        </w:rPr>
        <w:t xml:space="preserve"> </w:t>
      </w:r>
      <w:r>
        <w:rPr>
          <w:rFonts w:ascii="Tinos" w:hAnsi="Tinos"/>
          <w:color w:val="231F20"/>
          <w:szCs w:val="28"/>
        </w:rPr>
        <w:t>локоть</w:t>
      </w:r>
      <w:r>
        <w:rPr>
          <w:rFonts w:ascii="Tinos" w:hAnsi="Tinos"/>
          <w:color w:val="231F20"/>
          <w:spacing w:val="1"/>
          <w:szCs w:val="28"/>
        </w:rPr>
        <w:t xml:space="preserve"> </w:t>
      </w:r>
      <w:r>
        <w:rPr>
          <w:rFonts w:ascii="Tinos" w:hAnsi="Tinos"/>
          <w:color w:val="231F20"/>
          <w:szCs w:val="28"/>
        </w:rPr>
        <w:t>был</w:t>
      </w:r>
      <w:r>
        <w:rPr>
          <w:rFonts w:ascii="Tinos" w:hAnsi="Tinos"/>
          <w:color w:val="231F20"/>
          <w:spacing w:val="-47"/>
          <w:szCs w:val="28"/>
        </w:rPr>
        <w:t xml:space="preserve"> </w:t>
      </w:r>
      <w:r>
        <w:rPr>
          <w:rFonts w:ascii="Tinos" w:hAnsi="Tinos"/>
          <w:color w:val="231F20"/>
          <w:szCs w:val="28"/>
        </w:rPr>
        <w:t>согнут</w:t>
      </w:r>
      <w:r>
        <w:rPr>
          <w:rFonts w:ascii="Tinos" w:hAnsi="Tinos"/>
          <w:color w:val="231F20"/>
          <w:spacing w:val="1"/>
          <w:szCs w:val="28"/>
        </w:rPr>
        <w:t xml:space="preserve"> </w:t>
      </w:r>
      <w:r>
        <w:rPr>
          <w:rFonts w:ascii="Tinos" w:hAnsi="Tinos"/>
          <w:color w:val="231F20"/>
          <w:szCs w:val="28"/>
        </w:rPr>
        <w:t>под</w:t>
      </w:r>
      <w:r>
        <w:rPr>
          <w:rFonts w:ascii="Tinos" w:hAnsi="Tinos"/>
          <w:color w:val="231F20"/>
          <w:spacing w:val="1"/>
          <w:szCs w:val="28"/>
        </w:rPr>
        <w:t xml:space="preserve"> </w:t>
      </w:r>
      <w:r>
        <w:rPr>
          <w:rFonts w:ascii="Tinos" w:hAnsi="Tinos"/>
          <w:color w:val="231F20"/>
          <w:szCs w:val="28"/>
        </w:rPr>
        <w:t>углом</w:t>
      </w:r>
      <w:r>
        <w:rPr>
          <w:rFonts w:ascii="Tinos" w:hAnsi="Tinos"/>
          <w:color w:val="231F20"/>
          <w:spacing w:val="1"/>
          <w:szCs w:val="28"/>
        </w:rPr>
        <w:t xml:space="preserve"> </w:t>
      </w:r>
      <w:r>
        <w:rPr>
          <w:rFonts w:ascii="Tinos" w:hAnsi="Tinos"/>
          <w:color w:val="231F20"/>
          <w:szCs w:val="28"/>
        </w:rPr>
        <w:t>15–20°.</w:t>
      </w:r>
      <w:r>
        <w:rPr>
          <w:rFonts w:ascii="Tinos" w:hAnsi="Tinos"/>
          <w:color w:val="231F20"/>
          <w:spacing w:val="1"/>
          <w:szCs w:val="28"/>
        </w:rPr>
        <w:t xml:space="preserve"> </w:t>
      </w:r>
      <w:r>
        <w:rPr>
          <w:rFonts w:ascii="Tinos" w:hAnsi="Tinos"/>
          <w:color w:val="231F20"/>
          <w:szCs w:val="28"/>
        </w:rPr>
        <w:t>Если</w:t>
      </w:r>
      <w:r>
        <w:rPr>
          <w:rFonts w:ascii="Tinos" w:hAnsi="Tinos"/>
          <w:color w:val="231F20"/>
          <w:spacing w:val="1"/>
          <w:szCs w:val="28"/>
        </w:rPr>
        <w:t xml:space="preserve"> </w:t>
      </w:r>
      <w:r>
        <w:rPr>
          <w:rFonts w:ascii="Tinos" w:hAnsi="Tinos"/>
          <w:color w:val="231F20"/>
          <w:szCs w:val="28"/>
        </w:rPr>
        <w:t>предполагают использование трости</w:t>
      </w:r>
      <w:r>
        <w:rPr>
          <w:rFonts w:ascii="Tinos" w:hAnsi="Tinos"/>
          <w:color w:val="231F20"/>
          <w:spacing w:val="-6"/>
          <w:szCs w:val="28"/>
        </w:rPr>
        <w:t xml:space="preserve"> </w:t>
      </w:r>
      <w:r>
        <w:rPr>
          <w:rFonts w:ascii="Tinos" w:hAnsi="Tinos"/>
          <w:color w:val="231F20"/>
          <w:szCs w:val="28"/>
        </w:rPr>
        <w:t>в</w:t>
      </w:r>
      <w:r>
        <w:rPr>
          <w:rFonts w:ascii="Tinos" w:hAnsi="Tinos"/>
          <w:color w:val="231F20"/>
          <w:spacing w:val="-6"/>
          <w:szCs w:val="28"/>
        </w:rPr>
        <w:t xml:space="preserve"> </w:t>
      </w:r>
      <w:r>
        <w:rPr>
          <w:rFonts w:ascii="Tinos" w:hAnsi="Tinos"/>
          <w:color w:val="231F20"/>
          <w:szCs w:val="28"/>
        </w:rPr>
        <w:t>обуви</w:t>
      </w:r>
      <w:r>
        <w:rPr>
          <w:rFonts w:ascii="Tinos" w:hAnsi="Tinos"/>
          <w:color w:val="231F20"/>
          <w:spacing w:val="-6"/>
          <w:szCs w:val="28"/>
        </w:rPr>
        <w:t xml:space="preserve"> </w:t>
      </w:r>
      <w:r>
        <w:rPr>
          <w:rFonts w:ascii="Tinos" w:hAnsi="Tinos"/>
          <w:color w:val="231F20"/>
          <w:szCs w:val="28"/>
        </w:rPr>
        <w:t>с</w:t>
      </w:r>
      <w:r>
        <w:rPr>
          <w:rFonts w:ascii="Tinos" w:hAnsi="Tinos"/>
          <w:color w:val="231F20"/>
          <w:spacing w:val="-6"/>
          <w:szCs w:val="28"/>
        </w:rPr>
        <w:t xml:space="preserve"> </w:t>
      </w:r>
      <w:r>
        <w:rPr>
          <w:rFonts w:ascii="Tinos" w:hAnsi="Tinos"/>
          <w:color w:val="231F20"/>
          <w:szCs w:val="28"/>
        </w:rPr>
        <w:t>каблуками</w:t>
      </w:r>
      <w:r>
        <w:rPr>
          <w:rFonts w:ascii="Tinos" w:hAnsi="Tinos"/>
          <w:color w:val="231F20"/>
          <w:spacing w:val="-6"/>
          <w:szCs w:val="28"/>
        </w:rPr>
        <w:t xml:space="preserve"> </w:t>
      </w:r>
      <w:r>
        <w:rPr>
          <w:rFonts w:ascii="Tinos" w:hAnsi="Tinos"/>
          <w:color w:val="231F20"/>
          <w:szCs w:val="28"/>
        </w:rPr>
        <w:t>различной</w:t>
      </w:r>
      <w:r>
        <w:rPr>
          <w:rFonts w:ascii="Tinos" w:hAnsi="Tinos"/>
          <w:color w:val="231F20"/>
          <w:spacing w:val="-47"/>
          <w:szCs w:val="28"/>
        </w:rPr>
        <w:t xml:space="preserve"> </w:t>
      </w:r>
      <w:r>
        <w:rPr>
          <w:rFonts w:ascii="Tinos" w:hAnsi="Tinos"/>
          <w:color w:val="231F20"/>
          <w:szCs w:val="28"/>
        </w:rPr>
        <w:t xml:space="preserve">высоты, лучше применять регулируемую трость. Ручку </w:t>
      </w:r>
      <w:proofErr w:type="spellStart"/>
      <w:r>
        <w:rPr>
          <w:rFonts w:ascii="Tinos" w:hAnsi="Tinos"/>
          <w:color w:val="231F20"/>
          <w:szCs w:val="28"/>
        </w:rPr>
        <w:t>c</w:t>
      </w:r>
      <w:proofErr w:type="spellEnd"/>
      <w:r>
        <w:rPr>
          <w:rFonts w:ascii="Tinos" w:hAnsi="Tinos"/>
          <w:color w:val="231F20"/>
          <w:szCs w:val="28"/>
        </w:rPr>
        <w:t xml:space="preserve"> </w:t>
      </w:r>
      <w:r>
        <w:rPr>
          <w:rFonts w:ascii="Tinos" w:hAnsi="Tinos"/>
          <w:color w:val="231F20"/>
          <w:szCs w:val="28"/>
        </w:rPr>
        <w:lastRenderedPageBreak/>
        <w:t>большим</w:t>
      </w:r>
      <w:r>
        <w:rPr>
          <w:rFonts w:ascii="Tinos" w:hAnsi="Tinos"/>
          <w:color w:val="231F20"/>
          <w:spacing w:val="1"/>
          <w:szCs w:val="28"/>
        </w:rPr>
        <w:t xml:space="preserve"> </w:t>
      </w:r>
      <w:r>
        <w:rPr>
          <w:rFonts w:ascii="Tinos" w:hAnsi="Tinos"/>
          <w:color w:val="231F20"/>
          <w:spacing w:val="-1"/>
          <w:szCs w:val="28"/>
        </w:rPr>
        <w:t>диаметром</w:t>
      </w:r>
      <w:r>
        <w:rPr>
          <w:rFonts w:ascii="Tinos" w:hAnsi="Tinos"/>
          <w:color w:val="231F20"/>
          <w:spacing w:val="-10"/>
          <w:szCs w:val="28"/>
        </w:rPr>
        <w:t xml:space="preserve"> </w:t>
      </w:r>
      <w:r>
        <w:rPr>
          <w:rFonts w:ascii="Tinos" w:hAnsi="Tinos"/>
          <w:color w:val="231F20"/>
          <w:spacing w:val="-1"/>
          <w:szCs w:val="28"/>
        </w:rPr>
        <w:t>удобнее</w:t>
      </w:r>
      <w:r>
        <w:rPr>
          <w:rFonts w:ascii="Tinos" w:hAnsi="Tinos"/>
          <w:color w:val="231F20"/>
          <w:spacing w:val="-10"/>
          <w:szCs w:val="28"/>
        </w:rPr>
        <w:t xml:space="preserve"> </w:t>
      </w:r>
      <w:r>
        <w:rPr>
          <w:rFonts w:ascii="Tinos" w:hAnsi="Tinos"/>
          <w:color w:val="231F20"/>
          <w:szCs w:val="28"/>
        </w:rPr>
        <w:t>держать</w:t>
      </w:r>
      <w:r>
        <w:rPr>
          <w:rFonts w:ascii="Tinos" w:hAnsi="Tinos"/>
          <w:color w:val="231F20"/>
          <w:spacing w:val="-11"/>
          <w:szCs w:val="28"/>
        </w:rPr>
        <w:t xml:space="preserve"> </w:t>
      </w:r>
      <w:r>
        <w:rPr>
          <w:rFonts w:ascii="Tinos" w:hAnsi="Tinos"/>
          <w:color w:val="231F20"/>
          <w:szCs w:val="28"/>
        </w:rPr>
        <w:t>долгое</w:t>
      </w:r>
      <w:r>
        <w:rPr>
          <w:rFonts w:ascii="Tinos" w:hAnsi="Tinos"/>
          <w:color w:val="231F20"/>
          <w:spacing w:val="-47"/>
          <w:szCs w:val="28"/>
        </w:rPr>
        <w:t xml:space="preserve"> </w:t>
      </w:r>
      <w:r>
        <w:rPr>
          <w:rFonts w:ascii="Tinos" w:hAnsi="Tinos"/>
          <w:color w:val="231F20"/>
          <w:szCs w:val="28"/>
        </w:rPr>
        <w:t>время.</w:t>
      </w:r>
    </w:p>
    <w:p w:rsidR="00632D31" w:rsidRDefault="00632D31" w:rsidP="00632D31">
      <w:pPr>
        <w:pStyle w:val="a2"/>
        <w:spacing w:before="4" w:line="276" w:lineRule="auto"/>
      </w:pPr>
      <w:r>
        <w:rPr>
          <w:rFonts w:ascii="Tinos" w:hAnsi="Tinos"/>
          <w:b/>
          <w:color w:val="231F20"/>
          <w:spacing w:val="-5"/>
          <w:szCs w:val="28"/>
        </w:rPr>
        <w:t>Ходунки.</w:t>
      </w:r>
      <w:r>
        <w:rPr>
          <w:rFonts w:ascii="Tinos" w:hAnsi="Tinos"/>
          <w:b/>
          <w:color w:val="231F20"/>
          <w:spacing w:val="-16"/>
          <w:szCs w:val="28"/>
        </w:rPr>
        <w:t xml:space="preserve"> </w:t>
      </w:r>
      <w:r>
        <w:rPr>
          <w:rFonts w:ascii="Tinos" w:hAnsi="Tinos"/>
          <w:color w:val="231F20"/>
          <w:spacing w:val="-5"/>
          <w:szCs w:val="28"/>
        </w:rPr>
        <w:t>На</w:t>
      </w:r>
      <w:r>
        <w:rPr>
          <w:rFonts w:ascii="Tinos" w:hAnsi="Tinos"/>
          <w:color w:val="231F20"/>
          <w:spacing w:val="-16"/>
          <w:szCs w:val="28"/>
        </w:rPr>
        <w:t xml:space="preserve"> </w:t>
      </w:r>
      <w:r>
        <w:rPr>
          <w:rFonts w:ascii="Tinos" w:hAnsi="Tinos"/>
          <w:color w:val="231F20"/>
          <w:spacing w:val="-5"/>
          <w:szCs w:val="28"/>
        </w:rPr>
        <w:t>ранних</w:t>
      </w:r>
      <w:r>
        <w:rPr>
          <w:rFonts w:ascii="Tinos" w:hAnsi="Tinos"/>
          <w:color w:val="231F20"/>
          <w:spacing w:val="-16"/>
          <w:szCs w:val="28"/>
        </w:rPr>
        <w:t xml:space="preserve"> </w:t>
      </w:r>
      <w:r>
        <w:rPr>
          <w:rFonts w:ascii="Tinos" w:hAnsi="Tinos"/>
          <w:color w:val="231F20"/>
          <w:spacing w:val="-5"/>
          <w:szCs w:val="28"/>
        </w:rPr>
        <w:t>стадиях</w:t>
      </w:r>
      <w:r>
        <w:rPr>
          <w:rFonts w:ascii="Tinos" w:hAnsi="Tinos"/>
          <w:color w:val="231F20"/>
          <w:spacing w:val="-16"/>
          <w:szCs w:val="28"/>
        </w:rPr>
        <w:t xml:space="preserve"> </w:t>
      </w:r>
      <w:r>
        <w:rPr>
          <w:rFonts w:ascii="Tinos" w:hAnsi="Tinos"/>
          <w:color w:val="231F20"/>
          <w:spacing w:val="-4"/>
          <w:szCs w:val="28"/>
        </w:rPr>
        <w:t>реа</w:t>
      </w:r>
      <w:r>
        <w:rPr>
          <w:rFonts w:ascii="Tinos" w:hAnsi="Tinos"/>
          <w:color w:val="231F20"/>
          <w:szCs w:val="28"/>
        </w:rPr>
        <w:t>билитации рекомендовано использование</w:t>
      </w:r>
      <w:r>
        <w:rPr>
          <w:rFonts w:ascii="Tinos" w:hAnsi="Tinos"/>
          <w:color w:val="231F20"/>
          <w:spacing w:val="1"/>
          <w:szCs w:val="28"/>
        </w:rPr>
        <w:t xml:space="preserve"> </w:t>
      </w:r>
      <w:r>
        <w:rPr>
          <w:rFonts w:ascii="Tinos" w:hAnsi="Tinos"/>
          <w:color w:val="231F20"/>
          <w:szCs w:val="28"/>
        </w:rPr>
        <w:t>традиционных</w:t>
      </w:r>
      <w:r>
        <w:rPr>
          <w:rFonts w:ascii="Tinos" w:hAnsi="Tinos"/>
          <w:color w:val="231F20"/>
          <w:spacing w:val="1"/>
          <w:szCs w:val="28"/>
        </w:rPr>
        <w:t xml:space="preserve"> </w:t>
      </w:r>
      <w:r>
        <w:rPr>
          <w:rFonts w:ascii="Tinos" w:hAnsi="Tinos"/>
          <w:color w:val="231F20"/>
          <w:szCs w:val="28"/>
        </w:rPr>
        <w:t>ходунков</w:t>
      </w:r>
      <w:r>
        <w:rPr>
          <w:rFonts w:ascii="Tinos" w:hAnsi="Tinos"/>
          <w:color w:val="231F20"/>
          <w:spacing w:val="1"/>
          <w:szCs w:val="28"/>
        </w:rPr>
        <w:t xml:space="preserve"> </w:t>
      </w:r>
      <w:r>
        <w:rPr>
          <w:rFonts w:ascii="Tinos" w:hAnsi="Tinos"/>
          <w:color w:val="231F20"/>
          <w:szCs w:val="28"/>
        </w:rPr>
        <w:t>на четырех ножках, поскольку они</w:t>
      </w:r>
      <w:r>
        <w:rPr>
          <w:rFonts w:ascii="Tinos" w:hAnsi="Tinos"/>
          <w:color w:val="231F20"/>
          <w:spacing w:val="-47"/>
          <w:szCs w:val="28"/>
        </w:rPr>
        <w:t xml:space="preserve"> </w:t>
      </w:r>
      <w:r>
        <w:rPr>
          <w:rFonts w:ascii="Tinos" w:hAnsi="Tinos"/>
          <w:color w:val="231F20"/>
          <w:szCs w:val="28"/>
        </w:rPr>
        <w:t>обеспечивают самый высокий уровень</w:t>
      </w:r>
      <w:r>
        <w:rPr>
          <w:rFonts w:ascii="Tinos" w:hAnsi="Tinos"/>
          <w:color w:val="231F20"/>
          <w:spacing w:val="39"/>
          <w:szCs w:val="28"/>
        </w:rPr>
        <w:t xml:space="preserve"> </w:t>
      </w:r>
      <w:r>
        <w:rPr>
          <w:rFonts w:ascii="Tinos" w:hAnsi="Tinos"/>
          <w:color w:val="231F20"/>
          <w:szCs w:val="28"/>
        </w:rPr>
        <w:t>устойчивости.</w:t>
      </w:r>
      <w:r>
        <w:rPr>
          <w:rFonts w:ascii="Tinos" w:hAnsi="Tinos"/>
          <w:color w:val="231F20"/>
          <w:spacing w:val="40"/>
          <w:szCs w:val="28"/>
        </w:rPr>
        <w:t xml:space="preserve"> </w:t>
      </w:r>
      <w:r>
        <w:rPr>
          <w:rFonts w:ascii="Tinos" w:hAnsi="Tinos"/>
          <w:color w:val="231F20"/>
          <w:szCs w:val="28"/>
        </w:rPr>
        <w:t>Если</w:t>
      </w:r>
      <w:r>
        <w:rPr>
          <w:rFonts w:ascii="Tinos" w:hAnsi="Tinos"/>
          <w:color w:val="231F20"/>
          <w:spacing w:val="40"/>
          <w:szCs w:val="28"/>
        </w:rPr>
        <w:t xml:space="preserve"> </w:t>
      </w:r>
      <w:r>
        <w:rPr>
          <w:rFonts w:ascii="Tinos" w:hAnsi="Tinos"/>
          <w:color w:val="231F20"/>
          <w:szCs w:val="28"/>
        </w:rPr>
        <w:t xml:space="preserve">пациент </w:t>
      </w:r>
      <w:r>
        <w:rPr>
          <w:rFonts w:ascii="Tinos" w:hAnsi="Tinos"/>
          <w:color w:val="231F20"/>
          <w:spacing w:val="-2"/>
          <w:szCs w:val="28"/>
        </w:rPr>
        <w:t>сильно</w:t>
      </w:r>
      <w:r>
        <w:rPr>
          <w:rFonts w:ascii="Tinos" w:hAnsi="Tinos"/>
          <w:color w:val="231F20"/>
          <w:spacing w:val="-11"/>
          <w:szCs w:val="28"/>
        </w:rPr>
        <w:t xml:space="preserve"> </w:t>
      </w:r>
      <w:r>
        <w:rPr>
          <w:rFonts w:ascii="Tinos" w:hAnsi="Tinos"/>
          <w:color w:val="231F20"/>
          <w:spacing w:val="-2"/>
          <w:szCs w:val="28"/>
        </w:rPr>
        <w:t>ослаблен,</w:t>
      </w:r>
      <w:r>
        <w:rPr>
          <w:rFonts w:ascii="Tinos" w:hAnsi="Tinos"/>
          <w:color w:val="231F20"/>
          <w:spacing w:val="-11"/>
          <w:szCs w:val="28"/>
        </w:rPr>
        <w:t xml:space="preserve"> </w:t>
      </w:r>
      <w:r>
        <w:rPr>
          <w:rFonts w:ascii="Tinos" w:hAnsi="Tinos"/>
          <w:color w:val="231F20"/>
          <w:spacing w:val="-2"/>
          <w:szCs w:val="28"/>
        </w:rPr>
        <w:t>и</w:t>
      </w:r>
      <w:r>
        <w:rPr>
          <w:rFonts w:ascii="Tinos" w:hAnsi="Tinos"/>
          <w:color w:val="231F20"/>
          <w:spacing w:val="-11"/>
          <w:szCs w:val="28"/>
        </w:rPr>
        <w:t xml:space="preserve"> </w:t>
      </w:r>
      <w:r>
        <w:rPr>
          <w:rFonts w:ascii="Tinos" w:hAnsi="Tinos"/>
          <w:color w:val="231F20"/>
          <w:spacing w:val="-2"/>
          <w:szCs w:val="28"/>
        </w:rPr>
        <w:t>ему</w:t>
      </w:r>
      <w:r>
        <w:rPr>
          <w:rFonts w:ascii="Tinos" w:hAnsi="Tinos"/>
          <w:color w:val="231F20"/>
          <w:spacing w:val="-10"/>
          <w:szCs w:val="28"/>
        </w:rPr>
        <w:t xml:space="preserve"> </w:t>
      </w:r>
      <w:r>
        <w:rPr>
          <w:rFonts w:ascii="Tinos" w:hAnsi="Tinos"/>
          <w:color w:val="231F20"/>
          <w:spacing w:val="-2"/>
          <w:szCs w:val="28"/>
        </w:rPr>
        <w:t>сложно</w:t>
      </w:r>
      <w:r>
        <w:rPr>
          <w:rFonts w:ascii="Tinos" w:hAnsi="Tinos"/>
          <w:color w:val="231F20"/>
          <w:spacing w:val="-11"/>
          <w:szCs w:val="28"/>
        </w:rPr>
        <w:t xml:space="preserve"> </w:t>
      </w:r>
      <w:r>
        <w:rPr>
          <w:rFonts w:ascii="Tinos" w:hAnsi="Tinos"/>
          <w:color w:val="231F20"/>
          <w:spacing w:val="-1"/>
          <w:szCs w:val="28"/>
        </w:rPr>
        <w:t>при</w:t>
      </w:r>
      <w:r>
        <w:rPr>
          <w:rFonts w:ascii="Tinos" w:hAnsi="Tinos"/>
          <w:color w:val="231F20"/>
          <w:spacing w:val="-4"/>
          <w:szCs w:val="28"/>
        </w:rPr>
        <w:t>поднимать</w:t>
      </w:r>
      <w:r>
        <w:rPr>
          <w:rFonts w:ascii="Tinos" w:hAnsi="Tinos"/>
          <w:color w:val="231F20"/>
          <w:spacing w:val="-13"/>
          <w:szCs w:val="28"/>
        </w:rPr>
        <w:t xml:space="preserve"> </w:t>
      </w:r>
      <w:r>
        <w:rPr>
          <w:rFonts w:ascii="Tinos" w:hAnsi="Tinos"/>
          <w:color w:val="231F20"/>
          <w:spacing w:val="-4"/>
          <w:szCs w:val="28"/>
        </w:rPr>
        <w:t>ходунки,</w:t>
      </w:r>
      <w:r>
        <w:rPr>
          <w:rFonts w:ascii="Tinos" w:hAnsi="Tinos"/>
          <w:color w:val="231F20"/>
          <w:spacing w:val="-13"/>
          <w:szCs w:val="28"/>
        </w:rPr>
        <w:t xml:space="preserve"> </w:t>
      </w:r>
      <w:r>
        <w:rPr>
          <w:rFonts w:ascii="Tinos" w:hAnsi="Tinos"/>
          <w:color w:val="231F20"/>
          <w:spacing w:val="-4"/>
          <w:szCs w:val="28"/>
        </w:rPr>
        <w:t>можно</w:t>
      </w:r>
      <w:r>
        <w:rPr>
          <w:rFonts w:ascii="Tinos" w:hAnsi="Tinos"/>
          <w:color w:val="231F20"/>
          <w:spacing w:val="-13"/>
          <w:szCs w:val="28"/>
        </w:rPr>
        <w:t xml:space="preserve"> </w:t>
      </w:r>
      <w:r>
        <w:rPr>
          <w:rFonts w:ascii="Tinos" w:hAnsi="Tinos"/>
          <w:color w:val="231F20"/>
          <w:spacing w:val="-4"/>
          <w:szCs w:val="28"/>
        </w:rPr>
        <w:t>рассмот</w:t>
      </w:r>
      <w:r>
        <w:rPr>
          <w:rFonts w:ascii="Tinos" w:hAnsi="Tinos"/>
          <w:color w:val="231F20"/>
          <w:szCs w:val="28"/>
        </w:rPr>
        <w:t>реть</w:t>
      </w:r>
      <w:r>
        <w:rPr>
          <w:rFonts w:ascii="Tinos" w:hAnsi="Tinos"/>
          <w:color w:val="231F20"/>
          <w:spacing w:val="21"/>
          <w:szCs w:val="28"/>
        </w:rPr>
        <w:t xml:space="preserve"> </w:t>
      </w:r>
      <w:r>
        <w:rPr>
          <w:rFonts w:ascii="Tinos" w:hAnsi="Tinos"/>
          <w:color w:val="231F20"/>
          <w:szCs w:val="28"/>
        </w:rPr>
        <w:t>вариант</w:t>
      </w:r>
      <w:r>
        <w:rPr>
          <w:rFonts w:ascii="Tinos" w:hAnsi="Tinos"/>
          <w:color w:val="231F20"/>
          <w:spacing w:val="21"/>
          <w:szCs w:val="28"/>
        </w:rPr>
        <w:t xml:space="preserve"> </w:t>
      </w:r>
      <w:r>
        <w:rPr>
          <w:rFonts w:ascii="Tinos" w:hAnsi="Tinos"/>
          <w:color w:val="231F20"/>
          <w:szCs w:val="28"/>
        </w:rPr>
        <w:t>ходунков</w:t>
      </w:r>
      <w:r>
        <w:rPr>
          <w:rFonts w:ascii="Tinos" w:hAnsi="Tinos"/>
          <w:color w:val="231F20"/>
          <w:spacing w:val="21"/>
          <w:szCs w:val="28"/>
        </w:rPr>
        <w:t xml:space="preserve"> </w:t>
      </w:r>
      <w:r>
        <w:rPr>
          <w:rFonts w:ascii="Tinos" w:hAnsi="Tinos"/>
          <w:color w:val="231F20"/>
          <w:szCs w:val="28"/>
        </w:rPr>
        <w:t>с</w:t>
      </w:r>
      <w:r>
        <w:rPr>
          <w:rFonts w:ascii="Tinos" w:hAnsi="Tinos"/>
          <w:color w:val="231F20"/>
          <w:spacing w:val="22"/>
          <w:szCs w:val="28"/>
        </w:rPr>
        <w:t xml:space="preserve"> </w:t>
      </w:r>
      <w:r>
        <w:rPr>
          <w:rFonts w:ascii="Tinos" w:hAnsi="Tinos"/>
          <w:color w:val="231F20"/>
          <w:szCs w:val="28"/>
        </w:rPr>
        <w:t>передними</w:t>
      </w:r>
      <w:r>
        <w:rPr>
          <w:rFonts w:ascii="Tinos" w:hAnsi="Tinos"/>
          <w:color w:val="231F20"/>
          <w:spacing w:val="21"/>
          <w:szCs w:val="28"/>
        </w:rPr>
        <w:t xml:space="preserve"> </w:t>
      </w:r>
      <w:r>
        <w:rPr>
          <w:rFonts w:ascii="Tinos" w:hAnsi="Tinos"/>
          <w:color w:val="231F20"/>
          <w:szCs w:val="28"/>
        </w:rPr>
        <w:t>колесами</w:t>
      </w:r>
      <w:r>
        <w:rPr>
          <w:rFonts w:ascii="Tinos" w:hAnsi="Tinos"/>
          <w:color w:val="231F20"/>
          <w:spacing w:val="21"/>
          <w:szCs w:val="28"/>
        </w:rPr>
        <w:t xml:space="preserve"> </w:t>
      </w:r>
      <w:r>
        <w:rPr>
          <w:rFonts w:ascii="Tinos" w:hAnsi="Tinos"/>
          <w:color w:val="231F20"/>
          <w:szCs w:val="28"/>
        </w:rPr>
        <w:t>и</w:t>
      </w:r>
      <w:r>
        <w:rPr>
          <w:rFonts w:ascii="Tinos" w:hAnsi="Tinos"/>
          <w:color w:val="231F20"/>
          <w:spacing w:val="22"/>
          <w:szCs w:val="28"/>
        </w:rPr>
        <w:t xml:space="preserve"> </w:t>
      </w:r>
      <w:r>
        <w:rPr>
          <w:rFonts w:ascii="Tinos" w:hAnsi="Tinos"/>
          <w:color w:val="231F20"/>
          <w:szCs w:val="28"/>
        </w:rPr>
        <w:t>облегченной</w:t>
      </w:r>
      <w:r>
        <w:rPr>
          <w:rFonts w:ascii="Tinos" w:hAnsi="Tinos"/>
          <w:color w:val="231F20"/>
          <w:spacing w:val="21"/>
          <w:szCs w:val="28"/>
        </w:rPr>
        <w:t xml:space="preserve"> </w:t>
      </w:r>
      <w:r>
        <w:rPr>
          <w:rFonts w:ascii="Tinos" w:hAnsi="Tinos"/>
          <w:color w:val="231F20"/>
          <w:szCs w:val="28"/>
        </w:rPr>
        <w:t>рамой.</w:t>
      </w:r>
      <w:r>
        <w:rPr>
          <w:rFonts w:ascii="Tinos" w:hAnsi="Tinos"/>
          <w:color w:val="231F20"/>
          <w:spacing w:val="-47"/>
          <w:szCs w:val="28"/>
        </w:rPr>
        <w:t xml:space="preserve">  </w:t>
      </w:r>
      <w:r>
        <w:rPr>
          <w:rFonts w:ascii="Tinos" w:hAnsi="Tinos"/>
          <w:color w:val="231F20"/>
          <w:szCs w:val="28"/>
        </w:rPr>
        <w:t>В качестве дополнительной опоры при ходьбе удобнее пользоваться</w:t>
      </w:r>
      <w:r>
        <w:rPr>
          <w:rFonts w:ascii="Tinos" w:hAnsi="Tinos"/>
          <w:color w:val="231F20"/>
          <w:spacing w:val="1"/>
          <w:szCs w:val="28"/>
        </w:rPr>
        <w:t xml:space="preserve"> </w:t>
      </w:r>
      <w:proofErr w:type="spellStart"/>
      <w:r>
        <w:rPr>
          <w:rFonts w:ascii="Tinos" w:hAnsi="Tinos"/>
          <w:color w:val="231F20"/>
          <w:szCs w:val="28"/>
        </w:rPr>
        <w:t>роллаторами</w:t>
      </w:r>
      <w:proofErr w:type="spellEnd"/>
      <w:r>
        <w:rPr>
          <w:rFonts w:ascii="Tinos" w:hAnsi="Tinos"/>
          <w:color w:val="231F20"/>
          <w:szCs w:val="28"/>
        </w:rPr>
        <w:t>,</w:t>
      </w:r>
      <w:r>
        <w:rPr>
          <w:rFonts w:ascii="Tinos" w:hAnsi="Tinos"/>
          <w:color w:val="231F20"/>
          <w:spacing w:val="39"/>
          <w:szCs w:val="28"/>
        </w:rPr>
        <w:t xml:space="preserve"> </w:t>
      </w:r>
      <w:proofErr w:type="gramStart"/>
      <w:r>
        <w:rPr>
          <w:rFonts w:ascii="Tinos" w:hAnsi="Tinos"/>
          <w:color w:val="231F20"/>
          <w:szCs w:val="28"/>
        </w:rPr>
        <w:t>позволяющими</w:t>
      </w:r>
      <w:proofErr w:type="gramEnd"/>
      <w:r>
        <w:rPr>
          <w:rFonts w:ascii="Tinos" w:hAnsi="Tinos"/>
          <w:color w:val="231F20"/>
          <w:spacing w:val="40"/>
          <w:szCs w:val="28"/>
        </w:rPr>
        <w:t xml:space="preserve"> </w:t>
      </w:r>
      <w:r>
        <w:rPr>
          <w:rFonts w:ascii="Tinos" w:hAnsi="Tinos"/>
          <w:color w:val="231F20"/>
          <w:szCs w:val="28"/>
        </w:rPr>
        <w:t>передвигаться</w:t>
      </w:r>
      <w:r>
        <w:rPr>
          <w:rFonts w:ascii="Tinos" w:hAnsi="Tinos"/>
          <w:color w:val="231F20"/>
          <w:spacing w:val="40"/>
          <w:szCs w:val="28"/>
        </w:rPr>
        <w:t xml:space="preserve"> </w:t>
      </w:r>
      <w:r>
        <w:rPr>
          <w:rFonts w:ascii="Tinos" w:hAnsi="Tinos"/>
          <w:color w:val="231F20"/>
          <w:szCs w:val="28"/>
        </w:rPr>
        <w:t>достаточно</w:t>
      </w:r>
      <w:r>
        <w:rPr>
          <w:rFonts w:ascii="Tinos" w:hAnsi="Tinos"/>
          <w:color w:val="231F20"/>
          <w:spacing w:val="39"/>
          <w:szCs w:val="28"/>
        </w:rPr>
        <w:t xml:space="preserve"> </w:t>
      </w:r>
      <w:r>
        <w:rPr>
          <w:rFonts w:ascii="Tinos" w:hAnsi="Tinos"/>
          <w:color w:val="231F20"/>
          <w:szCs w:val="28"/>
        </w:rPr>
        <w:t>быстро</w:t>
      </w:r>
      <w:r>
        <w:rPr>
          <w:rFonts w:ascii="Tinos" w:hAnsi="Tinos"/>
          <w:color w:val="231F20"/>
          <w:spacing w:val="40"/>
          <w:szCs w:val="28"/>
        </w:rPr>
        <w:t xml:space="preserve"> </w:t>
      </w:r>
      <w:r>
        <w:rPr>
          <w:rFonts w:ascii="Tinos" w:hAnsi="Tinos"/>
          <w:color w:val="231F20"/>
          <w:szCs w:val="28"/>
        </w:rPr>
        <w:t>как</w:t>
      </w:r>
      <w:r>
        <w:rPr>
          <w:rFonts w:ascii="Tinos" w:hAnsi="Tinos"/>
          <w:color w:val="231F20"/>
          <w:spacing w:val="-48"/>
          <w:szCs w:val="28"/>
        </w:rPr>
        <w:t xml:space="preserve"> </w:t>
      </w:r>
      <w:r>
        <w:rPr>
          <w:rFonts w:ascii="Tinos" w:hAnsi="Tinos"/>
          <w:color w:val="231F20"/>
          <w:szCs w:val="28"/>
        </w:rPr>
        <w:t>в</w:t>
      </w:r>
      <w:r>
        <w:rPr>
          <w:rFonts w:ascii="Tinos" w:hAnsi="Tinos"/>
          <w:color w:val="231F20"/>
          <w:spacing w:val="5"/>
          <w:szCs w:val="28"/>
        </w:rPr>
        <w:t xml:space="preserve"> </w:t>
      </w:r>
      <w:r>
        <w:rPr>
          <w:rFonts w:ascii="Tinos" w:hAnsi="Tinos"/>
          <w:color w:val="231F20"/>
          <w:szCs w:val="28"/>
        </w:rPr>
        <w:t>помещении, так и</w:t>
      </w:r>
      <w:r>
        <w:rPr>
          <w:rFonts w:ascii="Tinos" w:hAnsi="Tinos"/>
          <w:color w:val="231F20"/>
          <w:spacing w:val="-1"/>
          <w:szCs w:val="28"/>
        </w:rPr>
        <w:t xml:space="preserve"> </w:t>
      </w:r>
      <w:r>
        <w:rPr>
          <w:rFonts w:ascii="Tinos" w:hAnsi="Tinos"/>
          <w:color w:val="231F20"/>
          <w:szCs w:val="28"/>
        </w:rPr>
        <w:t>на</w:t>
      </w:r>
      <w:r>
        <w:rPr>
          <w:rFonts w:ascii="Tinos" w:hAnsi="Tinos"/>
          <w:color w:val="231F20"/>
          <w:spacing w:val="-1"/>
          <w:szCs w:val="28"/>
        </w:rPr>
        <w:t xml:space="preserve"> </w:t>
      </w:r>
      <w:r>
        <w:rPr>
          <w:rFonts w:ascii="Tinos" w:hAnsi="Tinos"/>
          <w:color w:val="231F20"/>
          <w:szCs w:val="28"/>
        </w:rPr>
        <w:t>улице</w:t>
      </w:r>
    </w:p>
    <w:p w:rsidR="00632D31" w:rsidRDefault="00632D31" w:rsidP="00632D31">
      <w:pPr>
        <w:pStyle w:val="a2"/>
        <w:spacing w:before="3" w:line="276" w:lineRule="auto"/>
      </w:pPr>
      <w:r>
        <w:rPr>
          <w:rFonts w:ascii="Tinos" w:hAnsi="Tinos"/>
          <w:b/>
          <w:color w:val="231F20"/>
          <w:spacing w:val="-1"/>
          <w:szCs w:val="28"/>
        </w:rPr>
        <w:t>Инвалидное</w:t>
      </w:r>
      <w:r>
        <w:rPr>
          <w:rFonts w:ascii="Tinos" w:hAnsi="Tinos"/>
          <w:b/>
          <w:color w:val="231F20"/>
          <w:spacing w:val="-11"/>
          <w:szCs w:val="28"/>
        </w:rPr>
        <w:t xml:space="preserve"> </w:t>
      </w:r>
      <w:r>
        <w:rPr>
          <w:rFonts w:ascii="Tinos" w:hAnsi="Tinos"/>
          <w:b/>
          <w:color w:val="231F20"/>
          <w:spacing w:val="-1"/>
          <w:szCs w:val="28"/>
        </w:rPr>
        <w:t>кресло-коляска</w:t>
      </w:r>
      <w:r>
        <w:rPr>
          <w:rFonts w:ascii="Tinos" w:hAnsi="Tinos"/>
          <w:b/>
          <w:color w:val="231F20"/>
          <w:spacing w:val="-10"/>
          <w:szCs w:val="28"/>
        </w:rPr>
        <w:t xml:space="preserve"> </w:t>
      </w:r>
      <w:r>
        <w:rPr>
          <w:rFonts w:ascii="Tinos" w:hAnsi="Tinos"/>
          <w:color w:val="231F20"/>
          <w:szCs w:val="28"/>
        </w:rPr>
        <w:t>–</w:t>
      </w:r>
      <w:r>
        <w:rPr>
          <w:rFonts w:ascii="Tinos" w:hAnsi="Tinos"/>
          <w:color w:val="231F20"/>
          <w:spacing w:val="-10"/>
          <w:szCs w:val="28"/>
        </w:rPr>
        <w:t xml:space="preserve"> </w:t>
      </w:r>
      <w:r>
        <w:rPr>
          <w:rFonts w:ascii="Tinos" w:hAnsi="Tinos"/>
          <w:color w:val="231F20"/>
          <w:szCs w:val="28"/>
        </w:rPr>
        <w:t>средство</w:t>
      </w:r>
      <w:r>
        <w:rPr>
          <w:rFonts w:ascii="Tinos" w:hAnsi="Tinos"/>
          <w:color w:val="231F20"/>
          <w:spacing w:val="-10"/>
          <w:szCs w:val="28"/>
        </w:rPr>
        <w:t xml:space="preserve"> </w:t>
      </w:r>
      <w:r>
        <w:rPr>
          <w:rFonts w:ascii="Tinos" w:hAnsi="Tinos"/>
          <w:color w:val="231F20"/>
          <w:szCs w:val="28"/>
        </w:rPr>
        <w:t>передвижения</w:t>
      </w:r>
      <w:r>
        <w:rPr>
          <w:rFonts w:ascii="Tinos" w:hAnsi="Tinos"/>
          <w:color w:val="231F20"/>
          <w:spacing w:val="-10"/>
          <w:szCs w:val="28"/>
        </w:rPr>
        <w:t xml:space="preserve"> </w:t>
      </w:r>
      <w:r>
        <w:rPr>
          <w:rFonts w:ascii="Tinos" w:hAnsi="Tinos"/>
          <w:color w:val="231F20"/>
          <w:szCs w:val="28"/>
        </w:rPr>
        <w:t>для</w:t>
      </w:r>
      <w:r>
        <w:rPr>
          <w:rFonts w:ascii="Tinos" w:hAnsi="Tinos"/>
          <w:color w:val="231F20"/>
          <w:spacing w:val="-10"/>
          <w:szCs w:val="28"/>
        </w:rPr>
        <w:t xml:space="preserve"> </w:t>
      </w:r>
      <w:r>
        <w:rPr>
          <w:rFonts w:ascii="Tinos" w:hAnsi="Tinos"/>
          <w:color w:val="231F20"/>
          <w:szCs w:val="28"/>
        </w:rPr>
        <w:t>людей,</w:t>
      </w:r>
      <w:r>
        <w:rPr>
          <w:rFonts w:ascii="Tinos" w:hAnsi="Tinos"/>
          <w:color w:val="231F20"/>
          <w:spacing w:val="-48"/>
          <w:szCs w:val="28"/>
        </w:rPr>
        <w:t xml:space="preserve"> </w:t>
      </w:r>
      <w:r>
        <w:rPr>
          <w:rFonts w:ascii="Tinos" w:hAnsi="Tinos"/>
          <w:color w:val="231F20"/>
          <w:szCs w:val="28"/>
        </w:rPr>
        <w:t>не</w:t>
      </w:r>
      <w:r>
        <w:rPr>
          <w:rFonts w:ascii="Tinos" w:hAnsi="Tinos"/>
          <w:color w:val="231F20"/>
          <w:spacing w:val="36"/>
          <w:szCs w:val="28"/>
        </w:rPr>
        <w:t xml:space="preserve"> </w:t>
      </w:r>
      <w:r>
        <w:rPr>
          <w:rFonts w:ascii="Tinos" w:hAnsi="Tinos"/>
          <w:color w:val="231F20"/>
          <w:szCs w:val="28"/>
        </w:rPr>
        <w:t>имеющих</w:t>
      </w:r>
      <w:r>
        <w:rPr>
          <w:rFonts w:ascii="Tinos" w:hAnsi="Tinos"/>
          <w:color w:val="231F20"/>
          <w:spacing w:val="36"/>
          <w:szCs w:val="28"/>
        </w:rPr>
        <w:t xml:space="preserve"> </w:t>
      </w:r>
      <w:r>
        <w:rPr>
          <w:rFonts w:ascii="Tinos" w:hAnsi="Tinos"/>
          <w:color w:val="231F20"/>
          <w:szCs w:val="28"/>
        </w:rPr>
        <w:t>возможности</w:t>
      </w:r>
      <w:r>
        <w:rPr>
          <w:rFonts w:ascii="Tinos" w:hAnsi="Tinos"/>
          <w:color w:val="231F20"/>
          <w:spacing w:val="36"/>
          <w:szCs w:val="28"/>
        </w:rPr>
        <w:t xml:space="preserve"> </w:t>
      </w:r>
      <w:r>
        <w:rPr>
          <w:rFonts w:ascii="Tinos" w:hAnsi="Tinos"/>
          <w:color w:val="231F20"/>
          <w:szCs w:val="28"/>
        </w:rPr>
        <w:t>двигаться</w:t>
      </w:r>
      <w:r>
        <w:rPr>
          <w:rFonts w:ascii="Tinos" w:hAnsi="Tinos"/>
          <w:color w:val="231F20"/>
          <w:spacing w:val="36"/>
          <w:szCs w:val="28"/>
        </w:rPr>
        <w:t xml:space="preserve"> </w:t>
      </w:r>
      <w:r>
        <w:rPr>
          <w:rFonts w:ascii="Tinos" w:hAnsi="Tinos"/>
          <w:color w:val="231F20"/>
          <w:szCs w:val="28"/>
        </w:rPr>
        <w:t>как</w:t>
      </w:r>
      <w:r>
        <w:rPr>
          <w:rFonts w:ascii="Tinos" w:hAnsi="Tinos"/>
          <w:color w:val="231F20"/>
          <w:spacing w:val="36"/>
          <w:szCs w:val="28"/>
        </w:rPr>
        <w:t xml:space="preserve"> </w:t>
      </w:r>
      <w:r>
        <w:rPr>
          <w:rFonts w:ascii="Tinos" w:hAnsi="Tinos"/>
          <w:color w:val="231F20"/>
          <w:szCs w:val="28"/>
        </w:rPr>
        <w:t>временно</w:t>
      </w:r>
      <w:r>
        <w:rPr>
          <w:rFonts w:ascii="Tinos" w:hAnsi="Tinos"/>
          <w:color w:val="231F20"/>
          <w:spacing w:val="36"/>
          <w:szCs w:val="28"/>
        </w:rPr>
        <w:t xml:space="preserve"> </w:t>
      </w:r>
      <w:r>
        <w:rPr>
          <w:rFonts w:ascii="Tinos" w:hAnsi="Tinos"/>
          <w:color w:val="231F20"/>
          <w:szCs w:val="28"/>
        </w:rPr>
        <w:t>(из-за</w:t>
      </w:r>
      <w:r>
        <w:rPr>
          <w:rFonts w:ascii="Tinos" w:hAnsi="Tinos"/>
          <w:color w:val="231F20"/>
          <w:spacing w:val="36"/>
          <w:szCs w:val="28"/>
        </w:rPr>
        <w:t xml:space="preserve"> </w:t>
      </w:r>
      <w:r>
        <w:rPr>
          <w:rFonts w:ascii="Tinos" w:hAnsi="Tinos"/>
          <w:color w:val="231F20"/>
          <w:szCs w:val="28"/>
        </w:rPr>
        <w:t>болезни),</w:t>
      </w:r>
      <w:r>
        <w:rPr>
          <w:rFonts w:ascii="Tinos" w:hAnsi="Tinos"/>
          <w:color w:val="231F20"/>
          <w:spacing w:val="-47"/>
          <w:szCs w:val="28"/>
        </w:rPr>
        <w:t xml:space="preserve"> </w:t>
      </w:r>
      <w:r>
        <w:rPr>
          <w:rFonts w:ascii="Tinos" w:hAnsi="Tinos"/>
          <w:color w:val="231F20"/>
          <w:spacing w:val="-1"/>
          <w:szCs w:val="28"/>
        </w:rPr>
        <w:t>так</w:t>
      </w:r>
      <w:r>
        <w:rPr>
          <w:rFonts w:ascii="Tinos" w:hAnsi="Tinos"/>
          <w:color w:val="231F20"/>
          <w:spacing w:val="-6"/>
          <w:szCs w:val="28"/>
        </w:rPr>
        <w:t xml:space="preserve"> </w:t>
      </w:r>
      <w:r>
        <w:rPr>
          <w:rFonts w:ascii="Tinos" w:hAnsi="Tinos"/>
          <w:color w:val="231F20"/>
          <w:spacing w:val="-1"/>
          <w:szCs w:val="28"/>
        </w:rPr>
        <w:t>и</w:t>
      </w:r>
      <w:r>
        <w:rPr>
          <w:rFonts w:ascii="Tinos" w:hAnsi="Tinos"/>
          <w:color w:val="231F20"/>
          <w:spacing w:val="-11"/>
          <w:szCs w:val="28"/>
        </w:rPr>
        <w:t xml:space="preserve"> </w:t>
      </w:r>
      <w:r>
        <w:rPr>
          <w:rFonts w:ascii="Tinos" w:hAnsi="Tinos"/>
          <w:color w:val="231F20"/>
          <w:spacing w:val="-1"/>
          <w:szCs w:val="28"/>
        </w:rPr>
        <w:t>из-за</w:t>
      </w:r>
      <w:r>
        <w:rPr>
          <w:rFonts w:ascii="Tinos" w:hAnsi="Tinos"/>
          <w:color w:val="231F20"/>
          <w:spacing w:val="-11"/>
          <w:szCs w:val="28"/>
        </w:rPr>
        <w:t xml:space="preserve"> </w:t>
      </w:r>
      <w:r>
        <w:rPr>
          <w:rFonts w:ascii="Tinos" w:hAnsi="Tinos"/>
          <w:color w:val="231F20"/>
          <w:spacing w:val="-1"/>
          <w:szCs w:val="28"/>
        </w:rPr>
        <w:t>инвалидности,</w:t>
      </w:r>
      <w:r>
        <w:rPr>
          <w:rFonts w:ascii="Tinos" w:hAnsi="Tinos"/>
          <w:color w:val="231F20"/>
          <w:spacing w:val="-10"/>
          <w:szCs w:val="28"/>
        </w:rPr>
        <w:t xml:space="preserve"> </w:t>
      </w:r>
      <w:r>
        <w:rPr>
          <w:rFonts w:ascii="Tinos" w:hAnsi="Tinos"/>
          <w:color w:val="231F20"/>
          <w:szCs w:val="28"/>
        </w:rPr>
        <w:t>но</w:t>
      </w:r>
      <w:r>
        <w:rPr>
          <w:rFonts w:ascii="Tinos" w:hAnsi="Tinos"/>
          <w:color w:val="231F20"/>
          <w:spacing w:val="-11"/>
          <w:szCs w:val="28"/>
        </w:rPr>
        <w:t xml:space="preserve"> </w:t>
      </w:r>
      <w:r>
        <w:rPr>
          <w:rFonts w:ascii="Tinos" w:hAnsi="Tinos"/>
          <w:color w:val="231F20"/>
          <w:szCs w:val="28"/>
        </w:rPr>
        <w:t>способных</w:t>
      </w:r>
      <w:r>
        <w:rPr>
          <w:rFonts w:ascii="Tinos" w:hAnsi="Tinos"/>
          <w:color w:val="231F20"/>
          <w:spacing w:val="-11"/>
          <w:szCs w:val="28"/>
        </w:rPr>
        <w:t xml:space="preserve"> </w:t>
      </w:r>
      <w:r>
        <w:rPr>
          <w:rFonts w:ascii="Tinos" w:hAnsi="Tinos"/>
          <w:color w:val="231F20"/>
          <w:szCs w:val="28"/>
        </w:rPr>
        <w:t>находиться</w:t>
      </w:r>
      <w:r>
        <w:rPr>
          <w:rFonts w:ascii="Tinos" w:hAnsi="Tinos"/>
          <w:color w:val="231F20"/>
          <w:spacing w:val="-11"/>
          <w:szCs w:val="28"/>
        </w:rPr>
        <w:t xml:space="preserve"> </w:t>
      </w:r>
      <w:r>
        <w:rPr>
          <w:rFonts w:ascii="Tinos" w:hAnsi="Tinos"/>
          <w:color w:val="231F20"/>
          <w:szCs w:val="28"/>
        </w:rPr>
        <w:t>в</w:t>
      </w:r>
      <w:r>
        <w:rPr>
          <w:rFonts w:ascii="Tinos" w:hAnsi="Tinos"/>
          <w:color w:val="231F20"/>
          <w:spacing w:val="-11"/>
          <w:szCs w:val="28"/>
        </w:rPr>
        <w:t xml:space="preserve"> </w:t>
      </w:r>
      <w:r>
        <w:rPr>
          <w:rFonts w:ascii="Tinos" w:hAnsi="Tinos"/>
          <w:color w:val="231F20"/>
          <w:szCs w:val="28"/>
        </w:rPr>
        <w:t>сидячем</w:t>
      </w:r>
      <w:r>
        <w:rPr>
          <w:rFonts w:ascii="Tinos" w:hAnsi="Tinos"/>
          <w:color w:val="231F20"/>
          <w:spacing w:val="-11"/>
          <w:szCs w:val="28"/>
        </w:rPr>
        <w:t xml:space="preserve"> </w:t>
      </w:r>
      <w:r>
        <w:rPr>
          <w:rFonts w:ascii="Tinos" w:hAnsi="Tinos"/>
          <w:color w:val="231F20"/>
          <w:szCs w:val="28"/>
        </w:rPr>
        <w:t>положении.</w:t>
      </w:r>
      <w:r>
        <w:rPr>
          <w:rFonts w:ascii="Tinos" w:hAnsi="Tinos"/>
          <w:color w:val="231F20"/>
          <w:spacing w:val="-7"/>
          <w:szCs w:val="28"/>
        </w:rPr>
        <w:t xml:space="preserve"> </w:t>
      </w:r>
      <w:r>
        <w:rPr>
          <w:rFonts w:ascii="Tinos" w:hAnsi="Tinos"/>
          <w:color w:val="231F20"/>
          <w:szCs w:val="28"/>
        </w:rPr>
        <w:t>Это</w:t>
      </w:r>
      <w:r>
        <w:rPr>
          <w:rFonts w:ascii="Tinos" w:hAnsi="Tinos"/>
          <w:color w:val="231F20"/>
          <w:spacing w:val="-6"/>
          <w:szCs w:val="28"/>
        </w:rPr>
        <w:t xml:space="preserve"> </w:t>
      </w:r>
      <w:r>
        <w:rPr>
          <w:rFonts w:ascii="Tinos" w:hAnsi="Tinos"/>
          <w:color w:val="231F20"/>
          <w:szCs w:val="28"/>
        </w:rPr>
        <w:t>устройство</w:t>
      </w:r>
      <w:r>
        <w:rPr>
          <w:rFonts w:ascii="Tinos" w:hAnsi="Tinos"/>
          <w:color w:val="231F20"/>
          <w:spacing w:val="-6"/>
          <w:szCs w:val="28"/>
        </w:rPr>
        <w:t xml:space="preserve"> </w:t>
      </w:r>
      <w:r>
        <w:rPr>
          <w:rFonts w:ascii="Tinos" w:hAnsi="Tinos"/>
          <w:color w:val="231F20"/>
          <w:szCs w:val="28"/>
        </w:rPr>
        <w:t>транспортировки</w:t>
      </w:r>
      <w:r>
        <w:rPr>
          <w:rFonts w:ascii="Tinos" w:hAnsi="Tinos"/>
          <w:color w:val="231F20"/>
          <w:spacing w:val="-6"/>
          <w:szCs w:val="28"/>
        </w:rPr>
        <w:t xml:space="preserve"> </w:t>
      </w:r>
      <w:r>
        <w:rPr>
          <w:rFonts w:ascii="Tinos" w:hAnsi="Tinos"/>
          <w:color w:val="231F20"/>
          <w:szCs w:val="28"/>
        </w:rPr>
        <w:t>людей</w:t>
      </w:r>
      <w:r>
        <w:rPr>
          <w:rFonts w:ascii="Tinos" w:hAnsi="Tinos"/>
          <w:color w:val="231F20"/>
          <w:spacing w:val="-6"/>
          <w:szCs w:val="28"/>
        </w:rPr>
        <w:t xml:space="preserve"> </w:t>
      </w:r>
      <w:r>
        <w:rPr>
          <w:rFonts w:ascii="Tinos" w:hAnsi="Tinos"/>
          <w:color w:val="231F20"/>
          <w:szCs w:val="28"/>
        </w:rPr>
        <w:t>с</w:t>
      </w:r>
      <w:r>
        <w:rPr>
          <w:rFonts w:ascii="Tinos" w:hAnsi="Tinos"/>
          <w:color w:val="231F20"/>
          <w:spacing w:val="-6"/>
          <w:szCs w:val="28"/>
        </w:rPr>
        <w:t xml:space="preserve"> </w:t>
      </w:r>
      <w:r>
        <w:rPr>
          <w:rFonts w:ascii="Tinos" w:hAnsi="Tinos"/>
          <w:color w:val="231F20"/>
          <w:szCs w:val="28"/>
        </w:rPr>
        <w:t>затруднением</w:t>
      </w:r>
      <w:r>
        <w:rPr>
          <w:rFonts w:ascii="Tinos" w:hAnsi="Tinos"/>
          <w:color w:val="231F20"/>
          <w:spacing w:val="-6"/>
          <w:szCs w:val="28"/>
        </w:rPr>
        <w:t xml:space="preserve"> </w:t>
      </w:r>
      <w:r>
        <w:rPr>
          <w:rFonts w:ascii="Tinos" w:hAnsi="Tinos"/>
          <w:color w:val="231F20"/>
          <w:szCs w:val="28"/>
        </w:rPr>
        <w:t>передвижения, которое можно использовать в пешеходных зонах, для транс</w:t>
      </w:r>
      <w:r>
        <w:rPr>
          <w:rFonts w:ascii="Tinos" w:hAnsi="Tinos"/>
          <w:color w:val="231F20"/>
          <w:spacing w:val="-1"/>
          <w:szCs w:val="28"/>
        </w:rPr>
        <w:t>портировки</w:t>
      </w:r>
      <w:r>
        <w:rPr>
          <w:rFonts w:ascii="Tinos" w:hAnsi="Tinos"/>
          <w:color w:val="231F20"/>
          <w:spacing w:val="-11"/>
          <w:szCs w:val="28"/>
        </w:rPr>
        <w:t xml:space="preserve"> </w:t>
      </w:r>
      <w:r>
        <w:rPr>
          <w:rFonts w:ascii="Tinos" w:hAnsi="Tinos"/>
          <w:color w:val="231F20"/>
          <w:spacing w:val="-1"/>
          <w:szCs w:val="28"/>
        </w:rPr>
        <w:t>больного</w:t>
      </w:r>
      <w:r>
        <w:rPr>
          <w:rFonts w:ascii="Tinos" w:hAnsi="Tinos"/>
          <w:color w:val="231F20"/>
          <w:spacing w:val="-10"/>
          <w:szCs w:val="28"/>
        </w:rPr>
        <w:t xml:space="preserve"> </w:t>
      </w:r>
      <w:r>
        <w:rPr>
          <w:rFonts w:ascii="Tinos" w:hAnsi="Tinos"/>
          <w:color w:val="231F20"/>
          <w:spacing w:val="-1"/>
          <w:szCs w:val="28"/>
        </w:rPr>
        <w:t>внутри</w:t>
      </w:r>
      <w:r>
        <w:rPr>
          <w:rFonts w:ascii="Tinos" w:hAnsi="Tinos"/>
          <w:color w:val="231F20"/>
          <w:spacing w:val="-11"/>
          <w:szCs w:val="28"/>
        </w:rPr>
        <w:t xml:space="preserve"> </w:t>
      </w:r>
      <w:r>
        <w:rPr>
          <w:rFonts w:ascii="Tinos" w:hAnsi="Tinos"/>
          <w:color w:val="231F20"/>
          <w:spacing w:val="-1"/>
          <w:szCs w:val="28"/>
        </w:rPr>
        <w:t>помещения,</w:t>
      </w:r>
      <w:r>
        <w:rPr>
          <w:rFonts w:ascii="Tinos" w:hAnsi="Tinos"/>
          <w:color w:val="231F20"/>
          <w:spacing w:val="-10"/>
          <w:szCs w:val="28"/>
        </w:rPr>
        <w:t xml:space="preserve"> </w:t>
      </w:r>
      <w:r>
        <w:rPr>
          <w:rFonts w:ascii="Tinos" w:hAnsi="Tinos"/>
          <w:color w:val="231F20"/>
          <w:szCs w:val="28"/>
        </w:rPr>
        <w:t>однако</w:t>
      </w:r>
      <w:r>
        <w:rPr>
          <w:rFonts w:ascii="Tinos" w:hAnsi="Tinos"/>
          <w:color w:val="231F20"/>
          <w:spacing w:val="-11"/>
          <w:szCs w:val="28"/>
        </w:rPr>
        <w:t xml:space="preserve"> </w:t>
      </w:r>
      <w:r>
        <w:rPr>
          <w:rFonts w:ascii="Tinos" w:hAnsi="Tinos"/>
          <w:color w:val="231F20"/>
          <w:szCs w:val="28"/>
        </w:rPr>
        <w:t>нахождение</w:t>
      </w:r>
      <w:r>
        <w:rPr>
          <w:rFonts w:ascii="Tinos" w:hAnsi="Tinos"/>
          <w:color w:val="231F20"/>
          <w:spacing w:val="-10"/>
          <w:szCs w:val="28"/>
        </w:rPr>
        <w:t xml:space="preserve"> </w:t>
      </w:r>
      <w:r>
        <w:rPr>
          <w:rFonts w:ascii="Tinos" w:hAnsi="Tinos"/>
          <w:color w:val="231F20"/>
          <w:szCs w:val="28"/>
        </w:rPr>
        <w:t>подопечного</w:t>
      </w:r>
      <w:r>
        <w:rPr>
          <w:rFonts w:ascii="Tinos" w:hAnsi="Tinos"/>
          <w:color w:val="231F20"/>
          <w:spacing w:val="-2"/>
          <w:szCs w:val="28"/>
        </w:rPr>
        <w:t xml:space="preserve"> </w:t>
      </w:r>
      <w:r>
        <w:rPr>
          <w:rFonts w:ascii="Tinos" w:hAnsi="Tinos"/>
          <w:color w:val="231F20"/>
          <w:szCs w:val="28"/>
        </w:rPr>
        <w:t>в</w:t>
      </w:r>
      <w:r>
        <w:rPr>
          <w:rFonts w:ascii="Tinos" w:hAnsi="Tinos"/>
          <w:color w:val="231F20"/>
          <w:spacing w:val="-2"/>
          <w:szCs w:val="28"/>
        </w:rPr>
        <w:t xml:space="preserve"> </w:t>
      </w:r>
      <w:r>
        <w:rPr>
          <w:rFonts w:ascii="Tinos" w:hAnsi="Tinos"/>
          <w:color w:val="231F20"/>
          <w:szCs w:val="28"/>
        </w:rPr>
        <w:t>коляске</w:t>
      </w:r>
      <w:r>
        <w:rPr>
          <w:rFonts w:ascii="Tinos" w:hAnsi="Tinos"/>
          <w:color w:val="231F20"/>
          <w:spacing w:val="-1"/>
          <w:szCs w:val="28"/>
        </w:rPr>
        <w:t xml:space="preserve"> </w:t>
      </w:r>
      <w:r>
        <w:rPr>
          <w:rFonts w:ascii="Tinos" w:hAnsi="Tinos"/>
          <w:color w:val="231F20"/>
          <w:szCs w:val="28"/>
        </w:rPr>
        <w:t>должно</w:t>
      </w:r>
      <w:r>
        <w:rPr>
          <w:rFonts w:ascii="Tinos" w:hAnsi="Tinos"/>
          <w:color w:val="231F20"/>
          <w:spacing w:val="-1"/>
          <w:szCs w:val="28"/>
        </w:rPr>
        <w:t xml:space="preserve"> </w:t>
      </w:r>
      <w:r>
        <w:rPr>
          <w:rFonts w:ascii="Tinos" w:hAnsi="Tinos"/>
          <w:color w:val="231F20"/>
          <w:szCs w:val="28"/>
        </w:rPr>
        <w:t>быть</w:t>
      </w:r>
      <w:r>
        <w:rPr>
          <w:rFonts w:ascii="Tinos" w:hAnsi="Tinos"/>
          <w:color w:val="231F20"/>
          <w:spacing w:val="-1"/>
          <w:szCs w:val="28"/>
        </w:rPr>
        <w:t xml:space="preserve"> </w:t>
      </w:r>
      <w:r>
        <w:rPr>
          <w:rFonts w:ascii="Tinos" w:hAnsi="Tinos"/>
          <w:color w:val="231F20"/>
          <w:szCs w:val="28"/>
        </w:rPr>
        <w:t>ограничено</w:t>
      </w:r>
      <w:r>
        <w:rPr>
          <w:rFonts w:ascii="Tinos" w:hAnsi="Tinos"/>
          <w:color w:val="231F20"/>
          <w:spacing w:val="-1"/>
          <w:szCs w:val="28"/>
        </w:rPr>
        <w:t xml:space="preserve"> </w:t>
      </w:r>
      <w:r>
        <w:rPr>
          <w:rFonts w:ascii="Tinos" w:hAnsi="Tinos"/>
          <w:color w:val="231F20"/>
          <w:szCs w:val="28"/>
        </w:rPr>
        <w:t>по</w:t>
      </w:r>
      <w:r>
        <w:rPr>
          <w:rFonts w:ascii="Tinos" w:hAnsi="Tinos"/>
          <w:color w:val="231F20"/>
          <w:spacing w:val="-2"/>
          <w:szCs w:val="28"/>
        </w:rPr>
        <w:t xml:space="preserve"> </w:t>
      </w:r>
      <w:r>
        <w:rPr>
          <w:rFonts w:ascii="Tinos" w:hAnsi="Tinos"/>
          <w:color w:val="231F20"/>
          <w:szCs w:val="28"/>
        </w:rPr>
        <w:t>времени</w:t>
      </w:r>
      <w:proofErr w:type="gramStart"/>
      <w:r>
        <w:rPr>
          <w:rFonts w:ascii="Tinos" w:hAnsi="Tinos"/>
          <w:color w:val="231F20"/>
          <w:szCs w:val="28"/>
        </w:rPr>
        <w:t>.</w:t>
      </w:r>
      <w:proofErr w:type="gramEnd"/>
      <w:r>
        <w:rPr>
          <w:rFonts w:ascii="Tinos" w:hAnsi="Tinos"/>
          <w:color w:val="231F20"/>
          <w:szCs w:val="28"/>
        </w:rPr>
        <w:t xml:space="preserve"> </w:t>
      </w:r>
      <w:proofErr w:type="gramStart"/>
      <w:r w:rsidRPr="00F231B1">
        <w:rPr>
          <w:rFonts w:ascii="Tinos" w:hAnsi="Tinos"/>
          <w:color w:val="231F20"/>
          <w:spacing w:val="-3"/>
          <w:szCs w:val="28"/>
        </w:rPr>
        <w:t>к</w:t>
      </w:r>
      <w:proofErr w:type="gramEnd"/>
      <w:r w:rsidRPr="00F231B1">
        <w:rPr>
          <w:rFonts w:ascii="Tinos" w:hAnsi="Tinos"/>
          <w:color w:val="231F20"/>
          <w:spacing w:val="-3"/>
          <w:szCs w:val="28"/>
        </w:rPr>
        <w:t>остыля</w:t>
      </w:r>
      <w:r w:rsidRPr="00F231B1">
        <w:rPr>
          <w:rFonts w:ascii="Tinos" w:hAnsi="Tinos"/>
          <w:color w:val="231F20"/>
          <w:spacing w:val="-10"/>
          <w:szCs w:val="28"/>
        </w:rPr>
        <w:t xml:space="preserve"> </w:t>
      </w:r>
      <w:r w:rsidRPr="00F231B1">
        <w:rPr>
          <w:rFonts w:ascii="Tinos" w:hAnsi="Tinos"/>
          <w:color w:val="231F20"/>
          <w:spacing w:val="-3"/>
          <w:szCs w:val="28"/>
        </w:rPr>
        <w:t>от</w:t>
      </w:r>
      <w:r w:rsidRPr="00F231B1">
        <w:rPr>
          <w:rFonts w:ascii="Tinos" w:hAnsi="Tinos"/>
          <w:color w:val="231F20"/>
          <w:spacing w:val="-9"/>
          <w:szCs w:val="28"/>
        </w:rPr>
        <w:t xml:space="preserve"> </w:t>
      </w:r>
      <w:r w:rsidRPr="00F231B1">
        <w:rPr>
          <w:rFonts w:ascii="Tinos" w:hAnsi="Tinos"/>
          <w:color w:val="231F20"/>
          <w:spacing w:val="-3"/>
          <w:szCs w:val="28"/>
        </w:rPr>
        <w:t>наконечника</w:t>
      </w:r>
      <w:r w:rsidRPr="00F231B1">
        <w:rPr>
          <w:rFonts w:ascii="Tinos" w:hAnsi="Tinos"/>
          <w:color w:val="231F20"/>
          <w:spacing w:val="-9"/>
          <w:szCs w:val="28"/>
        </w:rPr>
        <w:t xml:space="preserve"> </w:t>
      </w:r>
      <w:r w:rsidRPr="00F231B1">
        <w:rPr>
          <w:rFonts w:ascii="Tinos" w:hAnsi="Tinos"/>
          <w:color w:val="231F20"/>
          <w:spacing w:val="-2"/>
          <w:szCs w:val="28"/>
        </w:rPr>
        <w:t>до</w:t>
      </w:r>
      <w:r w:rsidRPr="00F231B1">
        <w:rPr>
          <w:rFonts w:ascii="Tinos" w:hAnsi="Tinos"/>
          <w:color w:val="231F20"/>
          <w:spacing w:val="-9"/>
          <w:szCs w:val="28"/>
        </w:rPr>
        <w:t xml:space="preserve"> </w:t>
      </w:r>
      <w:r w:rsidRPr="00F231B1">
        <w:rPr>
          <w:rFonts w:ascii="Tinos" w:hAnsi="Tinos"/>
          <w:color w:val="231F20"/>
          <w:spacing w:val="-2"/>
          <w:szCs w:val="28"/>
        </w:rPr>
        <w:t>подмышечной</w:t>
      </w:r>
      <w:r w:rsidRPr="00F231B1">
        <w:rPr>
          <w:rFonts w:ascii="Tinos" w:hAnsi="Tinos"/>
          <w:color w:val="231F20"/>
          <w:spacing w:val="-9"/>
          <w:szCs w:val="28"/>
        </w:rPr>
        <w:t xml:space="preserve"> </w:t>
      </w:r>
      <w:r w:rsidRPr="00F231B1">
        <w:rPr>
          <w:rFonts w:ascii="Tinos" w:hAnsi="Tinos"/>
          <w:color w:val="231F20"/>
          <w:spacing w:val="-2"/>
          <w:szCs w:val="28"/>
        </w:rPr>
        <w:t>опоры</w:t>
      </w:r>
      <w:r w:rsidRPr="00F231B1">
        <w:rPr>
          <w:rFonts w:ascii="Tinos" w:hAnsi="Tinos"/>
          <w:color w:val="231F20"/>
          <w:spacing w:val="-9"/>
          <w:szCs w:val="28"/>
        </w:rPr>
        <w:t xml:space="preserve"> </w:t>
      </w:r>
      <w:r w:rsidRPr="00F231B1">
        <w:rPr>
          <w:rFonts w:ascii="Tinos" w:hAnsi="Tinos"/>
          <w:color w:val="231F20"/>
          <w:spacing w:val="-2"/>
          <w:szCs w:val="28"/>
        </w:rPr>
        <w:t>и</w:t>
      </w:r>
      <w:r w:rsidRPr="00F231B1">
        <w:rPr>
          <w:rFonts w:ascii="Tinos" w:hAnsi="Tinos"/>
          <w:color w:val="231F20"/>
          <w:spacing w:val="-9"/>
          <w:szCs w:val="28"/>
        </w:rPr>
        <w:t xml:space="preserve"> </w:t>
      </w:r>
      <w:r w:rsidRPr="00F231B1">
        <w:rPr>
          <w:rFonts w:ascii="Tinos" w:hAnsi="Tinos"/>
          <w:color w:val="231F20"/>
          <w:spacing w:val="-2"/>
          <w:szCs w:val="28"/>
        </w:rPr>
        <w:t>высоту</w:t>
      </w:r>
      <w:r w:rsidRPr="00F231B1">
        <w:rPr>
          <w:rFonts w:ascii="Tinos" w:hAnsi="Tinos"/>
          <w:color w:val="231F20"/>
          <w:spacing w:val="-9"/>
          <w:szCs w:val="28"/>
        </w:rPr>
        <w:t xml:space="preserve"> </w:t>
      </w:r>
      <w:r w:rsidRPr="00F231B1">
        <w:rPr>
          <w:rFonts w:ascii="Tinos" w:hAnsi="Tinos"/>
          <w:color w:val="231F20"/>
          <w:spacing w:val="-2"/>
          <w:szCs w:val="28"/>
        </w:rPr>
        <w:t>перекладины</w:t>
      </w:r>
      <w:r w:rsidRPr="00F231B1">
        <w:rPr>
          <w:rFonts w:ascii="Tinos" w:hAnsi="Tinos"/>
          <w:color w:val="231F20"/>
          <w:spacing w:val="-48"/>
          <w:szCs w:val="28"/>
        </w:rPr>
        <w:t xml:space="preserve"> </w:t>
      </w:r>
      <w:r w:rsidRPr="00F231B1">
        <w:rPr>
          <w:rFonts w:ascii="Tinos" w:hAnsi="Tinos"/>
          <w:color w:val="231F20"/>
          <w:szCs w:val="28"/>
        </w:rPr>
        <w:t>для опоры кисти. Для правильной примерки костыля необходимо его</w:t>
      </w:r>
      <w:r w:rsidRPr="00F231B1">
        <w:rPr>
          <w:rFonts w:ascii="Tinos" w:hAnsi="Tinos"/>
          <w:color w:val="231F20"/>
          <w:spacing w:val="1"/>
          <w:szCs w:val="28"/>
        </w:rPr>
        <w:t xml:space="preserve"> </w:t>
      </w:r>
      <w:r w:rsidRPr="00F231B1">
        <w:rPr>
          <w:rFonts w:ascii="Tinos" w:hAnsi="Tinos"/>
          <w:color w:val="231F20"/>
          <w:szCs w:val="28"/>
        </w:rPr>
        <w:t>поставить вдоль тела и упереть в пол на 15–20 см в сторону от стопы.</w:t>
      </w:r>
      <w:r w:rsidRPr="00F231B1">
        <w:rPr>
          <w:rFonts w:ascii="Tinos" w:hAnsi="Tinos"/>
          <w:color w:val="231F20"/>
          <w:spacing w:val="-47"/>
          <w:szCs w:val="28"/>
        </w:rPr>
        <w:t xml:space="preserve"> </w:t>
      </w:r>
      <w:r w:rsidRPr="00F231B1">
        <w:rPr>
          <w:rFonts w:ascii="Tinos" w:hAnsi="Tinos"/>
          <w:color w:val="231F20"/>
          <w:spacing w:val="-1"/>
          <w:szCs w:val="28"/>
        </w:rPr>
        <w:t>Расстояние</w:t>
      </w:r>
      <w:r w:rsidRPr="00F231B1">
        <w:rPr>
          <w:rFonts w:ascii="Tinos" w:hAnsi="Tinos"/>
          <w:color w:val="231F20"/>
          <w:spacing w:val="-11"/>
          <w:szCs w:val="28"/>
        </w:rPr>
        <w:t xml:space="preserve"> </w:t>
      </w:r>
      <w:r w:rsidRPr="00F231B1">
        <w:rPr>
          <w:rFonts w:ascii="Tinos" w:hAnsi="Tinos"/>
          <w:color w:val="231F20"/>
          <w:spacing w:val="-1"/>
          <w:szCs w:val="28"/>
        </w:rPr>
        <w:t>между</w:t>
      </w:r>
      <w:r w:rsidRPr="00F231B1">
        <w:rPr>
          <w:rFonts w:ascii="Tinos" w:hAnsi="Tinos"/>
          <w:color w:val="231F20"/>
          <w:spacing w:val="-11"/>
          <w:szCs w:val="28"/>
        </w:rPr>
        <w:t xml:space="preserve"> </w:t>
      </w:r>
      <w:r w:rsidRPr="00F231B1">
        <w:rPr>
          <w:rFonts w:ascii="Tinos" w:hAnsi="Tinos"/>
          <w:color w:val="231F20"/>
          <w:spacing w:val="-1"/>
          <w:szCs w:val="28"/>
        </w:rPr>
        <w:t>подмышечной</w:t>
      </w:r>
      <w:r w:rsidRPr="00F231B1">
        <w:rPr>
          <w:rFonts w:ascii="Tinos" w:hAnsi="Tinos"/>
          <w:color w:val="231F20"/>
          <w:spacing w:val="-11"/>
          <w:szCs w:val="28"/>
        </w:rPr>
        <w:t xml:space="preserve"> </w:t>
      </w:r>
      <w:r w:rsidRPr="00F231B1">
        <w:rPr>
          <w:rFonts w:ascii="Tinos" w:hAnsi="Tinos"/>
          <w:color w:val="231F20"/>
          <w:spacing w:val="-1"/>
          <w:szCs w:val="28"/>
        </w:rPr>
        <w:t>впадиной</w:t>
      </w:r>
      <w:r w:rsidRPr="00F231B1">
        <w:rPr>
          <w:rFonts w:ascii="Tinos" w:hAnsi="Tinos"/>
          <w:color w:val="231F20"/>
          <w:spacing w:val="-11"/>
          <w:szCs w:val="28"/>
        </w:rPr>
        <w:t xml:space="preserve"> </w:t>
      </w:r>
      <w:r w:rsidRPr="00F231B1">
        <w:rPr>
          <w:rFonts w:ascii="Tinos" w:hAnsi="Tinos"/>
          <w:color w:val="231F20"/>
          <w:spacing w:val="-1"/>
          <w:szCs w:val="28"/>
        </w:rPr>
        <w:t>и</w:t>
      </w:r>
      <w:r w:rsidRPr="00F231B1">
        <w:rPr>
          <w:rFonts w:ascii="Tinos" w:hAnsi="Tinos"/>
          <w:color w:val="231F20"/>
          <w:spacing w:val="-11"/>
          <w:szCs w:val="28"/>
        </w:rPr>
        <w:t xml:space="preserve"> </w:t>
      </w:r>
      <w:r w:rsidRPr="00F231B1">
        <w:rPr>
          <w:rFonts w:ascii="Tinos" w:hAnsi="Tinos"/>
          <w:color w:val="231F20"/>
          <w:spacing w:val="-1"/>
          <w:szCs w:val="28"/>
        </w:rPr>
        <w:t>костылем</w:t>
      </w:r>
      <w:r w:rsidRPr="00F231B1">
        <w:rPr>
          <w:rFonts w:ascii="Tinos" w:hAnsi="Tinos"/>
          <w:color w:val="231F20"/>
          <w:spacing w:val="-11"/>
          <w:szCs w:val="28"/>
        </w:rPr>
        <w:t xml:space="preserve"> </w:t>
      </w:r>
      <w:r w:rsidRPr="00F231B1">
        <w:rPr>
          <w:rFonts w:ascii="Tinos" w:hAnsi="Tinos"/>
          <w:color w:val="231F20"/>
          <w:szCs w:val="28"/>
        </w:rPr>
        <w:t>должно</w:t>
      </w:r>
      <w:r w:rsidRPr="00F231B1">
        <w:rPr>
          <w:rFonts w:ascii="Tinos" w:hAnsi="Tinos"/>
          <w:color w:val="231F20"/>
          <w:spacing w:val="-11"/>
          <w:szCs w:val="28"/>
        </w:rPr>
        <w:t xml:space="preserve"> </w:t>
      </w:r>
      <w:r w:rsidRPr="00F231B1">
        <w:rPr>
          <w:rFonts w:ascii="Tinos" w:hAnsi="Tinos"/>
          <w:color w:val="231F20"/>
          <w:szCs w:val="28"/>
        </w:rPr>
        <w:t>составлять</w:t>
      </w:r>
      <w:r w:rsidRPr="00F231B1">
        <w:rPr>
          <w:rFonts w:ascii="Tinos" w:hAnsi="Tinos"/>
          <w:color w:val="231F20"/>
          <w:spacing w:val="-1"/>
          <w:szCs w:val="28"/>
        </w:rPr>
        <w:t xml:space="preserve"> </w:t>
      </w:r>
      <w:r w:rsidRPr="00F231B1">
        <w:rPr>
          <w:rFonts w:ascii="Tinos" w:hAnsi="Tinos"/>
          <w:color w:val="231F20"/>
          <w:szCs w:val="28"/>
        </w:rPr>
        <w:t>около 4–5 см.</w:t>
      </w:r>
    </w:p>
    <w:p w:rsidR="00632D31" w:rsidRDefault="00632D31" w:rsidP="00632D31">
      <w:pPr>
        <w:pStyle w:val="a2"/>
        <w:spacing w:before="3" w:line="276" w:lineRule="auto"/>
        <w:jc w:val="center"/>
        <w:rPr>
          <w:rFonts w:ascii="Tinos" w:hAnsi="Tinos"/>
          <w:b/>
          <w:color w:val="231F20"/>
          <w:szCs w:val="28"/>
        </w:rPr>
      </w:pPr>
    </w:p>
    <w:p w:rsidR="00632D31" w:rsidRPr="00F231B1" w:rsidRDefault="00632D31" w:rsidP="00632D31">
      <w:pPr>
        <w:pStyle w:val="4"/>
        <w:spacing w:before="189" w:line="276" w:lineRule="auto"/>
        <w:rPr>
          <w:rFonts w:ascii="Times New Roman" w:hAnsi="Times New Roman"/>
        </w:rPr>
      </w:pPr>
      <w:bookmarkStart w:id="1" w:name="_TOC_250095"/>
      <w:r w:rsidRPr="00F231B1">
        <w:rPr>
          <w:rFonts w:ascii="Times New Roman" w:hAnsi="Times New Roman"/>
          <w:color w:val="231F20"/>
          <w:w w:val="95"/>
          <w:szCs w:val="28"/>
        </w:rPr>
        <w:t>ТРАНСПОРТИРОВКА</w:t>
      </w:r>
      <w:r w:rsidRPr="00F231B1">
        <w:rPr>
          <w:rFonts w:ascii="Times New Roman" w:hAnsi="Times New Roman"/>
          <w:color w:val="231F20"/>
          <w:spacing w:val="27"/>
          <w:w w:val="95"/>
          <w:szCs w:val="28"/>
        </w:rPr>
        <w:t xml:space="preserve"> </w:t>
      </w:r>
      <w:r w:rsidRPr="00F231B1">
        <w:rPr>
          <w:rFonts w:ascii="Times New Roman" w:hAnsi="Times New Roman"/>
          <w:color w:val="231F20"/>
          <w:w w:val="95"/>
          <w:szCs w:val="28"/>
        </w:rPr>
        <w:t>НА</w:t>
      </w:r>
      <w:r w:rsidRPr="00F231B1">
        <w:rPr>
          <w:rFonts w:ascii="Times New Roman" w:hAnsi="Times New Roman"/>
          <w:color w:val="231F20"/>
          <w:spacing w:val="27"/>
          <w:w w:val="95"/>
          <w:szCs w:val="28"/>
        </w:rPr>
        <w:t xml:space="preserve"> </w:t>
      </w:r>
      <w:bookmarkEnd w:id="1"/>
      <w:r w:rsidRPr="00F231B1">
        <w:rPr>
          <w:rFonts w:ascii="Times New Roman" w:hAnsi="Times New Roman"/>
          <w:color w:val="231F20"/>
          <w:w w:val="95"/>
          <w:szCs w:val="28"/>
        </w:rPr>
        <w:t>КРЕСЛЕ-КАТАЛКЕ</w:t>
      </w:r>
    </w:p>
    <w:p w:rsidR="00632D31" w:rsidRDefault="00632D31" w:rsidP="00632D31">
      <w:pPr>
        <w:pStyle w:val="a2"/>
        <w:spacing w:before="203" w:line="276" w:lineRule="auto"/>
      </w:pPr>
      <w:r>
        <w:rPr>
          <w:rFonts w:ascii="Tinos" w:hAnsi="Tinos"/>
          <w:color w:val="231F20"/>
          <w:spacing w:val="-1"/>
          <w:szCs w:val="28"/>
        </w:rPr>
        <w:t>Передвижение</w:t>
      </w:r>
      <w:r>
        <w:rPr>
          <w:rFonts w:ascii="Tinos" w:hAnsi="Tinos"/>
          <w:color w:val="231F20"/>
          <w:spacing w:val="-12"/>
          <w:szCs w:val="28"/>
        </w:rPr>
        <w:t xml:space="preserve"> </w:t>
      </w:r>
      <w:r>
        <w:rPr>
          <w:rFonts w:ascii="Tinos" w:hAnsi="Tinos"/>
          <w:color w:val="231F20"/>
          <w:spacing w:val="-1"/>
          <w:szCs w:val="28"/>
        </w:rPr>
        <w:t>на</w:t>
      </w:r>
      <w:r>
        <w:rPr>
          <w:rFonts w:ascii="Tinos" w:hAnsi="Tinos"/>
          <w:color w:val="231F20"/>
          <w:spacing w:val="-11"/>
          <w:szCs w:val="28"/>
        </w:rPr>
        <w:t xml:space="preserve"> </w:t>
      </w:r>
      <w:r>
        <w:rPr>
          <w:rFonts w:ascii="Tinos" w:hAnsi="Tinos"/>
          <w:color w:val="231F20"/>
          <w:spacing w:val="-1"/>
          <w:szCs w:val="28"/>
        </w:rPr>
        <w:t>кресле-каталке</w:t>
      </w:r>
      <w:r>
        <w:rPr>
          <w:rFonts w:ascii="Tinos" w:hAnsi="Tinos"/>
          <w:color w:val="231F20"/>
          <w:spacing w:val="-12"/>
          <w:szCs w:val="28"/>
        </w:rPr>
        <w:t xml:space="preserve"> </w:t>
      </w:r>
      <w:r>
        <w:rPr>
          <w:rFonts w:ascii="Tinos" w:hAnsi="Tinos"/>
          <w:color w:val="231F20"/>
          <w:spacing w:val="-1"/>
          <w:szCs w:val="28"/>
        </w:rPr>
        <w:t>возможно</w:t>
      </w:r>
      <w:r>
        <w:rPr>
          <w:rFonts w:ascii="Tinos" w:hAnsi="Tinos"/>
          <w:color w:val="231F20"/>
          <w:spacing w:val="-11"/>
          <w:szCs w:val="28"/>
        </w:rPr>
        <w:t xml:space="preserve"> </w:t>
      </w:r>
      <w:r>
        <w:rPr>
          <w:rFonts w:ascii="Tinos" w:hAnsi="Tinos"/>
          <w:color w:val="231F20"/>
          <w:spacing w:val="-1"/>
          <w:szCs w:val="28"/>
        </w:rPr>
        <w:t>при</w:t>
      </w:r>
      <w:r>
        <w:rPr>
          <w:rFonts w:ascii="Tinos" w:hAnsi="Tinos"/>
          <w:color w:val="231F20"/>
          <w:spacing w:val="-11"/>
          <w:szCs w:val="28"/>
        </w:rPr>
        <w:t xml:space="preserve"> </w:t>
      </w:r>
      <w:r>
        <w:rPr>
          <w:rFonts w:ascii="Tinos" w:hAnsi="Tinos"/>
          <w:color w:val="231F20"/>
          <w:szCs w:val="28"/>
        </w:rPr>
        <w:t>различных</w:t>
      </w:r>
      <w:r>
        <w:rPr>
          <w:rFonts w:ascii="Tinos" w:hAnsi="Tinos"/>
          <w:color w:val="231F20"/>
          <w:spacing w:val="-12"/>
          <w:szCs w:val="28"/>
        </w:rPr>
        <w:t xml:space="preserve"> </w:t>
      </w:r>
      <w:r>
        <w:rPr>
          <w:rFonts w:ascii="Tinos" w:hAnsi="Tinos"/>
          <w:color w:val="231F20"/>
          <w:szCs w:val="28"/>
        </w:rPr>
        <w:t>уровнях</w:t>
      </w:r>
      <w:r>
        <w:rPr>
          <w:rFonts w:ascii="Tinos" w:hAnsi="Tinos"/>
          <w:color w:val="231F20"/>
          <w:spacing w:val="-47"/>
          <w:szCs w:val="28"/>
        </w:rPr>
        <w:t xml:space="preserve"> </w:t>
      </w:r>
      <w:r>
        <w:rPr>
          <w:rFonts w:ascii="Tinos" w:hAnsi="Tinos"/>
          <w:color w:val="231F20"/>
          <w:szCs w:val="28"/>
        </w:rPr>
        <w:t>мобильности: когда пациент сам в состоянии управлять ею, а также</w:t>
      </w:r>
      <w:r>
        <w:rPr>
          <w:rFonts w:ascii="Tinos" w:hAnsi="Tinos"/>
          <w:color w:val="231F20"/>
          <w:spacing w:val="1"/>
          <w:szCs w:val="28"/>
        </w:rPr>
        <w:t xml:space="preserve"> </w:t>
      </w:r>
      <w:r>
        <w:rPr>
          <w:rFonts w:ascii="Tinos" w:hAnsi="Tinos"/>
          <w:color w:val="231F20"/>
          <w:szCs w:val="28"/>
        </w:rPr>
        <w:t>когда управление каталкой осуществляет помощник. В любом случае</w:t>
      </w:r>
      <w:r>
        <w:rPr>
          <w:rFonts w:ascii="Tinos" w:hAnsi="Tinos"/>
          <w:color w:val="231F20"/>
          <w:spacing w:val="1"/>
          <w:szCs w:val="28"/>
        </w:rPr>
        <w:t xml:space="preserve"> </w:t>
      </w:r>
      <w:r>
        <w:rPr>
          <w:rFonts w:ascii="Tinos" w:hAnsi="Tinos"/>
          <w:color w:val="231F20"/>
          <w:szCs w:val="28"/>
        </w:rPr>
        <w:t>пациента</w:t>
      </w:r>
      <w:r>
        <w:rPr>
          <w:rFonts w:ascii="Tinos" w:hAnsi="Tinos"/>
          <w:color w:val="231F20"/>
          <w:spacing w:val="1"/>
          <w:szCs w:val="28"/>
        </w:rPr>
        <w:t xml:space="preserve"> </w:t>
      </w:r>
      <w:r>
        <w:rPr>
          <w:rFonts w:ascii="Tinos" w:hAnsi="Tinos"/>
          <w:color w:val="231F20"/>
          <w:szCs w:val="28"/>
        </w:rPr>
        <w:t>в</w:t>
      </w:r>
      <w:r>
        <w:rPr>
          <w:rFonts w:ascii="Tinos" w:hAnsi="Tinos"/>
          <w:color w:val="231F20"/>
          <w:spacing w:val="1"/>
          <w:szCs w:val="28"/>
        </w:rPr>
        <w:t xml:space="preserve"> </w:t>
      </w:r>
      <w:r>
        <w:rPr>
          <w:rFonts w:ascii="Tinos" w:hAnsi="Tinos"/>
          <w:color w:val="231F20"/>
          <w:szCs w:val="28"/>
        </w:rPr>
        <w:t>коляске</w:t>
      </w:r>
      <w:r>
        <w:rPr>
          <w:rFonts w:ascii="Tinos" w:hAnsi="Tinos"/>
          <w:color w:val="231F20"/>
          <w:spacing w:val="1"/>
          <w:szCs w:val="28"/>
        </w:rPr>
        <w:t xml:space="preserve"> </w:t>
      </w:r>
      <w:r>
        <w:rPr>
          <w:rFonts w:ascii="Tinos" w:hAnsi="Tinos"/>
          <w:color w:val="231F20"/>
          <w:szCs w:val="28"/>
        </w:rPr>
        <w:t>не</w:t>
      </w:r>
      <w:r>
        <w:rPr>
          <w:rFonts w:ascii="Tinos" w:hAnsi="Tinos"/>
          <w:color w:val="231F20"/>
          <w:spacing w:val="1"/>
          <w:szCs w:val="28"/>
        </w:rPr>
        <w:t xml:space="preserve"> </w:t>
      </w:r>
      <w:r>
        <w:rPr>
          <w:rFonts w:ascii="Tinos" w:hAnsi="Tinos"/>
          <w:color w:val="231F20"/>
          <w:szCs w:val="28"/>
        </w:rPr>
        <w:t>рекомендовано</w:t>
      </w:r>
      <w:r>
        <w:rPr>
          <w:rFonts w:ascii="Tinos" w:hAnsi="Tinos"/>
          <w:color w:val="231F20"/>
          <w:spacing w:val="1"/>
          <w:szCs w:val="28"/>
        </w:rPr>
        <w:t xml:space="preserve"> </w:t>
      </w:r>
      <w:r>
        <w:rPr>
          <w:rFonts w:ascii="Tinos" w:hAnsi="Tinos"/>
          <w:color w:val="231F20"/>
          <w:szCs w:val="28"/>
        </w:rPr>
        <w:t>оставлять</w:t>
      </w:r>
      <w:r>
        <w:rPr>
          <w:rFonts w:ascii="Tinos" w:hAnsi="Tinos"/>
          <w:color w:val="231F20"/>
          <w:spacing w:val="50"/>
          <w:szCs w:val="28"/>
        </w:rPr>
        <w:t xml:space="preserve"> </w:t>
      </w:r>
      <w:r>
        <w:rPr>
          <w:rFonts w:ascii="Tinos" w:hAnsi="Tinos"/>
          <w:color w:val="231F20"/>
          <w:szCs w:val="28"/>
        </w:rPr>
        <w:t>без</w:t>
      </w:r>
      <w:r>
        <w:rPr>
          <w:rFonts w:ascii="Tinos" w:hAnsi="Tinos"/>
          <w:color w:val="231F20"/>
          <w:spacing w:val="50"/>
          <w:szCs w:val="28"/>
        </w:rPr>
        <w:t xml:space="preserve"> </w:t>
      </w:r>
      <w:r>
        <w:rPr>
          <w:rFonts w:ascii="Tinos" w:hAnsi="Tinos"/>
          <w:color w:val="231F20"/>
          <w:szCs w:val="28"/>
        </w:rPr>
        <w:t>наблюдения.</w:t>
      </w:r>
      <w:r>
        <w:rPr>
          <w:rFonts w:ascii="Tinos" w:hAnsi="Tinos"/>
          <w:color w:val="231F20"/>
          <w:spacing w:val="1"/>
          <w:szCs w:val="28"/>
        </w:rPr>
        <w:t xml:space="preserve"> </w:t>
      </w:r>
      <w:r>
        <w:rPr>
          <w:rFonts w:ascii="Tinos" w:hAnsi="Tinos"/>
          <w:color w:val="231F20"/>
          <w:szCs w:val="28"/>
        </w:rPr>
        <w:t>При</w:t>
      </w:r>
      <w:r>
        <w:rPr>
          <w:rFonts w:ascii="Tinos" w:hAnsi="Tinos"/>
          <w:color w:val="231F20"/>
          <w:spacing w:val="-4"/>
          <w:szCs w:val="28"/>
        </w:rPr>
        <w:t xml:space="preserve"> </w:t>
      </w:r>
      <w:r>
        <w:rPr>
          <w:rFonts w:ascii="Tinos" w:hAnsi="Tinos"/>
          <w:color w:val="231F20"/>
          <w:szCs w:val="28"/>
        </w:rPr>
        <w:t>длительном</w:t>
      </w:r>
      <w:r>
        <w:rPr>
          <w:rFonts w:ascii="Tinos" w:hAnsi="Tinos"/>
          <w:color w:val="231F20"/>
          <w:spacing w:val="-9"/>
          <w:szCs w:val="28"/>
        </w:rPr>
        <w:t xml:space="preserve"> </w:t>
      </w:r>
      <w:r>
        <w:rPr>
          <w:rFonts w:ascii="Tinos" w:hAnsi="Tinos"/>
          <w:color w:val="231F20"/>
          <w:szCs w:val="28"/>
        </w:rPr>
        <w:t>нахождении</w:t>
      </w:r>
      <w:r>
        <w:rPr>
          <w:rFonts w:ascii="Tinos" w:hAnsi="Tinos"/>
          <w:color w:val="231F20"/>
          <w:spacing w:val="-8"/>
          <w:szCs w:val="28"/>
        </w:rPr>
        <w:t xml:space="preserve"> </w:t>
      </w:r>
      <w:r>
        <w:rPr>
          <w:rFonts w:ascii="Tinos" w:hAnsi="Tinos"/>
          <w:color w:val="231F20"/>
          <w:szCs w:val="28"/>
        </w:rPr>
        <w:t>в</w:t>
      </w:r>
      <w:r>
        <w:rPr>
          <w:rFonts w:ascii="Tinos" w:hAnsi="Tinos"/>
          <w:color w:val="231F20"/>
          <w:spacing w:val="-9"/>
          <w:szCs w:val="28"/>
        </w:rPr>
        <w:t xml:space="preserve"> </w:t>
      </w:r>
      <w:r>
        <w:rPr>
          <w:rFonts w:ascii="Tinos" w:hAnsi="Tinos"/>
          <w:color w:val="231F20"/>
          <w:szCs w:val="28"/>
        </w:rPr>
        <w:t>коляске</w:t>
      </w:r>
      <w:r>
        <w:rPr>
          <w:rFonts w:ascii="Tinos" w:hAnsi="Tinos"/>
          <w:color w:val="231F20"/>
          <w:spacing w:val="-8"/>
          <w:szCs w:val="28"/>
        </w:rPr>
        <w:t xml:space="preserve"> </w:t>
      </w:r>
      <w:r>
        <w:rPr>
          <w:rFonts w:ascii="Tinos" w:hAnsi="Tinos"/>
          <w:color w:val="231F20"/>
          <w:szCs w:val="28"/>
        </w:rPr>
        <w:t>необходимо</w:t>
      </w:r>
      <w:r>
        <w:rPr>
          <w:rFonts w:ascii="Tinos" w:hAnsi="Tinos"/>
          <w:color w:val="231F20"/>
          <w:spacing w:val="-9"/>
          <w:szCs w:val="28"/>
        </w:rPr>
        <w:t xml:space="preserve"> </w:t>
      </w:r>
      <w:r>
        <w:rPr>
          <w:rFonts w:ascii="Tinos" w:hAnsi="Tinos"/>
          <w:color w:val="231F20"/>
          <w:szCs w:val="28"/>
        </w:rPr>
        <w:t>проводить</w:t>
      </w:r>
      <w:r>
        <w:rPr>
          <w:rFonts w:ascii="Tinos" w:hAnsi="Tinos"/>
          <w:color w:val="231F20"/>
          <w:spacing w:val="-9"/>
          <w:szCs w:val="28"/>
        </w:rPr>
        <w:t xml:space="preserve"> </w:t>
      </w:r>
      <w:r>
        <w:rPr>
          <w:rFonts w:ascii="Tinos" w:hAnsi="Tinos"/>
          <w:color w:val="231F20"/>
          <w:szCs w:val="28"/>
        </w:rPr>
        <w:t>профилактику пролежней. Каждая коляска имеет свои технические параметры,</w:t>
      </w:r>
      <w:r>
        <w:rPr>
          <w:rFonts w:ascii="Tinos" w:hAnsi="Tinos"/>
          <w:color w:val="231F20"/>
          <w:spacing w:val="51"/>
          <w:szCs w:val="28"/>
        </w:rPr>
        <w:t xml:space="preserve"> </w:t>
      </w:r>
      <w:r>
        <w:rPr>
          <w:rFonts w:ascii="Tinos" w:hAnsi="Tinos"/>
          <w:color w:val="231F20"/>
          <w:szCs w:val="28"/>
        </w:rPr>
        <w:t>которые</w:t>
      </w:r>
      <w:r>
        <w:rPr>
          <w:rFonts w:ascii="Tinos" w:hAnsi="Tinos"/>
          <w:color w:val="231F20"/>
          <w:spacing w:val="51"/>
          <w:szCs w:val="28"/>
        </w:rPr>
        <w:t xml:space="preserve"> </w:t>
      </w:r>
      <w:r>
        <w:rPr>
          <w:rFonts w:ascii="Tinos" w:hAnsi="Tinos"/>
          <w:color w:val="231F20"/>
          <w:szCs w:val="28"/>
        </w:rPr>
        <w:t>необходимо</w:t>
      </w:r>
      <w:r>
        <w:rPr>
          <w:rFonts w:ascii="Tinos" w:hAnsi="Tinos"/>
          <w:color w:val="231F20"/>
          <w:spacing w:val="51"/>
          <w:szCs w:val="28"/>
        </w:rPr>
        <w:t xml:space="preserve"> </w:t>
      </w:r>
      <w:r>
        <w:rPr>
          <w:rFonts w:ascii="Tinos" w:hAnsi="Tinos"/>
          <w:color w:val="231F20"/>
          <w:szCs w:val="28"/>
        </w:rPr>
        <w:t>изучить</w:t>
      </w:r>
      <w:r>
        <w:rPr>
          <w:rFonts w:ascii="Tinos" w:hAnsi="Tinos"/>
          <w:color w:val="231F20"/>
          <w:spacing w:val="51"/>
          <w:szCs w:val="28"/>
        </w:rPr>
        <w:t xml:space="preserve"> </w:t>
      </w:r>
      <w:r>
        <w:rPr>
          <w:rFonts w:ascii="Tinos" w:hAnsi="Tinos"/>
          <w:color w:val="231F20"/>
          <w:szCs w:val="28"/>
        </w:rPr>
        <w:t>перед</w:t>
      </w:r>
      <w:r>
        <w:rPr>
          <w:rFonts w:ascii="Tinos" w:hAnsi="Tinos"/>
          <w:color w:val="231F20"/>
          <w:spacing w:val="51"/>
          <w:szCs w:val="28"/>
        </w:rPr>
        <w:t xml:space="preserve"> </w:t>
      </w:r>
      <w:r>
        <w:rPr>
          <w:rFonts w:ascii="Tinos" w:hAnsi="Tinos"/>
          <w:color w:val="231F20"/>
          <w:szCs w:val="28"/>
        </w:rPr>
        <w:t>ее</w:t>
      </w:r>
      <w:r>
        <w:rPr>
          <w:rFonts w:ascii="Tinos" w:hAnsi="Tinos"/>
          <w:color w:val="231F20"/>
          <w:spacing w:val="51"/>
          <w:szCs w:val="28"/>
        </w:rPr>
        <w:t xml:space="preserve"> </w:t>
      </w:r>
      <w:r>
        <w:rPr>
          <w:rFonts w:ascii="Tinos" w:hAnsi="Tinos"/>
          <w:color w:val="231F20"/>
          <w:szCs w:val="28"/>
        </w:rPr>
        <w:t>использованием.</w:t>
      </w:r>
      <w:r>
        <w:rPr>
          <w:rFonts w:ascii="Tinos" w:hAnsi="Tinos"/>
          <w:color w:val="231F20"/>
          <w:spacing w:val="-47"/>
          <w:szCs w:val="28"/>
        </w:rPr>
        <w:t xml:space="preserve"> </w:t>
      </w:r>
      <w:r>
        <w:rPr>
          <w:rFonts w:ascii="Tinos" w:hAnsi="Tinos"/>
          <w:color w:val="231F20"/>
          <w:spacing w:val="-1"/>
          <w:szCs w:val="28"/>
        </w:rPr>
        <w:t>При</w:t>
      </w:r>
      <w:r>
        <w:rPr>
          <w:rFonts w:ascii="Tinos" w:hAnsi="Tinos"/>
          <w:color w:val="231F20"/>
          <w:spacing w:val="-6"/>
          <w:szCs w:val="28"/>
        </w:rPr>
        <w:t xml:space="preserve"> </w:t>
      </w:r>
      <w:r>
        <w:rPr>
          <w:rFonts w:ascii="Tinos" w:hAnsi="Tinos"/>
          <w:color w:val="231F20"/>
          <w:spacing w:val="-1"/>
          <w:szCs w:val="28"/>
        </w:rPr>
        <w:t>управлении</w:t>
      </w:r>
      <w:r>
        <w:rPr>
          <w:rFonts w:ascii="Tinos" w:hAnsi="Tinos"/>
          <w:color w:val="231F20"/>
          <w:spacing w:val="-11"/>
          <w:szCs w:val="28"/>
        </w:rPr>
        <w:t xml:space="preserve"> </w:t>
      </w:r>
      <w:r>
        <w:rPr>
          <w:rFonts w:ascii="Tinos" w:hAnsi="Tinos"/>
          <w:color w:val="231F20"/>
          <w:spacing w:val="-1"/>
          <w:szCs w:val="28"/>
        </w:rPr>
        <w:t>коляской</w:t>
      </w:r>
      <w:r>
        <w:rPr>
          <w:rFonts w:ascii="Tinos" w:hAnsi="Tinos"/>
          <w:color w:val="231F20"/>
          <w:spacing w:val="-12"/>
          <w:szCs w:val="28"/>
        </w:rPr>
        <w:t xml:space="preserve"> </w:t>
      </w:r>
      <w:r>
        <w:rPr>
          <w:rFonts w:ascii="Tinos" w:hAnsi="Tinos"/>
          <w:color w:val="231F20"/>
          <w:spacing w:val="-1"/>
          <w:szCs w:val="28"/>
        </w:rPr>
        <w:t>необходимо</w:t>
      </w:r>
      <w:r>
        <w:rPr>
          <w:rFonts w:ascii="Tinos" w:hAnsi="Tinos"/>
          <w:color w:val="231F20"/>
          <w:spacing w:val="-11"/>
          <w:szCs w:val="28"/>
        </w:rPr>
        <w:t xml:space="preserve"> </w:t>
      </w:r>
      <w:r>
        <w:rPr>
          <w:rFonts w:ascii="Tinos" w:hAnsi="Tinos"/>
          <w:color w:val="231F20"/>
          <w:spacing w:val="-1"/>
          <w:szCs w:val="28"/>
        </w:rPr>
        <w:t>следить</w:t>
      </w:r>
      <w:r>
        <w:rPr>
          <w:rFonts w:ascii="Tinos" w:hAnsi="Tinos"/>
          <w:color w:val="231F20"/>
          <w:spacing w:val="-11"/>
          <w:szCs w:val="28"/>
        </w:rPr>
        <w:t xml:space="preserve"> </w:t>
      </w:r>
      <w:r>
        <w:rPr>
          <w:rFonts w:ascii="Tinos" w:hAnsi="Tinos"/>
          <w:color w:val="231F20"/>
          <w:spacing w:val="-1"/>
          <w:szCs w:val="28"/>
        </w:rPr>
        <w:t>за</w:t>
      </w:r>
      <w:r>
        <w:rPr>
          <w:rFonts w:ascii="Tinos" w:hAnsi="Tinos"/>
          <w:color w:val="231F20"/>
          <w:spacing w:val="-11"/>
          <w:szCs w:val="28"/>
        </w:rPr>
        <w:t xml:space="preserve"> </w:t>
      </w:r>
      <w:r>
        <w:rPr>
          <w:rFonts w:ascii="Tinos" w:hAnsi="Tinos"/>
          <w:color w:val="231F20"/>
          <w:spacing w:val="-1"/>
          <w:szCs w:val="28"/>
        </w:rPr>
        <w:t>безопасностью</w:t>
      </w:r>
      <w:r>
        <w:rPr>
          <w:rFonts w:ascii="Tinos" w:hAnsi="Tinos"/>
          <w:color w:val="231F20"/>
          <w:spacing w:val="-12"/>
          <w:szCs w:val="28"/>
        </w:rPr>
        <w:t xml:space="preserve"> </w:t>
      </w:r>
      <w:r>
        <w:rPr>
          <w:rFonts w:ascii="Tinos" w:hAnsi="Tinos"/>
          <w:color w:val="231F20"/>
          <w:spacing w:val="-1"/>
          <w:szCs w:val="28"/>
        </w:rPr>
        <w:t>паци</w:t>
      </w:r>
      <w:r>
        <w:rPr>
          <w:rFonts w:ascii="Tinos" w:hAnsi="Tinos"/>
          <w:color w:val="231F20"/>
          <w:szCs w:val="28"/>
        </w:rPr>
        <w:t>ента, а если транспортировку осуществляют на улице, необходимо</w:t>
      </w:r>
      <w:r>
        <w:rPr>
          <w:rFonts w:ascii="Tinos" w:hAnsi="Tinos"/>
          <w:color w:val="231F20"/>
          <w:spacing w:val="1"/>
          <w:szCs w:val="28"/>
        </w:rPr>
        <w:t xml:space="preserve"> </w:t>
      </w:r>
      <w:r>
        <w:rPr>
          <w:rFonts w:ascii="Tinos" w:hAnsi="Tinos"/>
          <w:color w:val="231F20"/>
          <w:szCs w:val="28"/>
        </w:rPr>
        <w:t>также</w:t>
      </w:r>
      <w:r>
        <w:rPr>
          <w:rFonts w:ascii="Tinos" w:hAnsi="Tinos"/>
          <w:color w:val="231F20"/>
          <w:spacing w:val="-1"/>
          <w:szCs w:val="28"/>
        </w:rPr>
        <w:t xml:space="preserve"> </w:t>
      </w:r>
      <w:r>
        <w:rPr>
          <w:rFonts w:ascii="Tinos" w:hAnsi="Tinos"/>
          <w:color w:val="231F20"/>
          <w:szCs w:val="28"/>
        </w:rPr>
        <w:t>соблюдать</w:t>
      </w:r>
      <w:r>
        <w:rPr>
          <w:rFonts w:ascii="Tinos" w:hAnsi="Tinos"/>
          <w:color w:val="231F20"/>
          <w:spacing w:val="-1"/>
          <w:szCs w:val="28"/>
        </w:rPr>
        <w:t xml:space="preserve"> </w:t>
      </w:r>
      <w:r>
        <w:rPr>
          <w:rFonts w:ascii="Tinos" w:hAnsi="Tinos"/>
          <w:color w:val="231F20"/>
          <w:szCs w:val="28"/>
        </w:rPr>
        <w:t>правила</w:t>
      </w:r>
      <w:r>
        <w:rPr>
          <w:rFonts w:ascii="Tinos" w:hAnsi="Tinos"/>
          <w:color w:val="231F20"/>
          <w:spacing w:val="-2"/>
          <w:szCs w:val="28"/>
        </w:rPr>
        <w:t xml:space="preserve"> </w:t>
      </w:r>
      <w:r>
        <w:rPr>
          <w:rFonts w:ascii="Tinos" w:hAnsi="Tinos"/>
          <w:color w:val="231F20"/>
          <w:szCs w:val="28"/>
        </w:rPr>
        <w:t>дорожного</w:t>
      </w:r>
      <w:r>
        <w:rPr>
          <w:rFonts w:ascii="Tinos" w:hAnsi="Tinos"/>
          <w:color w:val="231F20"/>
          <w:spacing w:val="-1"/>
          <w:szCs w:val="28"/>
        </w:rPr>
        <w:t xml:space="preserve"> </w:t>
      </w:r>
      <w:r>
        <w:rPr>
          <w:rFonts w:ascii="Tinos" w:hAnsi="Tinos"/>
          <w:color w:val="231F20"/>
          <w:szCs w:val="28"/>
        </w:rPr>
        <w:t>движения.</w:t>
      </w:r>
    </w:p>
    <w:p w:rsidR="00632D31" w:rsidRDefault="00632D31" w:rsidP="00632D31">
      <w:pPr>
        <w:pStyle w:val="a2"/>
        <w:spacing w:before="4" w:line="276" w:lineRule="auto"/>
      </w:pPr>
      <w:r>
        <w:rPr>
          <w:rFonts w:ascii="Tinos" w:hAnsi="Tinos"/>
          <w:b/>
          <w:color w:val="231F20"/>
          <w:szCs w:val="28"/>
        </w:rPr>
        <w:t xml:space="preserve">Спуск с бордюра </w:t>
      </w:r>
      <w:r>
        <w:rPr>
          <w:rFonts w:ascii="Tinos" w:hAnsi="Tinos"/>
          <w:color w:val="231F20"/>
          <w:szCs w:val="28"/>
        </w:rPr>
        <w:t>осуществляют обратным ходом во избежание</w:t>
      </w:r>
      <w:r>
        <w:rPr>
          <w:rFonts w:ascii="Tinos" w:hAnsi="Tinos"/>
          <w:color w:val="231F20"/>
          <w:spacing w:val="1"/>
          <w:szCs w:val="28"/>
        </w:rPr>
        <w:t xml:space="preserve"> </w:t>
      </w:r>
      <w:r>
        <w:rPr>
          <w:rFonts w:ascii="Tinos" w:hAnsi="Tinos"/>
          <w:color w:val="231F20"/>
          <w:szCs w:val="28"/>
        </w:rPr>
        <w:t>падения</w:t>
      </w:r>
      <w:r>
        <w:rPr>
          <w:rFonts w:ascii="Tinos" w:hAnsi="Tinos"/>
          <w:color w:val="231F20"/>
          <w:spacing w:val="-11"/>
          <w:szCs w:val="28"/>
        </w:rPr>
        <w:t xml:space="preserve"> </w:t>
      </w:r>
      <w:r>
        <w:rPr>
          <w:rFonts w:ascii="Tinos" w:hAnsi="Tinos"/>
          <w:color w:val="231F20"/>
          <w:szCs w:val="28"/>
        </w:rPr>
        <w:t>пациента</w:t>
      </w:r>
      <w:r>
        <w:rPr>
          <w:rFonts w:ascii="Tinos" w:hAnsi="Tinos"/>
          <w:color w:val="231F20"/>
          <w:spacing w:val="-10"/>
          <w:szCs w:val="28"/>
        </w:rPr>
        <w:t xml:space="preserve"> </w:t>
      </w:r>
      <w:r>
        <w:rPr>
          <w:rFonts w:ascii="Tinos" w:hAnsi="Tinos"/>
          <w:color w:val="231F20"/>
          <w:szCs w:val="28"/>
        </w:rPr>
        <w:t>из</w:t>
      </w:r>
      <w:r>
        <w:rPr>
          <w:rFonts w:ascii="Tinos" w:hAnsi="Tinos"/>
          <w:color w:val="231F20"/>
          <w:spacing w:val="-10"/>
          <w:szCs w:val="28"/>
        </w:rPr>
        <w:t xml:space="preserve"> </w:t>
      </w:r>
      <w:r>
        <w:rPr>
          <w:rFonts w:ascii="Tinos" w:hAnsi="Tinos"/>
          <w:color w:val="231F20"/>
          <w:szCs w:val="28"/>
        </w:rPr>
        <w:t>коляски</w:t>
      </w:r>
      <w:r>
        <w:rPr>
          <w:rFonts w:ascii="Tinos" w:hAnsi="Tinos"/>
          <w:color w:val="231F20"/>
          <w:spacing w:val="-10"/>
          <w:szCs w:val="28"/>
        </w:rPr>
        <w:t xml:space="preserve"> </w:t>
      </w:r>
      <w:r>
        <w:rPr>
          <w:rFonts w:ascii="Tinos" w:hAnsi="Tinos"/>
          <w:color w:val="231F20"/>
          <w:szCs w:val="28"/>
        </w:rPr>
        <w:t>при</w:t>
      </w:r>
      <w:r>
        <w:rPr>
          <w:rFonts w:ascii="Tinos" w:hAnsi="Tinos"/>
          <w:color w:val="231F20"/>
          <w:spacing w:val="-10"/>
          <w:szCs w:val="28"/>
        </w:rPr>
        <w:t xml:space="preserve"> </w:t>
      </w:r>
      <w:r>
        <w:rPr>
          <w:rFonts w:ascii="Tinos" w:hAnsi="Tinos"/>
          <w:color w:val="231F20"/>
          <w:szCs w:val="28"/>
        </w:rPr>
        <w:t>наклоне</w:t>
      </w:r>
      <w:r>
        <w:rPr>
          <w:rFonts w:ascii="Tinos" w:hAnsi="Tinos"/>
          <w:color w:val="231F20"/>
          <w:spacing w:val="-11"/>
          <w:szCs w:val="28"/>
        </w:rPr>
        <w:t xml:space="preserve"> </w:t>
      </w:r>
      <w:r>
        <w:rPr>
          <w:rFonts w:ascii="Tinos" w:hAnsi="Tinos"/>
          <w:color w:val="231F20"/>
          <w:szCs w:val="28"/>
        </w:rPr>
        <w:t>вперед.</w:t>
      </w:r>
      <w:r>
        <w:rPr>
          <w:rFonts w:ascii="Tinos" w:hAnsi="Tinos"/>
          <w:color w:val="231F20"/>
          <w:spacing w:val="-10"/>
          <w:szCs w:val="28"/>
        </w:rPr>
        <w:t xml:space="preserve"> </w:t>
      </w:r>
      <w:r>
        <w:rPr>
          <w:rFonts w:ascii="Tinos" w:hAnsi="Tinos"/>
          <w:color w:val="231F20"/>
          <w:szCs w:val="28"/>
        </w:rPr>
        <w:t>Необходимо</w:t>
      </w:r>
      <w:r>
        <w:rPr>
          <w:rFonts w:ascii="Tinos" w:hAnsi="Tinos"/>
          <w:color w:val="231F20"/>
          <w:spacing w:val="-10"/>
          <w:szCs w:val="28"/>
        </w:rPr>
        <w:t xml:space="preserve"> </w:t>
      </w:r>
      <w:r>
        <w:rPr>
          <w:rFonts w:ascii="Tinos" w:hAnsi="Tinos"/>
          <w:color w:val="231F20"/>
          <w:szCs w:val="28"/>
        </w:rPr>
        <w:t>развернуть коляску, подъехать к краю бордюра, остановиться, предупредить</w:t>
      </w:r>
      <w:r>
        <w:rPr>
          <w:rFonts w:ascii="Tinos" w:hAnsi="Tinos"/>
          <w:color w:val="231F20"/>
          <w:spacing w:val="-48"/>
          <w:szCs w:val="28"/>
        </w:rPr>
        <w:t xml:space="preserve"> </w:t>
      </w:r>
      <w:r>
        <w:rPr>
          <w:rFonts w:ascii="Tinos" w:hAnsi="Tinos"/>
          <w:color w:val="231F20"/>
          <w:szCs w:val="28"/>
        </w:rPr>
        <w:t>сидящего о предстоящем маневре, попросить его (если это возможно)</w:t>
      </w:r>
      <w:r>
        <w:rPr>
          <w:rFonts w:ascii="Tinos" w:hAnsi="Tinos"/>
          <w:color w:val="231F20"/>
          <w:spacing w:val="-47"/>
          <w:szCs w:val="28"/>
        </w:rPr>
        <w:t xml:space="preserve"> </w:t>
      </w:r>
      <w:r>
        <w:rPr>
          <w:rFonts w:ascii="Tinos" w:hAnsi="Tinos"/>
          <w:color w:val="231F20"/>
          <w:szCs w:val="28"/>
        </w:rPr>
        <w:t>держаться за поручни, после чего, медленно наклонив коляску назад,</w:t>
      </w:r>
      <w:r>
        <w:rPr>
          <w:rFonts w:ascii="Tinos" w:hAnsi="Tinos"/>
          <w:color w:val="231F20"/>
          <w:spacing w:val="1"/>
          <w:szCs w:val="28"/>
        </w:rPr>
        <w:t xml:space="preserve"> </w:t>
      </w:r>
      <w:r>
        <w:rPr>
          <w:rFonts w:ascii="Tinos" w:hAnsi="Tinos"/>
          <w:color w:val="231F20"/>
          <w:szCs w:val="28"/>
        </w:rPr>
        <w:t>спустить заднее колесо вниз и, отъехав на заднем колесе, аккуратно</w:t>
      </w:r>
      <w:r>
        <w:rPr>
          <w:rFonts w:ascii="Tinos" w:hAnsi="Tinos"/>
          <w:color w:val="231F20"/>
          <w:spacing w:val="1"/>
          <w:szCs w:val="28"/>
        </w:rPr>
        <w:t xml:space="preserve"> </w:t>
      </w:r>
      <w:r>
        <w:rPr>
          <w:rFonts w:ascii="Tinos" w:hAnsi="Tinos"/>
          <w:color w:val="231F20"/>
          <w:szCs w:val="28"/>
        </w:rPr>
        <w:t>поставить коляску на все четыре колеса, развернуться и продолжать</w:t>
      </w:r>
      <w:r>
        <w:rPr>
          <w:rFonts w:ascii="Tinos" w:hAnsi="Tinos"/>
          <w:color w:val="231F20"/>
          <w:spacing w:val="1"/>
          <w:szCs w:val="28"/>
        </w:rPr>
        <w:t xml:space="preserve"> </w:t>
      </w:r>
      <w:r>
        <w:rPr>
          <w:rFonts w:ascii="Tinos" w:hAnsi="Tinos"/>
          <w:color w:val="231F20"/>
          <w:szCs w:val="28"/>
        </w:rPr>
        <w:t>движение.</w:t>
      </w:r>
    </w:p>
    <w:p w:rsidR="00632D31" w:rsidRDefault="00632D31" w:rsidP="00632D31">
      <w:pPr>
        <w:pStyle w:val="a2"/>
        <w:spacing w:before="11" w:line="276" w:lineRule="auto"/>
      </w:pPr>
      <w:r>
        <w:rPr>
          <w:rFonts w:ascii="Tinos" w:hAnsi="Tinos"/>
          <w:b/>
          <w:color w:val="231F20"/>
          <w:szCs w:val="28"/>
        </w:rPr>
        <w:t>Подъем на высокий бордюр,</w:t>
      </w:r>
      <w:r>
        <w:rPr>
          <w:rFonts w:ascii="Tinos" w:hAnsi="Tinos"/>
          <w:b/>
          <w:color w:val="231F20"/>
          <w:spacing w:val="1"/>
          <w:szCs w:val="28"/>
        </w:rPr>
        <w:t xml:space="preserve"> </w:t>
      </w:r>
      <w:r>
        <w:rPr>
          <w:rFonts w:ascii="Tinos" w:hAnsi="Tinos"/>
          <w:color w:val="231F20"/>
          <w:szCs w:val="28"/>
        </w:rPr>
        <w:t>когда невозможно заехать передними колесами, наклонив коляску,</w:t>
      </w:r>
      <w:r>
        <w:rPr>
          <w:rFonts w:ascii="Tinos" w:hAnsi="Tinos"/>
          <w:color w:val="231F20"/>
          <w:spacing w:val="-47"/>
          <w:szCs w:val="28"/>
        </w:rPr>
        <w:t xml:space="preserve"> </w:t>
      </w:r>
      <w:r>
        <w:rPr>
          <w:rFonts w:ascii="Tinos" w:hAnsi="Tinos"/>
          <w:color w:val="231F20"/>
          <w:szCs w:val="28"/>
        </w:rPr>
        <w:t>также</w:t>
      </w:r>
      <w:r>
        <w:rPr>
          <w:rFonts w:ascii="Tinos" w:hAnsi="Tinos"/>
          <w:color w:val="231F20"/>
          <w:spacing w:val="1"/>
          <w:szCs w:val="28"/>
        </w:rPr>
        <w:t xml:space="preserve"> </w:t>
      </w:r>
      <w:r>
        <w:rPr>
          <w:rFonts w:ascii="Tinos" w:hAnsi="Tinos"/>
          <w:color w:val="231F20"/>
          <w:szCs w:val="28"/>
        </w:rPr>
        <w:t>осуществляют</w:t>
      </w:r>
      <w:r>
        <w:rPr>
          <w:rFonts w:ascii="Tinos" w:hAnsi="Tinos"/>
          <w:color w:val="231F20"/>
          <w:spacing w:val="1"/>
          <w:szCs w:val="28"/>
        </w:rPr>
        <w:t xml:space="preserve"> </w:t>
      </w:r>
      <w:r>
        <w:rPr>
          <w:rFonts w:ascii="Tinos" w:hAnsi="Tinos"/>
          <w:color w:val="231F20"/>
          <w:szCs w:val="28"/>
        </w:rPr>
        <w:t>обратным</w:t>
      </w:r>
      <w:r>
        <w:rPr>
          <w:rFonts w:ascii="Tinos" w:hAnsi="Tinos"/>
          <w:color w:val="231F20"/>
          <w:spacing w:val="1"/>
          <w:szCs w:val="28"/>
        </w:rPr>
        <w:t xml:space="preserve"> </w:t>
      </w:r>
      <w:r>
        <w:rPr>
          <w:rFonts w:ascii="Tinos" w:hAnsi="Tinos"/>
          <w:color w:val="231F20"/>
          <w:spacing w:val="-3"/>
          <w:szCs w:val="28"/>
        </w:rPr>
        <w:t>ходом.</w:t>
      </w:r>
      <w:r>
        <w:rPr>
          <w:rFonts w:ascii="Tinos" w:hAnsi="Tinos"/>
          <w:color w:val="231F20"/>
          <w:spacing w:val="-9"/>
          <w:szCs w:val="28"/>
        </w:rPr>
        <w:t xml:space="preserve"> </w:t>
      </w:r>
      <w:r>
        <w:rPr>
          <w:rFonts w:ascii="Tinos" w:hAnsi="Tinos"/>
          <w:color w:val="231F20"/>
          <w:spacing w:val="-3"/>
          <w:szCs w:val="28"/>
        </w:rPr>
        <w:t>Следует</w:t>
      </w:r>
      <w:r>
        <w:rPr>
          <w:rFonts w:ascii="Tinos" w:hAnsi="Tinos"/>
          <w:color w:val="231F20"/>
          <w:spacing w:val="-8"/>
          <w:szCs w:val="28"/>
        </w:rPr>
        <w:t xml:space="preserve"> </w:t>
      </w:r>
      <w:r>
        <w:rPr>
          <w:rFonts w:ascii="Tinos" w:hAnsi="Tinos"/>
          <w:color w:val="231F20"/>
          <w:spacing w:val="-3"/>
          <w:szCs w:val="28"/>
        </w:rPr>
        <w:t>развернуть</w:t>
      </w:r>
      <w:r>
        <w:rPr>
          <w:rFonts w:ascii="Tinos" w:hAnsi="Tinos"/>
          <w:color w:val="231F20"/>
          <w:spacing w:val="-8"/>
          <w:szCs w:val="28"/>
        </w:rPr>
        <w:t xml:space="preserve"> </w:t>
      </w:r>
      <w:r>
        <w:rPr>
          <w:rFonts w:ascii="Tinos" w:hAnsi="Tinos"/>
          <w:color w:val="231F20"/>
          <w:spacing w:val="-3"/>
          <w:szCs w:val="28"/>
        </w:rPr>
        <w:t>коляску,</w:t>
      </w:r>
      <w:r>
        <w:rPr>
          <w:rFonts w:ascii="Tinos" w:hAnsi="Tinos"/>
          <w:color w:val="231F20"/>
          <w:spacing w:val="-47"/>
          <w:szCs w:val="28"/>
        </w:rPr>
        <w:t xml:space="preserve"> </w:t>
      </w:r>
      <w:r>
        <w:rPr>
          <w:rFonts w:ascii="Tinos" w:hAnsi="Tinos"/>
          <w:color w:val="231F20"/>
          <w:szCs w:val="28"/>
        </w:rPr>
        <w:t>подъехать</w:t>
      </w:r>
      <w:r>
        <w:rPr>
          <w:rFonts w:ascii="Tinos" w:hAnsi="Tinos"/>
          <w:color w:val="231F20"/>
          <w:spacing w:val="1"/>
          <w:szCs w:val="28"/>
        </w:rPr>
        <w:t xml:space="preserve"> </w:t>
      </w:r>
      <w:r>
        <w:rPr>
          <w:rFonts w:ascii="Tinos" w:hAnsi="Tinos"/>
          <w:color w:val="231F20"/>
          <w:szCs w:val="28"/>
        </w:rPr>
        <w:t>вплотную</w:t>
      </w:r>
      <w:r>
        <w:rPr>
          <w:rFonts w:ascii="Tinos" w:hAnsi="Tinos"/>
          <w:color w:val="231F20"/>
          <w:spacing w:val="1"/>
          <w:szCs w:val="28"/>
        </w:rPr>
        <w:t xml:space="preserve"> </w:t>
      </w:r>
      <w:r>
        <w:rPr>
          <w:rFonts w:ascii="Tinos" w:hAnsi="Tinos"/>
          <w:color w:val="231F20"/>
          <w:szCs w:val="28"/>
        </w:rPr>
        <w:t>к</w:t>
      </w:r>
      <w:r>
        <w:rPr>
          <w:rFonts w:ascii="Tinos" w:hAnsi="Tinos"/>
          <w:color w:val="231F20"/>
          <w:spacing w:val="1"/>
          <w:szCs w:val="28"/>
        </w:rPr>
        <w:t xml:space="preserve"> </w:t>
      </w:r>
      <w:r>
        <w:rPr>
          <w:rFonts w:ascii="Tinos" w:hAnsi="Tinos"/>
          <w:color w:val="231F20"/>
          <w:szCs w:val="28"/>
        </w:rPr>
        <w:t>бордюру,</w:t>
      </w:r>
      <w:r>
        <w:rPr>
          <w:rFonts w:ascii="Tinos" w:hAnsi="Tinos"/>
          <w:color w:val="231F20"/>
          <w:spacing w:val="1"/>
          <w:szCs w:val="28"/>
        </w:rPr>
        <w:t xml:space="preserve"> </w:t>
      </w:r>
      <w:r>
        <w:rPr>
          <w:rFonts w:ascii="Tinos" w:hAnsi="Tinos"/>
          <w:color w:val="231F20"/>
          <w:spacing w:val="-2"/>
          <w:szCs w:val="28"/>
        </w:rPr>
        <w:t>предупредить пациента о предстоя</w:t>
      </w:r>
      <w:r>
        <w:rPr>
          <w:rFonts w:ascii="Tinos" w:hAnsi="Tinos"/>
          <w:color w:val="231F20"/>
          <w:szCs w:val="28"/>
        </w:rPr>
        <w:t>щем маневре, наклонить коляску</w:t>
      </w:r>
      <w:r>
        <w:rPr>
          <w:rFonts w:ascii="Tinos" w:hAnsi="Tinos"/>
          <w:color w:val="231F20"/>
          <w:spacing w:val="1"/>
          <w:szCs w:val="28"/>
        </w:rPr>
        <w:t xml:space="preserve"> </w:t>
      </w:r>
      <w:r>
        <w:rPr>
          <w:rFonts w:ascii="Tinos" w:hAnsi="Tinos"/>
          <w:color w:val="231F20"/>
          <w:szCs w:val="28"/>
        </w:rPr>
        <w:t>назад</w:t>
      </w:r>
      <w:r>
        <w:rPr>
          <w:rFonts w:ascii="Tinos" w:hAnsi="Tinos"/>
          <w:color w:val="231F20"/>
          <w:spacing w:val="1"/>
          <w:szCs w:val="28"/>
        </w:rPr>
        <w:t xml:space="preserve"> </w:t>
      </w:r>
      <w:r>
        <w:rPr>
          <w:rFonts w:ascii="Tinos" w:hAnsi="Tinos"/>
          <w:color w:val="231F20"/>
          <w:szCs w:val="28"/>
        </w:rPr>
        <w:t>и</w:t>
      </w:r>
      <w:r>
        <w:rPr>
          <w:rFonts w:ascii="Tinos" w:hAnsi="Tinos"/>
          <w:color w:val="231F20"/>
          <w:spacing w:val="1"/>
          <w:szCs w:val="28"/>
        </w:rPr>
        <w:t xml:space="preserve"> </w:t>
      </w:r>
      <w:r>
        <w:rPr>
          <w:rFonts w:ascii="Tinos" w:hAnsi="Tinos"/>
          <w:color w:val="231F20"/>
          <w:szCs w:val="28"/>
        </w:rPr>
        <w:t>затянуть</w:t>
      </w:r>
      <w:r>
        <w:rPr>
          <w:rFonts w:ascii="Tinos" w:hAnsi="Tinos"/>
          <w:color w:val="231F20"/>
          <w:spacing w:val="1"/>
          <w:szCs w:val="28"/>
        </w:rPr>
        <w:t xml:space="preserve"> </w:t>
      </w:r>
      <w:r>
        <w:rPr>
          <w:rFonts w:ascii="Tinos" w:hAnsi="Tinos"/>
          <w:color w:val="231F20"/>
          <w:szCs w:val="28"/>
        </w:rPr>
        <w:t>ее</w:t>
      </w:r>
      <w:r>
        <w:rPr>
          <w:rFonts w:ascii="Tinos" w:hAnsi="Tinos"/>
          <w:color w:val="231F20"/>
          <w:spacing w:val="1"/>
          <w:szCs w:val="28"/>
        </w:rPr>
        <w:t xml:space="preserve"> </w:t>
      </w:r>
      <w:r>
        <w:rPr>
          <w:rFonts w:ascii="Tinos" w:hAnsi="Tinos"/>
          <w:color w:val="231F20"/>
          <w:szCs w:val="28"/>
        </w:rPr>
        <w:t>на</w:t>
      </w:r>
      <w:r>
        <w:rPr>
          <w:rFonts w:ascii="Tinos" w:hAnsi="Tinos"/>
          <w:color w:val="231F20"/>
          <w:spacing w:val="1"/>
          <w:szCs w:val="28"/>
        </w:rPr>
        <w:t xml:space="preserve"> </w:t>
      </w:r>
      <w:r>
        <w:rPr>
          <w:rFonts w:ascii="Tinos" w:hAnsi="Tinos"/>
          <w:color w:val="231F20"/>
          <w:szCs w:val="28"/>
        </w:rPr>
        <w:t>бордюр.</w:t>
      </w:r>
      <w:r>
        <w:rPr>
          <w:rFonts w:ascii="Tinos" w:hAnsi="Tinos"/>
          <w:color w:val="231F20"/>
          <w:spacing w:val="1"/>
          <w:szCs w:val="28"/>
        </w:rPr>
        <w:t xml:space="preserve"> </w:t>
      </w:r>
      <w:r>
        <w:rPr>
          <w:rFonts w:ascii="Tinos" w:hAnsi="Tinos"/>
          <w:color w:val="231F20"/>
          <w:szCs w:val="28"/>
        </w:rPr>
        <w:t>Далее необходимо отъехать назад,</w:t>
      </w:r>
      <w:r>
        <w:rPr>
          <w:rFonts w:ascii="Tinos" w:hAnsi="Tinos"/>
          <w:color w:val="231F20"/>
          <w:spacing w:val="-47"/>
          <w:szCs w:val="28"/>
        </w:rPr>
        <w:t xml:space="preserve"> </w:t>
      </w:r>
      <w:r>
        <w:rPr>
          <w:rFonts w:ascii="Tinos" w:hAnsi="Tinos"/>
          <w:color w:val="231F20"/>
          <w:szCs w:val="28"/>
        </w:rPr>
        <w:t>чтобы коляску можно было поставить</w:t>
      </w:r>
      <w:r>
        <w:rPr>
          <w:rFonts w:ascii="Tinos" w:hAnsi="Tinos"/>
          <w:color w:val="231F20"/>
          <w:spacing w:val="-10"/>
          <w:szCs w:val="28"/>
        </w:rPr>
        <w:t xml:space="preserve"> </w:t>
      </w:r>
      <w:r>
        <w:rPr>
          <w:rFonts w:ascii="Tinos" w:hAnsi="Tinos"/>
          <w:color w:val="231F20"/>
          <w:szCs w:val="28"/>
        </w:rPr>
        <w:t>на</w:t>
      </w:r>
      <w:r>
        <w:rPr>
          <w:rFonts w:ascii="Tinos" w:hAnsi="Tinos"/>
          <w:color w:val="231F20"/>
          <w:spacing w:val="-9"/>
          <w:szCs w:val="28"/>
        </w:rPr>
        <w:t xml:space="preserve"> </w:t>
      </w:r>
      <w:r>
        <w:rPr>
          <w:rFonts w:ascii="Tinos" w:hAnsi="Tinos"/>
          <w:color w:val="231F20"/>
          <w:szCs w:val="28"/>
        </w:rPr>
        <w:t>четыре</w:t>
      </w:r>
      <w:r>
        <w:rPr>
          <w:rFonts w:ascii="Tinos" w:hAnsi="Tinos"/>
          <w:color w:val="231F20"/>
          <w:spacing w:val="-9"/>
          <w:szCs w:val="28"/>
        </w:rPr>
        <w:t xml:space="preserve"> </w:t>
      </w:r>
      <w:r>
        <w:rPr>
          <w:rFonts w:ascii="Tinos" w:hAnsi="Tinos"/>
          <w:color w:val="231F20"/>
          <w:szCs w:val="28"/>
        </w:rPr>
        <w:t>колеса.</w:t>
      </w:r>
      <w:r>
        <w:rPr>
          <w:rFonts w:ascii="Tinos" w:hAnsi="Tinos"/>
          <w:color w:val="231F20"/>
          <w:spacing w:val="-10"/>
          <w:szCs w:val="28"/>
        </w:rPr>
        <w:t xml:space="preserve"> </w:t>
      </w:r>
      <w:r>
        <w:rPr>
          <w:rFonts w:ascii="Tinos" w:hAnsi="Tinos"/>
          <w:color w:val="231F20"/>
          <w:szCs w:val="28"/>
        </w:rPr>
        <w:t>После</w:t>
      </w:r>
      <w:r>
        <w:rPr>
          <w:rFonts w:ascii="Tinos" w:hAnsi="Tinos"/>
          <w:color w:val="231F20"/>
          <w:spacing w:val="-9"/>
          <w:szCs w:val="28"/>
        </w:rPr>
        <w:t xml:space="preserve"> </w:t>
      </w:r>
      <w:r>
        <w:rPr>
          <w:rFonts w:ascii="Tinos" w:hAnsi="Tinos"/>
          <w:color w:val="231F20"/>
          <w:szCs w:val="28"/>
        </w:rPr>
        <w:t>этого</w:t>
      </w:r>
      <w:r>
        <w:rPr>
          <w:rFonts w:ascii="Tinos" w:hAnsi="Tinos"/>
          <w:color w:val="231F20"/>
          <w:spacing w:val="-48"/>
          <w:szCs w:val="28"/>
        </w:rPr>
        <w:t xml:space="preserve"> </w:t>
      </w:r>
      <w:r>
        <w:rPr>
          <w:rFonts w:ascii="Tinos" w:hAnsi="Tinos"/>
          <w:color w:val="231F20"/>
          <w:szCs w:val="28"/>
        </w:rPr>
        <w:t>можно развернуться и продолжить</w:t>
      </w:r>
      <w:r>
        <w:rPr>
          <w:rFonts w:ascii="Tinos" w:hAnsi="Tinos"/>
          <w:color w:val="231F20"/>
          <w:spacing w:val="-47"/>
          <w:szCs w:val="28"/>
        </w:rPr>
        <w:t xml:space="preserve"> </w:t>
      </w:r>
      <w:r>
        <w:rPr>
          <w:rFonts w:ascii="Tinos" w:hAnsi="Tinos"/>
          <w:color w:val="231F20"/>
          <w:szCs w:val="28"/>
        </w:rPr>
        <w:t>движение</w:t>
      </w:r>
      <w:r>
        <w:rPr>
          <w:rFonts w:ascii="Tinos" w:hAnsi="Tinos"/>
          <w:color w:val="231F20"/>
          <w:spacing w:val="-1"/>
          <w:szCs w:val="28"/>
        </w:rPr>
        <w:t xml:space="preserve"> </w:t>
      </w:r>
      <w:r>
        <w:rPr>
          <w:rFonts w:ascii="Tinos" w:hAnsi="Tinos"/>
          <w:color w:val="231F20"/>
          <w:szCs w:val="28"/>
        </w:rPr>
        <w:t>(</w:t>
      </w:r>
      <w:proofErr w:type="gramStart"/>
      <w:r>
        <w:rPr>
          <w:rFonts w:ascii="Tinos" w:hAnsi="Tinos"/>
          <w:color w:val="231F20"/>
          <w:szCs w:val="28"/>
        </w:rPr>
        <w:t>см</w:t>
      </w:r>
      <w:proofErr w:type="gramEnd"/>
      <w:r>
        <w:rPr>
          <w:rFonts w:ascii="Tinos" w:hAnsi="Tinos"/>
          <w:color w:val="231F20"/>
          <w:szCs w:val="28"/>
        </w:rPr>
        <w:t>. рис.).</w:t>
      </w:r>
    </w:p>
    <w:p w:rsidR="00632D31" w:rsidRDefault="00632D31" w:rsidP="00632D31">
      <w:pPr>
        <w:pStyle w:val="a2"/>
        <w:spacing w:before="4" w:line="276" w:lineRule="auto"/>
        <w:rPr>
          <w:rFonts w:ascii="Tinos" w:hAnsi="Tinos"/>
          <w:color w:val="231F20"/>
          <w:szCs w:val="28"/>
          <w:vertAlign w:val="subscript"/>
        </w:rPr>
      </w:pPr>
      <w:r>
        <w:rPr>
          <w:rFonts w:ascii="Tinos" w:hAnsi="Tinos"/>
          <w:noProof/>
          <w:color w:val="231F20"/>
          <w:szCs w:val="28"/>
        </w:rPr>
        <w:lastRenderedPageBreak/>
        <w:drawing>
          <wp:inline distT="0" distB="0" distL="0" distR="0">
            <wp:extent cx="1800225" cy="1733550"/>
            <wp:effectExtent l="19050" t="0" r="9525" b="0"/>
            <wp:docPr id="55" name="Рисунок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pic:cNvPicPr>
                      <a:picLocks noChangeAspect="1" noChangeArrowheads="1"/>
                    </pic:cNvPicPr>
                  </pic:nvPicPr>
                  <pic:blipFill>
                    <a:blip r:embed="rId73"/>
                    <a:srcRect/>
                    <a:stretch>
                      <a:fillRect/>
                    </a:stretch>
                  </pic:blipFill>
                  <pic:spPr bwMode="auto">
                    <a:xfrm>
                      <a:off x="0" y="0"/>
                      <a:ext cx="1800225" cy="1733550"/>
                    </a:xfrm>
                    <a:prstGeom prst="rect">
                      <a:avLst/>
                    </a:prstGeom>
                    <a:solidFill>
                      <a:srgbClr val="FFFFFF"/>
                    </a:solidFill>
                    <a:ln w="9525">
                      <a:noFill/>
                      <a:miter lim="800000"/>
                      <a:headEnd/>
                      <a:tailEnd/>
                    </a:ln>
                  </pic:spPr>
                </pic:pic>
              </a:graphicData>
            </a:graphic>
          </wp:inline>
        </w:drawing>
      </w:r>
    </w:p>
    <w:p w:rsidR="00632D31" w:rsidRDefault="00632D31" w:rsidP="00632D31">
      <w:pPr>
        <w:pStyle w:val="a2"/>
        <w:spacing w:before="4" w:line="276" w:lineRule="auto"/>
      </w:pPr>
      <w:r>
        <w:rPr>
          <w:rFonts w:ascii="Tinos" w:hAnsi="Tinos"/>
          <w:b/>
          <w:color w:val="231F20"/>
          <w:szCs w:val="28"/>
        </w:rPr>
        <w:t>Если</w:t>
      </w:r>
      <w:r>
        <w:rPr>
          <w:rFonts w:ascii="Tinos" w:hAnsi="Tinos"/>
          <w:b/>
          <w:color w:val="231F20"/>
          <w:spacing w:val="1"/>
          <w:szCs w:val="28"/>
        </w:rPr>
        <w:t xml:space="preserve"> </w:t>
      </w:r>
      <w:r>
        <w:rPr>
          <w:rFonts w:ascii="Tinos" w:hAnsi="Tinos"/>
          <w:b/>
          <w:color w:val="231F20"/>
          <w:szCs w:val="28"/>
        </w:rPr>
        <w:t>препятствие</w:t>
      </w:r>
      <w:r>
        <w:rPr>
          <w:rFonts w:ascii="Tinos" w:hAnsi="Tinos"/>
          <w:b/>
          <w:color w:val="231F20"/>
          <w:spacing w:val="1"/>
          <w:szCs w:val="28"/>
        </w:rPr>
        <w:t xml:space="preserve"> </w:t>
      </w:r>
      <w:r>
        <w:rPr>
          <w:rFonts w:ascii="Tinos" w:hAnsi="Tinos"/>
          <w:b/>
          <w:color w:val="231F20"/>
          <w:szCs w:val="28"/>
        </w:rPr>
        <w:t>не</w:t>
      </w:r>
      <w:r>
        <w:rPr>
          <w:rFonts w:ascii="Tinos" w:hAnsi="Tinos"/>
          <w:b/>
          <w:color w:val="231F20"/>
          <w:spacing w:val="1"/>
          <w:szCs w:val="28"/>
        </w:rPr>
        <w:t xml:space="preserve"> </w:t>
      </w:r>
      <w:r>
        <w:rPr>
          <w:rFonts w:ascii="Tinos" w:hAnsi="Tinos"/>
          <w:b/>
          <w:color w:val="231F20"/>
          <w:szCs w:val="28"/>
        </w:rPr>
        <w:t>очень</w:t>
      </w:r>
      <w:r>
        <w:rPr>
          <w:rFonts w:ascii="Tinos" w:hAnsi="Tinos"/>
          <w:b/>
          <w:color w:val="231F20"/>
          <w:spacing w:val="1"/>
          <w:szCs w:val="28"/>
        </w:rPr>
        <w:t xml:space="preserve"> </w:t>
      </w:r>
      <w:r>
        <w:rPr>
          <w:rFonts w:ascii="Tinos" w:hAnsi="Tinos"/>
          <w:b/>
          <w:color w:val="231F20"/>
          <w:szCs w:val="28"/>
        </w:rPr>
        <w:t>высокое,</w:t>
      </w:r>
      <w:r>
        <w:rPr>
          <w:rFonts w:ascii="Tinos" w:hAnsi="Tinos"/>
          <w:b/>
          <w:color w:val="231F20"/>
          <w:spacing w:val="1"/>
          <w:szCs w:val="28"/>
        </w:rPr>
        <w:t xml:space="preserve"> </w:t>
      </w:r>
      <w:r>
        <w:rPr>
          <w:rFonts w:ascii="Tinos" w:hAnsi="Tinos"/>
          <w:color w:val="231F20"/>
          <w:szCs w:val="28"/>
        </w:rPr>
        <w:t>его</w:t>
      </w:r>
      <w:r>
        <w:rPr>
          <w:rFonts w:ascii="Tinos" w:hAnsi="Tinos"/>
          <w:color w:val="231F20"/>
          <w:spacing w:val="1"/>
          <w:szCs w:val="28"/>
        </w:rPr>
        <w:t xml:space="preserve"> </w:t>
      </w:r>
      <w:r>
        <w:rPr>
          <w:rFonts w:ascii="Tinos" w:hAnsi="Tinos"/>
          <w:color w:val="231F20"/>
          <w:szCs w:val="28"/>
        </w:rPr>
        <w:t>можно</w:t>
      </w:r>
      <w:r>
        <w:rPr>
          <w:rFonts w:ascii="Tinos" w:hAnsi="Tinos"/>
          <w:color w:val="231F20"/>
          <w:spacing w:val="1"/>
          <w:szCs w:val="28"/>
        </w:rPr>
        <w:t xml:space="preserve"> </w:t>
      </w:r>
      <w:r>
        <w:rPr>
          <w:rFonts w:ascii="Tinos" w:hAnsi="Tinos"/>
          <w:color w:val="231F20"/>
          <w:szCs w:val="28"/>
        </w:rPr>
        <w:t>преодолеть,</w:t>
      </w:r>
      <w:r>
        <w:rPr>
          <w:rFonts w:ascii="Tinos" w:hAnsi="Tinos"/>
          <w:color w:val="231F20"/>
          <w:spacing w:val="-47"/>
          <w:szCs w:val="28"/>
        </w:rPr>
        <w:t xml:space="preserve"> </w:t>
      </w:r>
      <w:r>
        <w:rPr>
          <w:rFonts w:ascii="Tinos" w:hAnsi="Tinos"/>
          <w:color w:val="231F20"/>
          <w:szCs w:val="28"/>
        </w:rPr>
        <w:t>не</w:t>
      </w:r>
      <w:r>
        <w:rPr>
          <w:rFonts w:ascii="Tinos" w:hAnsi="Tinos"/>
          <w:color w:val="231F20"/>
          <w:spacing w:val="1"/>
          <w:szCs w:val="28"/>
        </w:rPr>
        <w:t xml:space="preserve"> </w:t>
      </w:r>
      <w:r>
        <w:rPr>
          <w:rFonts w:ascii="Tinos" w:hAnsi="Tinos"/>
          <w:color w:val="231F20"/>
          <w:szCs w:val="28"/>
        </w:rPr>
        <w:t>разворачиваясь,</w:t>
      </w:r>
      <w:r>
        <w:rPr>
          <w:rFonts w:ascii="Tinos" w:hAnsi="Tinos"/>
          <w:color w:val="231F20"/>
          <w:spacing w:val="1"/>
          <w:szCs w:val="28"/>
        </w:rPr>
        <w:t xml:space="preserve"> </w:t>
      </w:r>
      <w:r>
        <w:rPr>
          <w:rFonts w:ascii="Tinos" w:hAnsi="Tinos"/>
          <w:color w:val="231F20"/>
          <w:szCs w:val="28"/>
        </w:rPr>
        <w:t>т.е.</w:t>
      </w:r>
      <w:r>
        <w:rPr>
          <w:rFonts w:ascii="Tinos" w:hAnsi="Tinos"/>
          <w:color w:val="231F20"/>
          <w:spacing w:val="1"/>
          <w:szCs w:val="28"/>
        </w:rPr>
        <w:t xml:space="preserve"> </w:t>
      </w:r>
      <w:r>
        <w:rPr>
          <w:rFonts w:ascii="Tinos" w:hAnsi="Tinos"/>
          <w:color w:val="231F20"/>
          <w:szCs w:val="28"/>
        </w:rPr>
        <w:t>заехать</w:t>
      </w:r>
      <w:r>
        <w:rPr>
          <w:rFonts w:ascii="Tinos" w:hAnsi="Tinos"/>
          <w:color w:val="231F20"/>
          <w:spacing w:val="1"/>
          <w:szCs w:val="28"/>
        </w:rPr>
        <w:t xml:space="preserve"> </w:t>
      </w:r>
      <w:r>
        <w:rPr>
          <w:rFonts w:ascii="Tinos" w:hAnsi="Tinos"/>
          <w:color w:val="231F20"/>
          <w:szCs w:val="28"/>
        </w:rPr>
        <w:t>передними</w:t>
      </w:r>
      <w:r>
        <w:rPr>
          <w:rFonts w:ascii="Tinos" w:hAnsi="Tinos"/>
          <w:color w:val="231F20"/>
          <w:spacing w:val="1"/>
          <w:szCs w:val="28"/>
        </w:rPr>
        <w:t xml:space="preserve"> </w:t>
      </w:r>
      <w:r>
        <w:rPr>
          <w:rFonts w:ascii="Tinos" w:hAnsi="Tinos"/>
          <w:color w:val="231F20"/>
          <w:szCs w:val="28"/>
        </w:rPr>
        <w:t>колесами.</w:t>
      </w:r>
      <w:r>
        <w:rPr>
          <w:rFonts w:ascii="Tinos" w:hAnsi="Tinos"/>
          <w:color w:val="231F20"/>
          <w:spacing w:val="1"/>
          <w:szCs w:val="28"/>
        </w:rPr>
        <w:t xml:space="preserve"> </w:t>
      </w:r>
      <w:r>
        <w:rPr>
          <w:rFonts w:ascii="Tinos" w:hAnsi="Tinos"/>
          <w:color w:val="231F20"/>
          <w:szCs w:val="28"/>
        </w:rPr>
        <w:t>Нажмите</w:t>
      </w:r>
      <w:r>
        <w:rPr>
          <w:rFonts w:ascii="Tinos" w:hAnsi="Tinos"/>
          <w:color w:val="231F20"/>
          <w:spacing w:val="-47"/>
          <w:szCs w:val="28"/>
        </w:rPr>
        <w:t xml:space="preserve"> </w:t>
      </w:r>
      <w:r>
        <w:rPr>
          <w:rFonts w:ascii="Tinos" w:hAnsi="Tinos"/>
          <w:color w:val="231F20"/>
          <w:spacing w:val="-4"/>
          <w:szCs w:val="28"/>
        </w:rPr>
        <w:t xml:space="preserve">ногой на перекладину, </w:t>
      </w:r>
      <w:r>
        <w:rPr>
          <w:rFonts w:ascii="Tinos" w:hAnsi="Tinos"/>
          <w:color w:val="231F20"/>
          <w:spacing w:val="-3"/>
          <w:szCs w:val="28"/>
        </w:rPr>
        <w:t>чтобы перед</w:t>
      </w:r>
      <w:r>
        <w:rPr>
          <w:rFonts w:ascii="Tinos" w:hAnsi="Tinos"/>
          <w:color w:val="231F20"/>
          <w:szCs w:val="28"/>
        </w:rPr>
        <w:t>ние</w:t>
      </w:r>
      <w:r>
        <w:rPr>
          <w:rFonts w:ascii="Tinos" w:hAnsi="Tinos"/>
          <w:color w:val="231F20"/>
          <w:spacing w:val="1"/>
          <w:szCs w:val="28"/>
        </w:rPr>
        <w:t xml:space="preserve"> </w:t>
      </w:r>
      <w:r>
        <w:rPr>
          <w:rFonts w:ascii="Tinos" w:hAnsi="Tinos"/>
          <w:color w:val="231F20"/>
          <w:szCs w:val="28"/>
        </w:rPr>
        <w:t>колеса</w:t>
      </w:r>
      <w:r>
        <w:rPr>
          <w:rFonts w:ascii="Tinos" w:hAnsi="Tinos"/>
          <w:color w:val="231F20"/>
          <w:spacing w:val="1"/>
          <w:szCs w:val="28"/>
        </w:rPr>
        <w:t xml:space="preserve"> </w:t>
      </w:r>
      <w:r>
        <w:rPr>
          <w:rFonts w:ascii="Tinos" w:hAnsi="Tinos"/>
          <w:color w:val="231F20"/>
          <w:szCs w:val="28"/>
        </w:rPr>
        <w:t>поднялись</w:t>
      </w:r>
      <w:r>
        <w:rPr>
          <w:rFonts w:ascii="Tinos" w:hAnsi="Tinos"/>
          <w:color w:val="231F20"/>
          <w:spacing w:val="1"/>
          <w:szCs w:val="28"/>
        </w:rPr>
        <w:t xml:space="preserve"> </w:t>
      </w:r>
      <w:r>
        <w:rPr>
          <w:rFonts w:ascii="Tinos" w:hAnsi="Tinos"/>
          <w:color w:val="231F20"/>
          <w:szCs w:val="28"/>
        </w:rPr>
        <w:t>до</w:t>
      </w:r>
      <w:r>
        <w:rPr>
          <w:rFonts w:ascii="Tinos" w:hAnsi="Tinos"/>
          <w:color w:val="231F20"/>
          <w:spacing w:val="1"/>
          <w:szCs w:val="28"/>
        </w:rPr>
        <w:t xml:space="preserve"> </w:t>
      </w:r>
      <w:r>
        <w:rPr>
          <w:rFonts w:ascii="Tinos" w:hAnsi="Tinos"/>
          <w:color w:val="231F20"/>
          <w:szCs w:val="28"/>
        </w:rPr>
        <w:t>уровня</w:t>
      </w:r>
      <w:r>
        <w:rPr>
          <w:rFonts w:ascii="Tinos" w:hAnsi="Tinos"/>
          <w:color w:val="231F20"/>
          <w:spacing w:val="-47"/>
          <w:szCs w:val="28"/>
        </w:rPr>
        <w:t xml:space="preserve"> </w:t>
      </w:r>
      <w:r>
        <w:rPr>
          <w:rFonts w:ascii="Tinos" w:hAnsi="Tinos"/>
          <w:color w:val="231F20"/>
          <w:szCs w:val="28"/>
        </w:rPr>
        <w:t>бордюра. Затем двигайте коляску</w:t>
      </w:r>
      <w:r>
        <w:rPr>
          <w:rFonts w:ascii="Tinos" w:hAnsi="Tinos"/>
          <w:color w:val="231F20"/>
          <w:spacing w:val="1"/>
          <w:szCs w:val="28"/>
        </w:rPr>
        <w:t xml:space="preserve"> </w:t>
      </w:r>
      <w:r>
        <w:rPr>
          <w:rFonts w:ascii="Tinos" w:hAnsi="Tinos"/>
          <w:color w:val="231F20"/>
          <w:szCs w:val="28"/>
        </w:rPr>
        <w:t>вперед,</w:t>
      </w:r>
      <w:r>
        <w:rPr>
          <w:rFonts w:ascii="Tinos" w:hAnsi="Tinos"/>
          <w:color w:val="231F20"/>
          <w:spacing w:val="1"/>
          <w:szCs w:val="28"/>
        </w:rPr>
        <w:t xml:space="preserve"> </w:t>
      </w:r>
      <w:r>
        <w:rPr>
          <w:rFonts w:ascii="Tinos" w:hAnsi="Tinos"/>
          <w:color w:val="231F20"/>
          <w:szCs w:val="28"/>
        </w:rPr>
        <w:t>пока</w:t>
      </w:r>
      <w:r>
        <w:rPr>
          <w:rFonts w:ascii="Tinos" w:hAnsi="Tinos"/>
          <w:color w:val="231F20"/>
          <w:spacing w:val="1"/>
          <w:szCs w:val="28"/>
        </w:rPr>
        <w:t xml:space="preserve"> </w:t>
      </w:r>
      <w:r>
        <w:rPr>
          <w:rFonts w:ascii="Tinos" w:hAnsi="Tinos"/>
          <w:color w:val="231F20"/>
          <w:szCs w:val="28"/>
        </w:rPr>
        <w:t>задние</w:t>
      </w:r>
      <w:r>
        <w:rPr>
          <w:rFonts w:ascii="Tinos" w:hAnsi="Tinos"/>
          <w:color w:val="231F20"/>
          <w:spacing w:val="1"/>
          <w:szCs w:val="28"/>
        </w:rPr>
        <w:t xml:space="preserve"> </w:t>
      </w:r>
      <w:r>
        <w:rPr>
          <w:rFonts w:ascii="Tinos" w:hAnsi="Tinos"/>
          <w:color w:val="231F20"/>
          <w:szCs w:val="28"/>
        </w:rPr>
        <w:t>колеса</w:t>
      </w:r>
      <w:r>
        <w:rPr>
          <w:rFonts w:ascii="Tinos" w:hAnsi="Tinos"/>
          <w:color w:val="231F20"/>
          <w:spacing w:val="1"/>
          <w:szCs w:val="28"/>
        </w:rPr>
        <w:t xml:space="preserve"> </w:t>
      </w:r>
      <w:r>
        <w:rPr>
          <w:rFonts w:ascii="Tinos" w:hAnsi="Tinos"/>
          <w:color w:val="231F20"/>
          <w:szCs w:val="28"/>
        </w:rPr>
        <w:t>не</w:t>
      </w:r>
      <w:r>
        <w:rPr>
          <w:rFonts w:ascii="Tinos" w:hAnsi="Tinos"/>
          <w:color w:val="231F20"/>
          <w:spacing w:val="-47"/>
          <w:szCs w:val="28"/>
        </w:rPr>
        <w:t xml:space="preserve"> </w:t>
      </w:r>
      <w:r>
        <w:rPr>
          <w:rFonts w:ascii="Tinos" w:hAnsi="Tinos"/>
          <w:color w:val="231F20"/>
          <w:szCs w:val="28"/>
        </w:rPr>
        <w:t>упрутся в бордюр и затем преодолеют</w:t>
      </w:r>
      <w:r>
        <w:rPr>
          <w:rFonts w:ascii="Tinos" w:hAnsi="Tinos"/>
          <w:color w:val="231F20"/>
          <w:spacing w:val="-1"/>
          <w:szCs w:val="28"/>
        </w:rPr>
        <w:t xml:space="preserve"> </w:t>
      </w:r>
      <w:r>
        <w:rPr>
          <w:rFonts w:ascii="Tinos" w:hAnsi="Tinos"/>
          <w:color w:val="231F20"/>
          <w:szCs w:val="28"/>
        </w:rPr>
        <w:t>его (см</w:t>
      </w:r>
      <w:proofErr w:type="gramStart"/>
      <w:r>
        <w:rPr>
          <w:rFonts w:ascii="Tinos" w:hAnsi="Tinos"/>
          <w:color w:val="231F20"/>
          <w:szCs w:val="28"/>
        </w:rPr>
        <w:t>.р</w:t>
      </w:r>
      <w:proofErr w:type="gramEnd"/>
      <w:r>
        <w:rPr>
          <w:rFonts w:ascii="Tinos" w:hAnsi="Tinos"/>
          <w:color w:val="231F20"/>
          <w:szCs w:val="28"/>
        </w:rPr>
        <w:t>ис.).</w:t>
      </w:r>
    </w:p>
    <w:p w:rsidR="00632D31" w:rsidRDefault="00632D31" w:rsidP="00632D31">
      <w:pPr>
        <w:pStyle w:val="a2"/>
        <w:spacing w:before="4" w:line="360" w:lineRule="auto"/>
        <w:rPr>
          <w:rFonts w:ascii="Tinos" w:hAnsi="Tinos"/>
          <w:color w:val="231F20"/>
          <w:szCs w:val="28"/>
        </w:rPr>
      </w:pPr>
    </w:p>
    <w:p w:rsidR="00632D31" w:rsidRDefault="00642FB3" w:rsidP="00632D31">
      <w:pPr>
        <w:pStyle w:val="a2"/>
        <w:spacing w:before="4" w:line="360" w:lineRule="auto"/>
        <w:rPr>
          <w:rFonts w:ascii="Tinos" w:hAnsi="Tinos"/>
          <w:color w:val="231F20"/>
          <w:szCs w:val="28"/>
        </w:rPr>
      </w:pPr>
      <w:r w:rsidRPr="00642FB3">
        <w:pict>
          <v:group id="_x0000_s1030" style="position:absolute;left:0;text-align:left;margin-left:8.1pt;margin-top:1.2pt;width:203.55pt;height:141.5pt;z-index:251662336;mso-wrap-distance-left:0;mso-wrap-distance-right:0" coordorigin="162,24" coordsize="4071,3806">
            <o:lock v:ext="edit" text="t"/>
            <v:rect id="_x0000_s1031" style="position:absolute;left:812;top:24;width:2828;height:3806;mso-wrap-style:none;v-text-anchor:middle" stroked="f" strokecolor="#3465a4">
              <v:fill color2="black"/>
              <v:stroke color2="#cb9a5b" joinstyle="round"/>
            </v:rect>
            <v:shape id="_x0000_s1032" type="#_x0000_t75" style="position:absolute;left:812;top:24;width:2828;height:2983;mso-wrap-style:none;v-text-anchor:middle" strokecolor="#3465a4">
              <v:fill type="frame"/>
              <v:stroke color2="#cb9a5b" joinstyle="round"/>
              <v:imagedata r:id="rId74" o:title=""/>
            </v:shape>
            <v:shapetype id="_x0000_t202" coordsize="21600,21600" o:spt="202" path="m,l,21600r21600,l21600,xe">
              <v:stroke joinstyle="miter"/>
              <v:path gradientshapeok="t" o:connecttype="rect"/>
            </v:shapetype>
            <v:shape id="_x0000_s1033" type="#_x0000_t202" style="position:absolute;left:162;top:24;width:4071;height:2944;mso-wrap-style:none" filled="f" stroked="f" strokecolor="#3465a4">
              <v:stroke color2="#cb9a5b" joinstyle="round"/>
              <v:textbox style="mso-next-textbox:#_x0000_s1033;mso-rotate-with-shape:t" inset="0,0,0,0">
                <w:txbxContent>
                  <w:p w:rsidR="00C67A2C" w:rsidRDefault="00C67A2C" w:rsidP="00632D31">
                    <w:pPr>
                      <w:rPr>
                        <w:rFonts w:ascii="Liberation Serif" w:hAnsi="Liberation Serif"/>
                      </w:rPr>
                    </w:pPr>
                  </w:p>
                  <w:p w:rsidR="00C67A2C" w:rsidRDefault="00C67A2C" w:rsidP="00632D31">
                    <w:pPr>
                      <w:rPr>
                        <w:rFonts w:ascii="Liberation Serif" w:hAnsi="Liberation Serif"/>
                      </w:rPr>
                    </w:pPr>
                  </w:p>
                  <w:p w:rsidR="00C67A2C" w:rsidRDefault="00C67A2C" w:rsidP="00632D31">
                    <w:pPr>
                      <w:rPr>
                        <w:rFonts w:ascii="Liberation Serif" w:hAnsi="Liberation Serif"/>
                      </w:rPr>
                    </w:pPr>
                  </w:p>
                  <w:p w:rsidR="00C67A2C" w:rsidRDefault="00C67A2C" w:rsidP="00632D31">
                    <w:pPr>
                      <w:rPr>
                        <w:rFonts w:ascii="Liberation Serif" w:hAnsi="Liberation Serif"/>
                      </w:rPr>
                    </w:pPr>
                  </w:p>
                  <w:p w:rsidR="00C67A2C" w:rsidRDefault="00C67A2C" w:rsidP="00632D31">
                    <w:pPr>
                      <w:rPr>
                        <w:rFonts w:ascii="Liberation Serif" w:hAnsi="Liberation Serif"/>
                      </w:rPr>
                    </w:pPr>
                  </w:p>
                  <w:p w:rsidR="00C67A2C" w:rsidRDefault="00C67A2C" w:rsidP="00632D31">
                    <w:pPr>
                      <w:rPr>
                        <w:rFonts w:ascii="Liberation Serif" w:hAnsi="Liberation Serif"/>
                      </w:rPr>
                    </w:pPr>
                  </w:p>
                  <w:p w:rsidR="00C67A2C" w:rsidRDefault="00C67A2C" w:rsidP="00632D31">
                    <w:pPr>
                      <w:rPr>
                        <w:rFonts w:ascii="Liberation Serif" w:hAnsi="Liberation Serif"/>
                      </w:rPr>
                    </w:pPr>
                  </w:p>
                  <w:p w:rsidR="00C67A2C" w:rsidRDefault="00C67A2C" w:rsidP="00632D31">
                    <w:pPr>
                      <w:rPr>
                        <w:rFonts w:ascii="Liberation Serif" w:hAnsi="Liberation Serif"/>
                      </w:rPr>
                    </w:pPr>
                  </w:p>
                  <w:p w:rsidR="00C67A2C" w:rsidRDefault="00C67A2C" w:rsidP="00632D31">
                    <w:pPr>
                      <w:rPr>
                        <w:rFonts w:ascii="Liberation Serif" w:hAnsi="Liberation Serif"/>
                      </w:rPr>
                    </w:pPr>
                  </w:p>
                  <w:p w:rsidR="00C67A2C" w:rsidRDefault="00C67A2C" w:rsidP="00632D31">
                    <w:pPr>
                      <w:rPr>
                        <w:rFonts w:ascii="Liberation Serif" w:hAnsi="Liberation Serif"/>
                      </w:rPr>
                    </w:pPr>
                  </w:p>
                  <w:p w:rsidR="00C67A2C" w:rsidRDefault="00C67A2C" w:rsidP="00632D31">
                    <w:pPr>
                      <w:rPr>
                        <w:rFonts w:ascii="Liberation Serif" w:hAnsi="Liberation Serif"/>
                        <w:color w:val="231F20"/>
                        <w:sz w:val="20"/>
                      </w:rPr>
                    </w:pPr>
                    <w:r>
                      <w:rPr>
                        <w:rFonts w:ascii="Liberation Serif" w:hAnsi="Liberation Serif"/>
                        <w:color w:val="231F20"/>
                        <w:sz w:val="20"/>
                      </w:rPr>
                      <w:t>Рис.</w:t>
                    </w:r>
                    <w:r>
                      <w:rPr>
                        <w:rFonts w:ascii="Liberation Serif" w:hAnsi="Liberation Serif"/>
                        <w:color w:val="231F20"/>
                        <w:spacing w:val="-8"/>
                        <w:sz w:val="20"/>
                      </w:rPr>
                      <w:t xml:space="preserve"> </w:t>
                    </w:r>
                    <w:r>
                      <w:rPr>
                        <w:rFonts w:ascii="Liberation Serif" w:hAnsi="Liberation Serif"/>
                        <w:color w:val="231F20"/>
                        <w:sz w:val="20"/>
                      </w:rPr>
                      <w:t>44.</w:t>
                    </w:r>
                    <w:r>
                      <w:rPr>
                        <w:rFonts w:ascii="Liberation Serif" w:hAnsi="Liberation Serif"/>
                        <w:color w:val="231F20"/>
                        <w:spacing w:val="-7"/>
                        <w:sz w:val="20"/>
                      </w:rPr>
                      <w:t xml:space="preserve"> </w:t>
                    </w:r>
                    <w:r>
                      <w:rPr>
                        <w:rFonts w:ascii="Liberation Serif" w:hAnsi="Liberation Serif"/>
                        <w:color w:val="231F20"/>
                        <w:sz w:val="20"/>
                      </w:rPr>
                      <w:t>Подъем</w:t>
                    </w:r>
                    <w:r>
                      <w:rPr>
                        <w:rFonts w:ascii="Liberation Serif" w:hAnsi="Liberation Serif"/>
                        <w:color w:val="231F20"/>
                        <w:spacing w:val="-8"/>
                        <w:sz w:val="20"/>
                      </w:rPr>
                      <w:t xml:space="preserve"> </w:t>
                    </w:r>
                    <w:r>
                      <w:rPr>
                        <w:rFonts w:ascii="Liberation Serif" w:hAnsi="Liberation Serif"/>
                        <w:color w:val="231F20"/>
                        <w:sz w:val="20"/>
                      </w:rPr>
                      <w:t>на</w:t>
                    </w:r>
                    <w:r>
                      <w:rPr>
                        <w:rFonts w:ascii="Liberation Serif" w:hAnsi="Liberation Serif"/>
                        <w:color w:val="231F20"/>
                        <w:spacing w:val="-7"/>
                        <w:sz w:val="20"/>
                      </w:rPr>
                      <w:t xml:space="preserve"> </w:t>
                    </w:r>
                    <w:r>
                      <w:rPr>
                        <w:rFonts w:ascii="Liberation Serif" w:hAnsi="Liberation Serif"/>
                        <w:color w:val="231F20"/>
                        <w:sz w:val="20"/>
                      </w:rPr>
                      <w:t>бордюр</w:t>
                    </w:r>
                    <w:r>
                      <w:rPr>
                        <w:rFonts w:ascii="Liberation Serif" w:hAnsi="Liberation Serif"/>
                        <w:color w:val="231F20"/>
                        <w:spacing w:val="-47"/>
                        <w:sz w:val="20"/>
                      </w:rPr>
                      <w:t xml:space="preserve"> </w:t>
                    </w:r>
                    <w:r>
                      <w:rPr>
                        <w:rFonts w:ascii="Liberation Serif" w:hAnsi="Liberation Serif"/>
                        <w:color w:val="231F20"/>
                        <w:sz w:val="20"/>
                      </w:rPr>
                      <w:t>передними</w:t>
                    </w:r>
                    <w:r>
                      <w:rPr>
                        <w:rFonts w:ascii="Liberation Serif" w:hAnsi="Liberation Serif"/>
                        <w:color w:val="231F20"/>
                        <w:spacing w:val="-4"/>
                        <w:sz w:val="20"/>
                      </w:rPr>
                      <w:t xml:space="preserve"> </w:t>
                    </w:r>
                    <w:r>
                      <w:rPr>
                        <w:rFonts w:ascii="Liberation Serif" w:hAnsi="Liberation Serif"/>
                        <w:color w:val="231F20"/>
                        <w:sz w:val="20"/>
                      </w:rPr>
                      <w:t>колесами</w:t>
                    </w:r>
                  </w:p>
                </w:txbxContent>
              </v:textbox>
            </v:shape>
          </v:group>
        </w:pict>
      </w:r>
    </w:p>
    <w:p w:rsidR="00632D31" w:rsidRDefault="00632D31" w:rsidP="00632D31">
      <w:pPr>
        <w:pStyle w:val="a2"/>
        <w:spacing w:before="4" w:line="360" w:lineRule="auto"/>
        <w:rPr>
          <w:rFonts w:ascii="Tinos" w:hAnsi="Tinos"/>
          <w:color w:val="231F20"/>
          <w:szCs w:val="28"/>
        </w:rPr>
      </w:pPr>
    </w:p>
    <w:p w:rsidR="00632D31" w:rsidRDefault="00632D31" w:rsidP="00632D31">
      <w:pPr>
        <w:pStyle w:val="a2"/>
        <w:spacing w:before="4" w:line="360" w:lineRule="auto"/>
        <w:rPr>
          <w:rFonts w:ascii="Tinos" w:hAnsi="Tinos"/>
          <w:color w:val="231F20"/>
          <w:szCs w:val="28"/>
        </w:rPr>
      </w:pPr>
    </w:p>
    <w:p w:rsidR="00632D31" w:rsidRDefault="00632D31" w:rsidP="00632D31">
      <w:pPr>
        <w:pStyle w:val="a2"/>
        <w:spacing w:before="4" w:line="360" w:lineRule="auto"/>
        <w:rPr>
          <w:rFonts w:ascii="Tinos" w:hAnsi="Tinos"/>
          <w:color w:val="231F20"/>
          <w:szCs w:val="28"/>
        </w:rPr>
      </w:pPr>
    </w:p>
    <w:p w:rsidR="00632D31" w:rsidRDefault="00632D31" w:rsidP="00632D31">
      <w:pPr>
        <w:pStyle w:val="a2"/>
        <w:spacing w:before="4" w:line="276" w:lineRule="auto"/>
        <w:rPr>
          <w:rFonts w:ascii="Tinos" w:hAnsi="Tinos"/>
          <w:color w:val="231F20"/>
          <w:szCs w:val="28"/>
        </w:rPr>
      </w:pPr>
    </w:p>
    <w:p w:rsidR="00632D31" w:rsidRPr="00097D77" w:rsidRDefault="00632D31" w:rsidP="00632D31">
      <w:pPr>
        <w:pStyle w:val="a2"/>
        <w:spacing w:before="4" w:line="276" w:lineRule="auto"/>
        <w:rPr>
          <w:rFonts w:ascii="Tinos" w:hAnsi="Tinos"/>
          <w:color w:val="231F20"/>
          <w:szCs w:val="28"/>
        </w:rPr>
      </w:pPr>
    </w:p>
    <w:p w:rsidR="00632D31" w:rsidRPr="00097D77" w:rsidRDefault="00632D31" w:rsidP="00632D31">
      <w:pPr>
        <w:pStyle w:val="a2"/>
        <w:spacing w:before="4" w:line="276" w:lineRule="auto"/>
        <w:rPr>
          <w:rFonts w:ascii="Tinos" w:hAnsi="Tinos"/>
          <w:color w:val="231F20"/>
          <w:szCs w:val="28"/>
        </w:rPr>
      </w:pPr>
    </w:p>
    <w:p w:rsidR="00632D31" w:rsidRDefault="00632D31" w:rsidP="00632D31">
      <w:pPr>
        <w:pStyle w:val="a2"/>
        <w:spacing w:before="8" w:line="276" w:lineRule="auto"/>
      </w:pPr>
      <w:r>
        <w:rPr>
          <w:rFonts w:ascii="Tinos" w:hAnsi="Tinos"/>
          <w:color w:val="231F20"/>
          <w:szCs w:val="28"/>
        </w:rPr>
        <w:t>При необходимости движения</w:t>
      </w:r>
      <w:r>
        <w:rPr>
          <w:rFonts w:ascii="Tinos" w:hAnsi="Tinos"/>
          <w:color w:val="231F20"/>
          <w:spacing w:val="1"/>
          <w:szCs w:val="28"/>
        </w:rPr>
        <w:t xml:space="preserve"> </w:t>
      </w:r>
      <w:r>
        <w:rPr>
          <w:rFonts w:ascii="Tinos" w:hAnsi="Tinos"/>
          <w:color w:val="231F20"/>
          <w:szCs w:val="28"/>
        </w:rPr>
        <w:t>по наклонной плоскости вверх не</w:t>
      </w:r>
      <w:r>
        <w:rPr>
          <w:rFonts w:ascii="Tinos" w:hAnsi="Tinos"/>
          <w:color w:val="231F20"/>
          <w:spacing w:val="-1"/>
          <w:szCs w:val="28"/>
        </w:rPr>
        <w:t>обходимо</w:t>
      </w:r>
      <w:r>
        <w:rPr>
          <w:rFonts w:ascii="Tinos" w:hAnsi="Tinos"/>
          <w:color w:val="231F20"/>
          <w:spacing w:val="-10"/>
          <w:szCs w:val="28"/>
        </w:rPr>
        <w:t xml:space="preserve"> </w:t>
      </w:r>
      <w:r>
        <w:rPr>
          <w:rFonts w:ascii="Tinos" w:hAnsi="Tinos"/>
          <w:color w:val="231F20"/>
          <w:szCs w:val="28"/>
        </w:rPr>
        <w:t>тщательно</w:t>
      </w:r>
      <w:r>
        <w:rPr>
          <w:rFonts w:ascii="Tinos" w:hAnsi="Tinos"/>
          <w:color w:val="231F20"/>
          <w:spacing w:val="-10"/>
          <w:szCs w:val="28"/>
        </w:rPr>
        <w:t xml:space="preserve"> </w:t>
      </w:r>
      <w:r>
        <w:rPr>
          <w:rFonts w:ascii="Tinos" w:hAnsi="Tinos"/>
          <w:color w:val="231F20"/>
          <w:szCs w:val="28"/>
        </w:rPr>
        <w:t>рассчитывать</w:t>
      </w:r>
      <w:r>
        <w:rPr>
          <w:rFonts w:ascii="Tinos" w:hAnsi="Tinos"/>
          <w:color w:val="231F20"/>
          <w:spacing w:val="-48"/>
          <w:szCs w:val="28"/>
        </w:rPr>
        <w:t xml:space="preserve"> </w:t>
      </w:r>
      <w:r>
        <w:rPr>
          <w:rFonts w:ascii="Tinos" w:hAnsi="Tinos"/>
          <w:color w:val="231F20"/>
          <w:szCs w:val="28"/>
        </w:rPr>
        <w:t>свои силы, вес пациента и длину</w:t>
      </w:r>
      <w:r>
        <w:rPr>
          <w:rFonts w:ascii="Tinos" w:hAnsi="Tinos"/>
          <w:color w:val="231F20"/>
          <w:spacing w:val="1"/>
          <w:szCs w:val="28"/>
        </w:rPr>
        <w:t xml:space="preserve"> </w:t>
      </w:r>
      <w:r>
        <w:rPr>
          <w:rFonts w:ascii="Tinos" w:hAnsi="Tinos"/>
          <w:color w:val="231F20"/>
          <w:spacing w:val="-4"/>
          <w:szCs w:val="28"/>
        </w:rPr>
        <w:t>пути.</w:t>
      </w:r>
      <w:r>
        <w:rPr>
          <w:rFonts w:ascii="Tinos" w:hAnsi="Tinos"/>
          <w:color w:val="231F20"/>
          <w:spacing w:val="-12"/>
          <w:szCs w:val="28"/>
        </w:rPr>
        <w:t xml:space="preserve"> </w:t>
      </w:r>
      <w:r>
        <w:rPr>
          <w:rFonts w:ascii="Tinos" w:hAnsi="Tinos"/>
          <w:color w:val="231F20"/>
          <w:spacing w:val="-3"/>
          <w:szCs w:val="28"/>
        </w:rPr>
        <w:t>Большую</w:t>
      </w:r>
      <w:r>
        <w:rPr>
          <w:rFonts w:ascii="Tinos" w:hAnsi="Tinos"/>
          <w:color w:val="231F20"/>
          <w:spacing w:val="-12"/>
          <w:szCs w:val="28"/>
        </w:rPr>
        <w:t xml:space="preserve"> </w:t>
      </w:r>
      <w:r>
        <w:rPr>
          <w:rFonts w:ascii="Tinos" w:hAnsi="Tinos"/>
          <w:color w:val="231F20"/>
          <w:spacing w:val="-3"/>
          <w:szCs w:val="28"/>
        </w:rPr>
        <w:t>опасность</w:t>
      </w:r>
      <w:r>
        <w:rPr>
          <w:rFonts w:ascii="Tinos" w:hAnsi="Tinos"/>
          <w:color w:val="231F20"/>
          <w:spacing w:val="-12"/>
          <w:szCs w:val="28"/>
        </w:rPr>
        <w:t xml:space="preserve"> </w:t>
      </w:r>
      <w:r>
        <w:rPr>
          <w:rFonts w:ascii="Tinos" w:hAnsi="Tinos"/>
          <w:color w:val="231F20"/>
          <w:spacing w:val="-3"/>
          <w:szCs w:val="28"/>
        </w:rPr>
        <w:t>представ</w:t>
      </w:r>
      <w:r>
        <w:rPr>
          <w:rFonts w:ascii="Tinos" w:hAnsi="Tinos"/>
          <w:color w:val="231F20"/>
          <w:szCs w:val="28"/>
        </w:rPr>
        <w:t>ляет</w:t>
      </w:r>
      <w:r>
        <w:rPr>
          <w:rFonts w:ascii="Tinos" w:hAnsi="Tinos"/>
          <w:color w:val="231F20"/>
          <w:spacing w:val="5"/>
          <w:szCs w:val="28"/>
        </w:rPr>
        <w:t xml:space="preserve"> </w:t>
      </w:r>
      <w:r>
        <w:rPr>
          <w:rFonts w:ascii="Tinos" w:hAnsi="Tinos"/>
          <w:color w:val="231F20"/>
          <w:szCs w:val="28"/>
        </w:rPr>
        <w:t>ситуация,</w:t>
      </w:r>
      <w:r>
        <w:rPr>
          <w:rFonts w:ascii="Tinos" w:hAnsi="Tinos"/>
          <w:color w:val="231F20"/>
          <w:spacing w:val="5"/>
          <w:szCs w:val="28"/>
        </w:rPr>
        <w:t xml:space="preserve"> </w:t>
      </w:r>
      <w:r>
        <w:rPr>
          <w:rFonts w:ascii="Tinos" w:hAnsi="Tinos"/>
          <w:color w:val="231F20"/>
          <w:szCs w:val="28"/>
        </w:rPr>
        <w:t>когда</w:t>
      </w:r>
      <w:r>
        <w:rPr>
          <w:rFonts w:ascii="Tinos" w:hAnsi="Tinos"/>
          <w:color w:val="231F20"/>
          <w:spacing w:val="5"/>
          <w:szCs w:val="28"/>
        </w:rPr>
        <w:t xml:space="preserve"> </w:t>
      </w:r>
      <w:r>
        <w:rPr>
          <w:rFonts w:ascii="Tinos" w:hAnsi="Tinos"/>
          <w:color w:val="231F20"/>
          <w:szCs w:val="28"/>
        </w:rPr>
        <w:t>человек,</w:t>
      </w:r>
      <w:r>
        <w:rPr>
          <w:rFonts w:ascii="Tinos" w:hAnsi="Tinos"/>
          <w:color w:val="231F20"/>
          <w:spacing w:val="5"/>
          <w:szCs w:val="28"/>
        </w:rPr>
        <w:t xml:space="preserve"> </w:t>
      </w:r>
      <w:r>
        <w:rPr>
          <w:rFonts w:ascii="Tinos" w:hAnsi="Tinos"/>
          <w:color w:val="231F20"/>
          <w:szCs w:val="28"/>
        </w:rPr>
        <w:t>предоставляющий уход, не сможет удержать коляску с пациентом, и она</w:t>
      </w:r>
      <w:r>
        <w:rPr>
          <w:rFonts w:ascii="Tinos" w:hAnsi="Tinos"/>
          <w:color w:val="231F20"/>
          <w:spacing w:val="1"/>
          <w:szCs w:val="28"/>
        </w:rPr>
        <w:t xml:space="preserve"> </w:t>
      </w:r>
      <w:r>
        <w:rPr>
          <w:rFonts w:ascii="Tinos" w:hAnsi="Tinos"/>
          <w:color w:val="231F20"/>
          <w:szCs w:val="28"/>
        </w:rPr>
        <w:t>покатится вниз. Ехать с горки необходимо задним ходом, развернув</w:t>
      </w:r>
      <w:r>
        <w:rPr>
          <w:rFonts w:ascii="Tinos" w:hAnsi="Tinos"/>
          <w:color w:val="231F20"/>
          <w:spacing w:val="1"/>
          <w:szCs w:val="28"/>
        </w:rPr>
        <w:t xml:space="preserve"> </w:t>
      </w:r>
      <w:r>
        <w:rPr>
          <w:rFonts w:ascii="Tinos" w:hAnsi="Tinos"/>
          <w:color w:val="231F20"/>
          <w:szCs w:val="28"/>
        </w:rPr>
        <w:t>коляску. Если спуск крутой, существует опасность падения, так как</w:t>
      </w:r>
      <w:r>
        <w:rPr>
          <w:rFonts w:ascii="Tinos" w:hAnsi="Tinos"/>
          <w:color w:val="231F20"/>
          <w:spacing w:val="1"/>
          <w:szCs w:val="28"/>
        </w:rPr>
        <w:t xml:space="preserve"> </w:t>
      </w:r>
      <w:r>
        <w:rPr>
          <w:rFonts w:ascii="Tinos" w:hAnsi="Tinos"/>
          <w:color w:val="231F20"/>
          <w:szCs w:val="28"/>
        </w:rPr>
        <w:t>коляска может разогнаться и потянуть помощника за собой. Следует</w:t>
      </w:r>
      <w:r>
        <w:rPr>
          <w:rFonts w:ascii="Tinos" w:hAnsi="Tinos"/>
          <w:color w:val="231F20"/>
          <w:spacing w:val="1"/>
          <w:szCs w:val="28"/>
        </w:rPr>
        <w:t xml:space="preserve"> </w:t>
      </w:r>
      <w:r>
        <w:rPr>
          <w:rFonts w:ascii="Tinos" w:hAnsi="Tinos"/>
          <w:color w:val="231F20"/>
          <w:szCs w:val="28"/>
        </w:rPr>
        <w:t>внимательно</w:t>
      </w:r>
      <w:r>
        <w:rPr>
          <w:rFonts w:ascii="Tinos" w:hAnsi="Tinos"/>
          <w:color w:val="231F20"/>
          <w:spacing w:val="-1"/>
          <w:szCs w:val="28"/>
        </w:rPr>
        <w:t xml:space="preserve"> </w:t>
      </w:r>
      <w:r>
        <w:rPr>
          <w:rFonts w:ascii="Tinos" w:hAnsi="Tinos"/>
          <w:color w:val="231F20"/>
          <w:szCs w:val="28"/>
        </w:rPr>
        <w:t>рассчитывать</w:t>
      </w:r>
      <w:r>
        <w:rPr>
          <w:rFonts w:ascii="Tinos" w:hAnsi="Tinos"/>
          <w:color w:val="231F20"/>
          <w:spacing w:val="-1"/>
          <w:szCs w:val="28"/>
        </w:rPr>
        <w:t xml:space="preserve"> </w:t>
      </w:r>
      <w:r>
        <w:rPr>
          <w:rFonts w:ascii="Tinos" w:hAnsi="Tinos"/>
          <w:color w:val="231F20"/>
          <w:szCs w:val="28"/>
        </w:rPr>
        <w:t>все</w:t>
      </w:r>
      <w:r>
        <w:rPr>
          <w:rFonts w:ascii="Tinos" w:hAnsi="Tinos"/>
          <w:color w:val="231F20"/>
          <w:spacing w:val="-1"/>
          <w:szCs w:val="28"/>
        </w:rPr>
        <w:t xml:space="preserve"> </w:t>
      </w:r>
      <w:r>
        <w:rPr>
          <w:rFonts w:ascii="Tinos" w:hAnsi="Tinos"/>
          <w:color w:val="231F20"/>
          <w:szCs w:val="28"/>
        </w:rPr>
        <w:t>варианты</w:t>
      </w:r>
      <w:r>
        <w:rPr>
          <w:rFonts w:ascii="Tinos" w:hAnsi="Tinos"/>
          <w:color w:val="231F20"/>
          <w:spacing w:val="-1"/>
          <w:szCs w:val="28"/>
        </w:rPr>
        <w:t xml:space="preserve"> </w:t>
      </w:r>
      <w:r>
        <w:rPr>
          <w:rFonts w:ascii="Tinos" w:hAnsi="Tinos"/>
          <w:color w:val="231F20"/>
          <w:szCs w:val="28"/>
        </w:rPr>
        <w:t>и</w:t>
      </w:r>
      <w:r>
        <w:rPr>
          <w:rFonts w:ascii="Tinos" w:hAnsi="Tinos"/>
          <w:color w:val="231F20"/>
          <w:spacing w:val="-2"/>
          <w:szCs w:val="28"/>
        </w:rPr>
        <w:t xml:space="preserve"> </w:t>
      </w:r>
      <w:r>
        <w:rPr>
          <w:rFonts w:ascii="Tinos" w:hAnsi="Tinos"/>
          <w:color w:val="231F20"/>
          <w:szCs w:val="28"/>
        </w:rPr>
        <w:t>свои</w:t>
      </w:r>
      <w:r>
        <w:rPr>
          <w:rFonts w:ascii="Tinos" w:hAnsi="Tinos"/>
          <w:color w:val="231F20"/>
          <w:spacing w:val="-1"/>
          <w:szCs w:val="28"/>
        </w:rPr>
        <w:t xml:space="preserve"> </w:t>
      </w:r>
      <w:r>
        <w:rPr>
          <w:rFonts w:ascii="Tinos" w:hAnsi="Tinos"/>
          <w:color w:val="231F20"/>
          <w:szCs w:val="28"/>
        </w:rPr>
        <w:t>силы.</w:t>
      </w:r>
    </w:p>
    <w:p w:rsidR="00632D31" w:rsidRDefault="00632D31" w:rsidP="00632D31">
      <w:pPr>
        <w:pStyle w:val="a2"/>
        <w:spacing w:before="5" w:line="276" w:lineRule="auto"/>
        <w:rPr>
          <w:rFonts w:ascii="Tinos" w:hAnsi="Tinos"/>
          <w:color w:val="231F20"/>
          <w:szCs w:val="28"/>
        </w:rPr>
      </w:pPr>
    </w:p>
    <w:p w:rsidR="00632D31" w:rsidRPr="002523FF" w:rsidRDefault="00632D31" w:rsidP="00632D31">
      <w:pPr>
        <w:pStyle w:val="4"/>
        <w:spacing w:before="191" w:line="276" w:lineRule="auto"/>
        <w:rPr>
          <w:rFonts w:ascii="Times New Roman" w:hAnsi="Times New Roman"/>
          <w:sz w:val="24"/>
        </w:rPr>
      </w:pPr>
      <w:bookmarkStart w:id="2" w:name="_TOC_250094"/>
      <w:r w:rsidRPr="002523FF">
        <w:rPr>
          <w:rFonts w:ascii="Times New Roman" w:hAnsi="Times New Roman"/>
          <w:color w:val="231F20"/>
          <w:w w:val="95"/>
          <w:sz w:val="24"/>
        </w:rPr>
        <w:t>ПЕРЕДВИЖЕНИЕ</w:t>
      </w:r>
      <w:r w:rsidRPr="002523FF">
        <w:rPr>
          <w:rFonts w:ascii="Times New Roman" w:hAnsi="Times New Roman"/>
          <w:color w:val="231F20"/>
          <w:spacing w:val="40"/>
          <w:w w:val="95"/>
          <w:sz w:val="24"/>
        </w:rPr>
        <w:t xml:space="preserve"> </w:t>
      </w:r>
      <w:r w:rsidRPr="002523FF">
        <w:rPr>
          <w:rFonts w:ascii="Times New Roman" w:hAnsi="Times New Roman"/>
          <w:color w:val="231F20"/>
          <w:w w:val="95"/>
          <w:sz w:val="24"/>
        </w:rPr>
        <w:t>С</w:t>
      </w:r>
      <w:r w:rsidRPr="002523FF">
        <w:rPr>
          <w:rFonts w:ascii="Times New Roman" w:hAnsi="Times New Roman"/>
          <w:color w:val="231F20"/>
          <w:spacing w:val="38"/>
          <w:w w:val="95"/>
          <w:sz w:val="24"/>
        </w:rPr>
        <w:t xml:space="preserve"> </w:t>
      </w:r>
      <w:bookmarkEnd w:id="2"/>
      <w:r w:rsidRPr="002523FF">
        <w:rPr>
          <w:rFonts w:ascii="Times New Roman" w:hAnsi="Times New Roman"/>
          <w:color w:val="231F20"/>
          <w:w w:val="95"/>
          <w:sz w:val="24"/>
        </w:rPr>
        <w:t>ХОДУНКАМИ</w:t>
      </w:r>
    </w:p>
    <w:p w:rsidR="00632D31" w:rsidRDefault="00632D31" w:rsidP="00632D31">
      <w:pPr>
        <w:pStyle w:val="a2"/>
        <w:spacing w:before="203" w:line="276" w:lineRule="auto"/>
      </w:pPr>
      <w:r>
        <w:rPr>
          <w:rFonts w:ascii="Tinos" w:hAnsi="Tinos"/>
          <w:b/>
          <w:color w:val="231F20"/>
          <w:szCs w:val="28"/>
        </w:rPr>
        <w:t xml:space="preserve">Ходунки </w:t>
      </w:r>
      <w:r>
        <w:rPr>
          <w:rFonts w:ascii="Tinos" w:hAnsi="Tinos"/>
          <w:color w:val="231F20"/>
          <w:szCs w:val="28"/>
        </w:rPr>
        <w:t>– приспособления реабилитации для людей с ограниченными</w:t>
      </w:r>
      <w:r>
        <w:rPr>
          <w:rFonts w:ascii="Tinos" w:hAnsi="Tinos"/>
          <w:color w:val="231F20"/>
          <w:spacing w:val="-9"/>
          <w:szCs w:val="28"/>
        </w:rPr>
        <w:t xml:space="preserve"> </w:t>
      </w:r>
      <w:r>
        <w:rPr>
          <w:rFonts w:ascii="Tinos" w:hAnsi="Tinos"/>
          <w:color w:val="231F20"/>
          <w:szCs w:val="28"/>
        </w:rPr>
        <w:t>возможностями</w:t>
      </w:r>
      <w:proofErr w:type="gramStart"/>
      <w:r>
        <w:rPr>
          <w:rFonts w:ascii="Tinos" w:hAnsi="Tinos"/>
          <w:color w:val="231F20"/>
          <w:spacing w:val="-8"/>
          <w:szCs w:val="28"/>
        </w:rPr>
        <w:t xml:space="preserve"> </w:t>
      </w:r>
      <w:r>
        <w:rPr>
          <w:rFonts w:ascii="Tinos" w:hAnsi="Tinos"/>
          <w:color w:val="231F20"/>
          <w:szCs w:val="28"/>
        </w:rPr>
        <w:t>.</w:t>
      </w:r>
      <w:proofErr w:type="gramEnd"/>
      <w:r>
        <w:rPr>
          <w:rFonts w:ascii="Tinos" w:hAnsi="Tinos"/>
          <w:color w:val="231F20"/>
          <w:spacing w:val="-8"/>
          <w:szCs w:val="28"/>
        </w:rPr>
        <w:t xml:space="preserve"> </w:t>
      </w:r>
      <w:r>
        <w:rPr>
          <w:rFonts w:ascii="Tinos" w:hAnsi="Tinos"/>
          <w:color w:val="231F20"/>
          <w:szCs w:val="28"/>
        </w:rPr>
        <w:t>Они</w:t>
      </w:r>
      <w:r>
        <w:rPr>
          <w:rFonts w:ascii="Tinos" w:hAnsi="Tinos"/>
          <w:color w:val="231F20"/>
          <w:spacing w:val="-9"/>
          <w:szCs w:val="28"/>
        </w:rPr>
        <w:t xml:space="preserve"> </w:t>
      </w:r>
      <w:r>
        <w:rPr>
          <w:rFonts w:ascii="Tinos" w:hAnsi="Tinos"/>
          <w:color w:val="231F20"/>
          <w:szCs w:val="28"/>
        </w:rPr>
        <w:t>предназначены</w:t>
      </w:r>
      <w:r>
        <w:rPr>
          <w:rFonts w:ascii="Tinos" w:hAnsi="Tinos"/>
          <w:color w:val="231F20"/>
          <w:spacing w:val="-8"/>
          <w:szCs w:val="28"/>
        </w:rPr>
        <w:t xml:space="preserve"> </w:t>
      </w:r>
      <w:r>
        <w:rPr>
          <w:rFonts w:ascii="Tinos" w:hAnsi="Tinos"/>
          <w:color w:val="231F20"/>
          <w:szCs w:val="28"/>
        </w:rPr>
        <w:t>для</w:t>
      </w:r>
      <w:r>
        <w:rPr>
          <w:rFonts w:ascii="Tinos" w:hAnsi="Tinos"/>
          <w:color w:val="231F20"/>
          <w:spacing w:val="-9"/>
          <w:szCs w:val="28"/>
        </w:rPr>
        <w:t xml:space="preserve"> </w:t>
      </w:r>
      <w:r>
        <w:rPr>
          <w:rFonts w:ascii="Tinos" w:hAnsi="Tinos"/>
          <w:color w:val="231F20"/>
          <w:szCs w:val="28"/>
        </w:rPr>
        <w:t>самостоятельного передвижения людей с проблемами опорно-двигательного аппа</w:t>
      </w:r>
      <w:r>
        <w:rPr>
          <w:rFonts w:ascii="Tinos" w:hAnsi="Tinos"/>
          <w:color w:val="231F20"/>
          <w:spacing w:val="-1"/>
          <w:szCs w:val="28"/>
        </w:rPr>
        <w:t>рата.</w:t>
      </w:r>
      <w:r>
        <w:rPr>
          <w:rFonts w:ascii="Tinos" w:hAnsi="Tinos"/>
          <w:color w:val="231F20"/>
          <w:spacing w:val="-12"/>
          <w:szCs w:val="28"/>
        </w:rPr>
        <w:t xml:space="preserve"> </w:t>
      </w:r>
      <w:r>
        <w:rPr>
          <w:rFonts w:ascii="Tinos" w:hAnsi="Tinos"/>
          <w:color w:val="231F20"/>
          <w:spacing w:val="-1"/>
          <w:szCs w:val="28"/>
        </w:rPr>
        <w:t>Особая</w:t>
      </w:r>
      <w:r>
        <w:rPr>
          <w:rFonts w:ascii="Tinos" w:hAnsi="Tinos"/>
          <w:color w:val="231F20"/>
          <w:spacing w:val="-11"/>
          <w:szCs w:val="28"/>
        </w:rPr>
        <w:t xml:space="preserve"> </w:t>
      </w:r>
      <w:r>
        <w:rPr>
          <w:rFonts w:ascii="Tinos" w:hAnsi="Tinos"/>
          <w:color w:val="231F20"/>
          <w:spacing w:val="-1"/>
          <w:szCs w:val="28"/>
        </w:rPr>
        <w:t>потребность</w:t>
      </w:r>
      <w:r>
        <w:rPr>
          <w:rFonts w:ascii="Tinos" w:hAnsi="Tinos"/>
          <w:color w:val="231F20"/>
          <w:spacing w:val="-12"/>
          <w:szCs w:val="28"/>
        </w:rPr>
        <w:t xml:space="preserve"> </w:t>
      </w:r>
      <w:r>
        <w:rPr>
          <w:rFonts w:ascii="Tinos" w:hAnsi="Tinos"/>
          <w:color w:val="231F20"/>
          <w:spacing w:val="-1"/>
          <w:szCs w:val="28"/>
        </w:rPr>
        <w:t>в</w:t>
      </w:r>
      <w:r>
        <w:rPr>
          <w:rFonts w:ascii="Tinos" w:hAnsi="Tinos"/>
          <w:color w:val="231F20"/>
          <w:spacing w:val="-11"/>
          <w:szCs w:val="28"/>
        </w:rPr>
        <w:t xml:space="preserve"> </w:t>
      </w:r>
      <w:r>
        <w:rPr>
          <w:rFonts w:ascii="Tinos" w:hAnsi="Tinos"/>
          <w:color w:val="231F20"/>
          <w:spacing w:val="-1"/>
          <w:szCs w:val="28"/>
        </w:rPr>
        <w:t>ходунках</w:t>
      </w:r>
      <w:r>
        <w:rPr>
          <w:rFonts w:ascii="Tinos" w:hAnsi="Tinos"/>
          <w:color w:val="231F20"/>
          <w:spacing w:val="-12"/>
          <w:szCs w:val="28"/>
        </w:rPr>
        <w:t xml:space="preserve"> </w:t>
      </w:r>
      <w:r>
        <w:rPr>
          <w:rFonts w:ascii="Tinos" w:hAnsi="Tinos"/>
          <w:color w:val="231F20"/>
          <w:spacing w:val="-1"/>
          <w:szCs w:val="28"/>
        </w:rPr>
        <w:t>возникает</w:t>
      </w:r>
      <w:r>
        <w:rPr>
          <w:rFonts w:ascii="Tinos" w:hAnsi="Tinos"/>
          <w:color w:val="231F20"/>
          <w:spacing w:val="-11"/>
          <w:szCs w:val="28"/>
        </w:rPr>
        <w:t xml:space="preserve"> </w:t>
      </w:r>
      <w:r>
        <w:rPr>
          <w:rFonts w:ascii="Tinos" w:hAnsi="Tinos"/>
          <w:color w:val="231F20"/>
          <w:spacing w:val="-1"/>
          <w:szCs w:val="28"/>
        </w:rPr>
        <w:t>на</w:t>
      </w:r>
      <w:r>
        <w:rPr>
          <w:rFonts w:ascii="Tinos" w:hAnsi="Tinos"/>
          <w:color w:val="231F20"/>
          <w:spacing w:val="-12"/>
          <w:szCs w:val="28"/>
        </w:rPr>
        <w:t xml:space="preserve"> </w:t>
      </w:r>
      <w:r>
        <w:rPr>
          <w:rFonts w:ascii="Tinos" w:hAnsi="Tinos"/>
          <w:color w:val="231F20"/>
          <w:spacing w:val="-1"/>
          <w:szCs w:val="28"/>
        </w:rPr>
        <w:t>этапе</w:t>
      </w:r>
      <w:r>
        <w:rPr>
          <w:rFonts w:ascii="Tinos" w:hAnsi="Tinos"/>
          <w:color w:val="231F20"/>
          <w:spacing w:val="-11"/>
          <w:szCs w:val="28"/>
        </w:rPr>
        <w:t xml:space="preserve"> </w:t>
      </w:r>
      <w:r>
        <w:rPr>
          <w:rFonts w:ascii="Tinos" w:hAnsi="Tinos"/>
          <w:color w:val="231F20"/>
          <w:szCs w:val="28"/>
        </w:rPr>
        <w:t>реабилитации,</w:t>
      </w:r>
      <w:r>
        <w:rPr>
          <w:rFonts w:ascii="Tinos" w:hAnsi="Tinos"/>
          <w:color w:val="231F20"/>
          <w:spacing w:val="-48"/>
          <w:szCs w:val="28"/>
        </w:rPr>
        <w:t xml:space="preserve"> </w:t>
      </w:r>
      <w:r>
        <w:rPr>
          <w:rFonts w:ascii="Tinos" w:hAnsi="Tinos"/>
          <w:color w:val="231F20"/>
          <w:szCs w:val="28"/>
        </w:rPr>
        <w:t>когда</w:t>
      </w:r>
      <w:r>
        <w:rPr>
          <w:rFonts w:ascii="Tinos" w:hAnsi="Tinos"/>
          <w:color w:val="231F20"/>
          <w:spacing w:val="-7"/>
          <w:szCs w:val="28"/>
        </w:rPr>
        <w:t xml:space="preserve"> </w:t>
      </w:r>
      <w:r>
        <w:rPr>
          <w:rFonts w:ascii="Tinos" w:hAnsi="Tinos"/>
          <w:color w:val="231F20"/>
          <w:szCs w:val="28"/>
        </w:rPr>
        <w:t>человек</w:t>
      </w:r>
      <w:r>
        <w:rPr>
          <w:rFonts w:ascii="Tinos" w:hAnsi="Tinos"/>
          <w:color w:val="231F20"/>
          <w:spacing w:val="-6"/>
          <w:szCs w:val="28"/>
        </w:rPr>
        <w:t xml:space="preserve"> </w:t>
      </w:r>
      <w:r>
        <w:rPr>
          <w:rFonts w:ascii="Tinos" w:hAnsi="Tinos"/>
          <w:color w:val="231F20"/>
          <w:szCs w:val="28"/>
        </w:rPr>
        <w:t>физически</w:t>
      </w:r>
      <w:r>
        <w:rPr>
          <w:rFonts w:ascii="Tinos" w:hAnsi="Tinos"/>
          <w:color w:val="231F20"/>
          <w:spacing w:val="-7"/>
          <w:szCs w:val="28"/>
        </w:rPr>
        <w:t xml:space="preserve"> </w:t>
      </w:r>
      <w:r>
        <w:rPr>
          <w:rFonts w:ascii="Tinos" w:hAnsi="Tinos"/>
          <w:color w:val="231F20"/>
          <w:szCs w:val="28"/>
        </w:rPr>
        <w:t>окреп</w:t>
      </w:r>
      <w:r>
        <w:rPr>
          <w:rFonts w:ascii="Tinos" w:hAnsi="Tinos"/>
          <w:color w:val="231F20"/>
          <w:spacing w:val="-6"/>
          <w:szCs w:val="28"/>
        </w:rPr>
        <w:t xml:space="preserve"> </w:t>
      </w:r>
      <w:r>
        <w:rPr>
          <w:rFonts w:ascii="Tinos" w:hAnsi="Tinos"/>
          <w:color w:val="231F20"/>
          <w:szCs w:val="28"/>
        </w:rPr>
        <w:t>и</w:t>
      </w:r>
      <w:r>
        <w:rPr>
          <w:rFonts w:ascii="Tinos" w:hAnsi="Tinos"/>
          <w:color w:val="231F20"/>
          <w:spacing w:val="-7"/>
          <w:szCs w:val="28"/>
        </w:rPr>
        <w:t xml:space="preserve"> </w:t>
      </w:r>
      <w:r>
        <w:rPr>
          <w:rFonts w:ascii="Tinos" w:hAnsi="Tinos"/>
          <w:color w:val="231F20"/>
          <w:szCs w:val="28"/>
        </w:rPr>
        <w:t>может</w:t>
      </w:r>
      <w:r>
        <w:rPr>
          <w:rFonts w:ascii="Tinos" w:hAnsi="Tinos"/>
          <w:color w:val="231F20"/>
          <w:spacing w:val="-6"/>
          <w:szCs w:val="28"/>
        </w:rPr>
        <w:t xml:space="preserve"> </w:t>
      </w:r>
      <w:r>
        <w:rPr>
          <w:rFonts w:ascii="Tinos" w:hAnsi="Tinos"/>
          <w:color w:val="231F20"/>
          <w:szCs w:val="28"/>
        </w:rPr>
        <w:t>уже</w:t>
      </w:r>
      <w:r>
        <w:rPr>
          <w:rFonts w:ascii="Tinos" w:hAnsi="Tinos"/>
          <w:color w:val="231F20"/>
          <w:spacing w:val="-7"/>
          <w:szCs w:val="28"/>
        </w:rPr>
        <w:t xml:space="preserve"> </w:t>
      </w:r>
      <w:r>
        <w:rPr>
          <w:rFonts w:ascii="Tinos" w:hAnsi="Tinos"/>
          <w:color w:val="231F20"/>
          <w:szCs w:val="28"/>
        </w:rPr>
        <w:t>частично</w:t>
      </w:r>
      <w:r>
        <w:rPr>
          <w:rFonts w:ascii="Tinos" w:hAnsi="Tinos"/>
          <w:color w:val="231F20"/>
          <w:spacing w:val="-6"/>
          <w:szCs w:val="28"/>
        </w:rPr>
        <w:t xml:space="preserve"> </w:t>
      </w:r>
      <w:r>
        <w:rPr>
          <w:rFonts w:ascii="Tinos" w:hAnsi="Tinos"/>
          <w:color w:val="231F20"/>
          <w:szCs w:val="28"/>
        </w:rPr>
        <w:t>контролировать</w:t>
      </w:r>
      <w:r>
        <w:rPr>
          <w:rFonts w:ascii="Tinos" w:hAnsi="Tinos"/>
          <w:color w:val="231F20"/>
          <w:spacing w:val="-48"/>
          <w:szCs w:val="28"/>
        </w:rPr>
        <w:t xml:space="preserve"> </w:t>
      </w:r>
      <w:r>
        <w:rPr>
          <w:rFonts w:ascii="Tinos" w:hAnsi="Tinos"/>
          <w:color w:val="231F20"/>
          <w:szCs w:val="28"/>
        </w:rPr>
        <w:t>мышцы ниже уровня поражения и пробовать ходить. При передвижении ходунки помогают держать равновесие и обеспечивают устойчивость.</w:t>
      </w:r>
    </w:p>
    <w:p w:rsidR="00632D31" w:rsidRDefault="00632D31" w:rsidP="00632D31">
      <w:pPr>
        <w:pStyle w:val="1f0"/>
        <w:tabs>
          <w:tab w:val="left" w:pos="1344"/>
        </w:tabs>
        <w:spacing w:before="6" w:line="276" w:lineRule="auto"/>
        <w:ind w:left="444" w:firstLine="0"/>
        <w:jc w:val="left"/>
        <w:rPr>
          <w:rFonts w:ascii="Tinos" w:hAnsi="Tinos"/>
          <w:b/>
          <w:color w:val="231F20"/>
          <w:szCs w:val="28"/>
        </w:rPr>
      </w:pPr>
    </w:p>
    <w:p w:rsidR="00632D31" w:rsidRDefault="00632D31" w:rsidP="00440E6D">
      <w:pPr>
        <w:pStyle w:val="1f0"/>
        <w:numPr>
          <w:ilvl w:val="1"/>
          <w:numId w:val="24"/>
        </w:numPr>
        <w:tabs>
          <w:tab w:val="left" w:pos="900"/>
        </w:tabs>
        <w:spacing w:before="6" w:line="276" w:lineRule="auto"/>
        <w:ind w:left="0" w:firstLine="0"/>
        <w:jc w:val="left"/>
      </w:pPr>
      <w:proofErr w:type="spellStart"/>
      <w:r>
        <w:rPr>
          <w:rFonts w:ascii="Tinos" w:hAnsi="Tinos"/>
          <w:b/>
          <w:color w:val="231F20"/>
          <w:szCs w:val="28"/>
        </w:rPr>
        <w:t>Нешагающие</w:t>
      </w:r>
      <w:proofErr w:type="spellEnd"/>
      <w:r>
        <w:rPr>
          <w:rFonts w:ascii="Tinos" w:hAnsi="Tinos"/>
          <w:b/>
          <w:color w:val="231F20"/>
          <w:spacing w:val="9"/>
          <w:szCs w:val="28"/>
        </w:rPr>
        <w:t xml:space="preserve"> </w:t>
      </w:r>
      <w:r>
        <w:rPr>
          <w:rFonts w:ascii="Tinos" w:hAnsi="Tinos"/>
          <w:b/>
          <w:color w:val="231F20"/>
          <w:szCs w:val="28"/>
        </w:rPr>
        <w:t>ходунки</w:t>
      </w:r>
      <w:r>
        <w:rPr>
          <w:rFonts w:ascii="Tinos" w:hAnsi="Tinos"/>
          <w:b/>
          <w:color w:val="231F20"/>
          <w:spacing w:val="10"/>
          <w:szCs w:val="28"/>
        </w:rPr>
        <w:t xml:space="preserve"> </w:t>
      </w:r>
      <w:r>
        <w:rPr>
          <w:rFonts w:ascii="Tinos" w:hAnsi="Tinos"/>
          <w:color w:val="231F20"/>
          <w:szCs w:val="28"/>
        </w:rPr>
        <w:t>человек</w:t>
      </w:r>
      <w:r>
        <w:rPr>
          <w:rFonts w:ascii="Tinos" w:hAnsi="Tinos"/>
          <w:color w:val="231F20"/>
          <w:spacing w:val="10"/>
          <w:szCs w:val="28"/>
        </w:rPr>
        <w:t xml:space="preserve"> </w:t>
      </w:r>
      <w:r>
        <w:rPr>
          <w:rFonts w:ascii="Tinos" w:hAnsi="Tinos"/>
          <w:color w:val="231F20"/>
          <w:szCs w:val="28"/>
        </w:rPr>
        <w:t>ставит</w:t>
      </w:r>
      <w:r>
        <w:rPr>
          <w:rFonts w:ascii="Tinos" w:hAnsi="Tinos"/>
          <w:color w:val="231F20"/>
          <w:spacing w:val="10"/>
          <w:szCs w:val="28"/>
        </w:rPr>
        <w:t xml:space="preserve"> </w:t>
      </w:r>
      <w:r>
        <w:rPr>
          <w:rFonts w:ascii="Tinos" w:hAnsi="Tinos"/>
          <w:color w:val="231F20"/>
          <w:szCs w:val="28"/>
        </w:rPr>
        <w:t>перед</w:t>
      </w:r>
      <w:r>
        <w:rPr>
          <w:rFonts w:ascii="Tinos" w:hAnsi="Tinos"/>
          <w:color w:val="231F20"/>
          <w:spacing w:val="10"/>
          <w:szCs w:val="28"/>
        </w:rPr>
        <w:t xml:space="preserve"> </w:t>
      </w:r>
      <w:r>
        <w:rPr>
          <w:rFonts w:ascii="Tinos" w:hAnsi="Tinos"/>
          <w:color w:val="231F20"/>
          <w:szCs w:val="28"/>
        </w:rPr>
        <w:t>собой</w:t>
      </w:r>
      <w:r>
        <w:rPr>
          <w:rFonts w:ascii="Tinos" w:hAnsi="Tinos"/>
          <w:color w:val="231F20"/>
          <w:spacing w:val="10"/>
          <w:szCs w:val="28"/>
        </w:rPr>
        <w:t xml:space="preserve"> </w:t>
      </w:r>
      <w:r>
        <w:rPr>
          <w:rFonts w:ascii="Tinos" w:hAnsi="Tinos"/>
          <w:color w:val="231F20"/>
          <w:szCs w:val="28"/>
        </w:rPr>
        <w:t>и,</w:t>
      </w:r>
      <w:r>
        <w:rPr>
          <w:rFonts w:ascii="Tinos" w:hAnsi="Tinos"/>
          <w:color w:val="231F20"/>
          <w:spacing w:val="9"/>
          <w:szCs w:val="28"/>
        </w:rPr>
        <w:t xml:space="preserve"> </w:t>
      </w:r>
      <w:r>
        <w:rPr>
          <w:rFonts w:ascii="Tinos" w:hAnsi="Tinos"/>
          <w:color w:val="231F20"/>
          <w:szCs w:val="28"/>
        </w:rPr>
        <w:t>опираясь</w:t>
      </w:r>
      <w:r>
        <w:rPr>
          <w:rFonts w:ascii="Tinos" w:hAnsi="Tinos"/>
          <w:color w:val="231F20"/>
          <w:spacing w:val="-47"/>
          <w:szCs w:val="28"/>
        </w:rPr>
        <w:t xml:space="preserve"> </w:t>
      </w:r>
      <w:r>
        <w:rPr>
          <w:rFonts w:ascii="Tinos" w:hAnsi="Tinos"/>
          <w:color w:val="231F20"/>
          <w:spacing w:val="-5"/>
          <w:szCs w:val="28"/>
        </w:rPr>
        <w:t>на</w:t>
      </w:r>
      <w:r>
        <w:rPr>
          <w:rFonts w:ascii="Tinos" w:hAnsi="Tinos"/>
          <w:color w:val="231F20"/>
          <w:spacing w:val="-14"/>
          <w:szCs w:val="28"/>
        </w:rPr>
        <w:t xml:space="preserve"> </w:t>
      </w:r>
      <w:r>
        <w:rPr>
          <w:rFonts w:ascii="Tinos" w:hAnsi="Tinos"/>
          <w:color w:val="231F20"/>
          <w:spacing w:val="-5"/>
          <w:szCs w:val="28"/>
        </w:rPr>
        <w:t>раму,</w:t>
      </w:r>
      <w:r>
        <w:rPr>
          <w:rFonts w:ascii="Tinos" w:hAnsi="Tinos"/>
          <w:color w:val="231F20"/>
          <w:spacing w:val="-14"/>
          <w:szCs w:val="28"/>
        </w:rPr>
        <w:t xml:space="preserve"> </w:t>
      </w:r>
      <w:r>
        <w:rPr>
          <w:rFonts w:ascii="Tinos" w:hAnsi="Tinos"/>
          <w:color w:val="231F20"/>
          <w:spacing w:val="-4"/>
          <w:szCs w:val="28"/>
        </w:rPr>
        <w:t>двигается</w:t>
      </w:r>
      <w:r>
        <w:rPr>
          <w:rFonts w:ascii="Tinos" w:hAnsi="Tinos"/>
          <w:color w:val="231F20"/>
          <w:spacing w:val="-14"/>
          <w:szCs w:val="28"/>
        </w:rPr>
        <w:t xml:space="preserve"> </w:t>
      </w:r>
      <w:r>
        <w:rPr>
          <w:rFonts w:ascii="Tinos" w:hAnsi="Tinos"/>
          <w:color w:val="231F20"/>
          <w:spacing w:val="-4"/>
          <w:szCs w:val="28"/>
        </w:rPr>
        <w:t>внутри</w:t>
      </w:r>
      <w:r>
        <w:rPr>
          <w:rFonts w:ascii="Tinos" w:hAnsi="Tinos"/>
          <w:color w:val="231F20"/>
          <w:spacing w:val="-14"/>
          <w:szCs w:val="28"/>
        </w:rPr>
        <w:t xml:space="preserve"> </w:t>
      </w:r>
      <w:r>
        <w:rPr>
          <w:rFonts w:ascii="Tinos" w:hAnsi="Tinos"/>
          <w:color w:val="231F20"/>
          <w:spacing w:val="-4"/>
          <w:szCs w:val="28"/>
        </w:rPr>
        <w:t>рамы,</w:t>
      </w:r>
      <w:r>
        <w:rPr>
          <w:rFonts w:ascii="Tinos" w:hAnsi="Tinos"/>
          <w:color w:val="231F20"/>
          <w:spacing w:val="-13"/>
          <w:szCs w:val="28"/>
        </w:rPr>
        <w:t xml:space="preserve"> </w:t>
      </w:r>
      <w:r>
        <w:rPr>
          <w:rFonts w:ascii="Tinos" w:hAnsi="Tinos"/>
          <w:color w:val="231F20"/>
          <w:spacing w:val="-4"/>
          <w:szCs w:val="28"/>
        </w:rPr>
        <w:t>переставляя</w:t>
      </w:r>
      <w:r>
        <w:rPr>
          <w:rFonts w:ascii="Tinos" w:hAnsi="Tinos"/>
          <w:color w:val="231F20"/>
          <w:spacing w:val="-14"/>
          <w:szCs w:val="28"/>
        </w:rPr>
        <w:t xml:space="preserve"> </w:t>
      </w:r>
      <w:r>
        <w:rPr>
          <w:rFonts w:ascii="Tinos" w:hAnsi="Tinos"/>
          <w:color w:val="231F20"/>
          <w:spacing w:val="-4"/>
          <w:szCs w:val="28"/>
        </w:rPr>
        <w:t>всю</w:t>
      </w:r>
      <w:r>
        <w:rPr>
          <w:rFonts w:ascii="Tinos" w:hAnsi="Tinos"/>
          <w:color w:val="231F20"/>
          <w:spacing w:val="-14"/>
          <w:szCs w:val="28"/>
        </w:rPr>
        <w:t xml:space="preserve"> </w:t>
      </w:r>
      <w:r>
        <w:rPr>
          <w:rFonts w:ascii="Tinos" w:hAnsi="Tinos"/>
          <w:color w:val="231F20"/>
          <w:spacing w:val="-4"/>
          <w:szCs w:val="28"/>
        </w:rPr>
        <w:t>конструкцию</w:t>
      </w:r>
      <w:r>
        <w:rPr>
          <w:rFonts w:ascii="Tinos" w:hAnsi="Tinos"/>
          <w:color w:val="231F20"/>
          <w:spacing w:val="-14"/>
          <w:szCs w:val="28"/>
        </w:rPr>
        <w:t xml:space="preserve"> </w:t>
      </w:r>
      <w:r>
        <w:rPr>
          <w:rFonts w:ascii="Tinos" w:hAnsi="Tinos"/>
          <w:color w:val="231F20"/>
          <w:spacing w:val="-4"/>
          <w:szCs w:val="28"/>
        </w:rPr>
        <w:t>ходунков.</w:t>
      </w:r>
    </w:p>
    <w:p w:rsidR="00632D31" w:rsidRDefault="00632D31" w:rsidP="00440E6D">
      <w:pPr>
        <w:pStyle w:val="1f0"/>
        <w:numPr>
          <w:ilvl w:val="1"/>
          <w:numId w:val="24"/>
        </w:numPr>
        <w:tabs>
          <w:tab w:val="left" w:pos="891"/>
        </w:tabs>
        <w:spacing w:before="2" w:line="276" w:lineRule="auto"/>
        <w:ind w:left="0" w:firstLine="0"/>
        <w:jc w:val="left"/>
      </w:pPr>
      <w:r>
        <w:rPr>
          <w:rFonts w:ascii="Tinos" w:hAnsi="Tinos"/>
          <w:b/>
          <w:color w:val="231F20"/>
          <w:spacing w:val="-2"/>
          <w:szCs w:val="28"/>
        </w:rPr>
        <w:t>Шагающие</w:t>
      </w:r>
      <w:r>
        <w:rPr>
          <w:rFonts w:ascii="Tinos" w:hAnsi="Tinos"/>
          <w:b/>
          <w:color w:val="231F20"/>
          <w:spacing w:val="-10"/>
          <w:szCs w:val="28"/>
        </w:rPr>
        <w:t xml:space="preserve"> </w:t>
      </w:r>
      <w:r>
        <w:rPr>
          <w:rFonts w:ascii="Tinos" w:hAnsi="Tinos"/>
          <w:b/>
          <w:color w:val="231F20"/>
          <w:spacing w:val="-2"/>
          <w:szCs w:val="28"/>
        </w:rPr>
        <w:t>ходунки</w:t>
      </w:r>
      <w:r>
        <w:rPr>
          <w:rFonts w:ascii="Tinos" w:hAnsi="Tinos"/>
          <w:b/>
          <w:color w:val="231F20"/>
          <w:spacing w:val="-10"/>
          <w:szCs w:val="28"/>
        </w:rPr>
        <w:t xml:space="preserve"> </w:t>
      </w:r>
      <w:r>
        <w:rPr>
          <w:rFonts w:ascii="Tinos" w:hAnsi="Tinos"/>
          <w:color w:val="231F20"/>
          <w:spacing w:val="-1"/>
          <w:szCs w:val="28"/>
        </w:rPr>
        <w:t>позволяют</w:t>
      </w:r>
      <w:r>
        <w:rPr>
          <w:rFonts w:ascii="Tinos" w:hAnsi="Tinos"/>
          <w:color w:val="231F20"/>
          <w:spacing w:val="-10"/>
          <w:szCs w:val="28"/>
        </w:rPr>
        <w:t xml:space="preserve"> </w:t>
      </w:r>
      <w:r>
        <w:rPr>
          <w:rFonts w:ascii="Tinos" w:hAnsi="Tinos"/>
          <w:color w:val="231F20"/>
          <w:spacing w:val="-1"/>
          <w:szCs w:val="28"/>
        </w:rPr>
        <w:t>передвигаться</w:t>
      </w:r>
      <w:r>
        <w:rPr>
          <w:rFonts w:ascii="Tinos" w:hAnsi="Tinos"/>
          <w:color w:val="231F20"/>
          <w:spacing w:val="-10"/>
          <w:szCs w:val="28"/>
        </w:rPr>
        <w:t xml:space="preserve"> </w:t>
      </w:r>
      <w:r>
        <w:rPr>
          <w:rFonts w:ascii="Tinos" w:hAnsi="Tinos"/>
          <w:color w:val="231F20"/>
          <w:spacing w:val="-1"/>
          <w:szCs w:val="28"/>
        </w:rPr>
        <w:t>поочередно,</w:t>
      </w:r>
      <w:r>
        <w:rPr>
          <w:rFonts w:ascii="Tinos" w:hAnsi="Tinos"/>
          <w:color w:val="231F20"/>
          <w:spacing w:val="-10"/>
          <w:szCs w:val="28"/>
        </w:rPr>
        <w:t xml:space="preserve"> </w:t>
      </w:r>
      <w:r>
        <w:rPr>
          <w:rFonts w:ascii="Tinos" w:hAnsi="Tinos"/>
          <w:color w:val="231F20"/>
          <w:spacing w:val="-1"/>
          <w:szCs w:val="28"/>
        </w:rPr>
        <w:t>пере</w:t>
      </w:r>
      <w:r>
        <w:rPr>
          <w:rFonts w:ascii="Tinos" w:hAnsi="Tinos"/>
          <w:color w:val="231F20"/>
          <w:szCs w:val="28"/>
        </w:rPr>
        <w:t>ставляя</w:t>
      </w:r>
      <w:r>
        <w:rPr>
          <w:rFonts w:ascii="Tinos" w:hAnsi="Tinos"/>
          <w:color w:val="231F20"/>
          <w:spacing w:val="-1"/>
          <w:szCs w:val="28"/>
        </w:rPr>
        <w:t xml:space="preserve"> </w:t>
      </w:r>
      <w:r>
        <w:rPr>
          <w:rFonts w:ascii="Tinos" w:hAnsi="Tinos"/>
          <w:color w:val="231F20"/>
          <w:szCs w:val="28"/>
        </w:rPr>
        <w:t>раму,</w:t>
      </w:r>
      <w:r>
        <w:rPr>
          <w:rFonts w:ascii="Tinos" w:hAnsi="Tinos"/>
          <w:color w:val="231F20"/>
          <w:spacing w:val="-1"/>
          <w:szCs w:val="28"/>
        </w:rPr>
        <w:t xml:space="preserve"> </w:t>
      </w:r>
      <w:r>
        <w:rPr>
          <w:rFonts w:ascii="Tinos" w:hAnsi="Tinos"/>
          <w:color w:val="231F20"/>
          <w:szCs w:val="28"/>
        </w:rPr>
        <w:lastRenderedPageBreak/>
        <w:t>делая</w:t>
      </w:r>
      <w:r>
        <w:rPr>
          <w:rFonts w:ascii="Tinos" w:hAnsi="Tinos"/>
          <w:color w:val="231F20"/>
          <w:spacing w:val="-1"/>
          <w:szCs w:val="28"/>
        </w:rPr>
        <w:t xml:space="preserve"> </w:t>
      </w:r>
      <w:r>
        <w:rPr>
          <w:rFonts w:ascii="Tinos" w:hAnsi="Tinos"/>
          <w:color w:val="231F20"/>
          <w:szCs w:val="28"/>
        </w:rPr>
        <w:t>шаги</w:t>
      </w:r>
      <w:r>
        <w:rPr>
          <w:rFonts w:ascii="Tinos" w:hAnsi="Tinos"/>
          <w:color w:val="231F20"/>
          <w:spacing w:val="-1"/>
          <w:szCs w:val="28"/>
        </w:rPr>
        <w:t xml:space="preserve"> </w:t>
      </w:r>
      <w:r>
        <w:rPr>
          <w:rFonts w:ascii="Tinos" w:hAnsi="Tinos"/>
          <w:color w:val="231F20"/>
          <w:szCs w:val="28"/>
        </w:rPr>
        <w:t>вместе с</w:t>
      </w:r>
      <w:r>
        <w:rPr>
          <w:rFonts w:ascii="Tinos" w:hAnsi="Tinos"/>
          <w:color w:val="231F20"/>
          <w:spacing w:val="-1"/>
          <w:szCs w:val="28"/>
        </w:rPr>
        <w:t xml:space="preserve"> </w:t>
      </w:r>
      <w:r>
        <w:rPr>
          <w:rFonts w:ascii="Tinos" w:hAnsi="Tinos"/>
          <w:color w:val="231F20"/>
          <w:szCs w:val="28"/>
        </w:rPr>
        <w:t>человеком.</w:t>
      </w:r>
    </w:p>
    <w:p w:rsidR="00632D31" w:rsidRDefault="00632D31" w:rsidP="00440E6D">
      <w:pPr>
        <w:pStyle w:val="1f0"/>
        <w:numPr>
          <w:ilvl w:val="1"/>
          <w:numId w:val="24"/>
        </w:numPr>
        <w:tabs>
          <w:tab w:val="left" w:pos="891"/>
        </w:tabs>
        <w:spacing w:before="2" w:line="276" w:lineRule="auto"/>
        <w:ind w:left="0" w:firstLine="0"/>
        <w:jc w:val="left"/>
      </w:pPr>
      <w:r>
        <w:rPr>
          <w:rFonts w:ascii="Tinos" w:hAnsi="Tinos"/>
          <w:b/>
          <w:color w:val="231F20"/>
          <w:szCs w:val="28"/>
        </w:rPr>
        <w:t xml:space="preserve"> Универсальные</w:t>
      </w:r>
      <w:r>
        <w:rPr>
          <w:rFonts w:ascii="Tinos" w:hAnsi="Tinos"/>
          <w:b/>
          <w:color w:val="231F20"/>
          <w:spacing w:val="-6"/>
          <w:szCs w:val="28"/>
        </w:rPr>
        <w:t xml:space="preserve"> </w:t>
      </w:r>
      <w:r>
        <w:rPr>
          <w:rFonts w:ascii="Tinos" w:hAnsi="Tinos"/>
          <w:b/>
          <w:color w:val="231F20"/>
          <w:szCs w:val="28"/>
        </w:rPr>
        <w:t>ходунки</w:t>
      </w:r>
      <w:r>
        <w:rPr>
          <w:rFonts w:ascii="Tinos" w:hAnsi="Tinos"/>
          <w:b/>
          <w:color w:val="231F20"/>
          <w:spacing w:val="-4"/>
          <w:szCs w:val="28"/>
        </w:rPr>
        <w:t xml:space="preserve"> </w:t>
      </w:r>
      <w:r>
        <w:rPr>
          <w:rFonts w:ascii="Tinos" w:hAnsi="Tinos"/>
          <w:color w:val="231F20"/>
          <w:szCs w:val="28"/>
        </w:rPr>
        <w:t>могут</w:t>
      </w:r>
      <w:r>
        <w:rPr>
          <w:rFonts w:ascii="Tinos" w:hAnsi="Tinos"/>
          <w:color w:val="231F20"/>
          <w:spacing w:val="-5"/>
          <w:szCs w:val="28"/>
        </w:rPr>
        <w:t xml:space="preserve"> </w:t>
      </w:r>
      <w:r>
        <w:rPr>
          <w:rFonts w:ascii="Tinos" w:hAnsi="Tinos"/>
          <w:color w:val="231F20"/>
          <w:szCs w:val="28"/>
        </w:rPr>
        <w:t>быть</w:t>
      </w:r>
      <w:r>
        <w:rPr>
          <w:rFonts w:ascii="Tinos" w:hAnsi="Tinos"/>
          <w:color w:val="231F20"/>
          <w:spacing w:val="-6"/>
          <w:szCs w:val="28"/>
        </w:rPr>
        <w:t xml:space="preserve"> </w:t>
      </w:r>
      <w:r>
        <w:rPr>
          <w:rFonts w:ascii="Tinos" w:hAnsi="Tinos"/>
          <w:color w:val="231F20"/>
          <w:szCs w:val="28"/>
        </w:rPr>
        <w:t>как</w:t>
      </w:r>
      <w:r>
        <w:rPr>
          <w:rFonts w:ascii="Tinos" w:hAnsi="Tinos"/>
          <w:color w:val="231F20"/>
          <w:spacing w:val="-5"/>
          <w:szCs w:val="28"/>
        </w:rPr>
        <w:t xml:space="preserve"> </w:t>
      </w:r>
      <w:r>
        <w:rPr>
          <w:rFonts w:ascii="Tinos" w:hAnsi="Tinos"/>
          <w:color w:val="231F20"/>
          <w:szCs w:val="28"/>
        </w:rPr>
        <w:t>фиксированными,</w:t>
      </w:r>
      <w:r>
        <w:rPr>
          <w:rFonts w:ascii="Tinos" w:hAnsi="Tinos"/>
          <w:color w:val="231F20"/>
          <w:spacing w:val="-5"/>
          <w:szCs w:val="28"/>
        </w:rPr>
        <w:t xml:space="preserve"> </w:t>
      </w:r>
      <w:r>
        <w:rPr>
          <w:rFonts w:ascii="Tinos" w:hAnsi="Tinos"/>
          <w:color w:val="231F20"/>
          <w:szCs w:val="28"/>
        </w:rPr>
        <w:t>стационарными,</w:t>
      </w:r>
      <w:r>
        <w:rPr>
          <w:rFonts w:ascii="Tinos" w:hAnsi="Tinos"/>
          <w:color w:val="231F20"/>
          <w:spacing w:val="-2"/>
          <w:szCs w:val="28"/>
        </w:rPr>
        <w:t xml:space="preserve"> </w:t>
      </w:r>
      <w:r>
        <w:rPr>
          <w:rFonts w:ascii="Tinos" w:hAnsi="Tinos"/>
          <w:color w:val="231F20"/>
          <w:szCs w:val="28"/>
        </w:rPr>
        <w:t>так и</w:t>
      </w:r>
      <w:r>
        <w:rPr>
          <w:rFonts w:ascii="Tinos" w:hAnsi="Tinos"/>
          <w:color w:val="231F20"/>
          <w:spacing w:val="-1"/>
          <w:szCs w:val="28"/>
        </w:rPr>
        <w:t xml:space="preserve"> </w:t>
      </w:r>
      <w:r>
        <w:rPr>
          <w:rFonts w:ascii="Tinos" w:hAnsi="Tinos"/>
          <w:color w:val="231F20"/>
          <w:szCs w:val="28"/>
        </w:rPr>
        <w:t>шагающими.</w:t>
      </w:r>
    </w:p>
    <w:p w:rsidR="00632D31" w:rsidRDefault="00632D31" w:rsidP="00632D31">
      <w:pPr>
        <w:pStyle w:val="1f0"/>
        <w:tabs>
          <w:tab w:val="left" w:pos="902"/>
        </w:tabs>
        <w:spacing w:before="1" w:line="276" w:lineRule="auto"/>
        <w:ind w:left="0" w:firstLine="0"/>
        <w:jc w:val="both"/>
        <w:rPr>
          <w:rFonts w:ascii="Tinos" w:hAnsi="Tinos"/>
          <w:color w:val="231F20"/>
          <w:szCs w:val="28"/>
        </w:rPr>
      </w:pPr>
    </w:p>
    <w:p w:rsidR="00632D31" w:rsidRDefault="00632D31" w:rsidP="00632D31">
      <w:pPr>
        <w:pStyle w:val="a2"/>
        <w:spacing w:before="100" w:line="276" w:lineRule="auto"/>
      </w:pPr>
      <w:r>
        <w:rPr>
          <w:rFonts w:ascii="Tinos" w:hAnsi="Tinos"/>
          <w:color w:val="231F20"/>
          <w:szCs w:val="28"/>
        </w:rPr>
        <w:t>Дополнительная</w:t>
      </w:r>
      <w:r>
        <w:rPr>
          <w:rFonts w:ascii="Tinos" w:hAnsi="Tinos"/>
          <w:color w:val="231F20"/>
          <w:spacing w:val="1"/>
          <w:szCs w:val="28"/>
        </w:rPr>
        <w:t xml:space="preserve"> </w:t>
      </w:r>
      <w:r>
        <w:rPr>
          <w:rFonts w:ascii="Tinos" w:hAnsi="Tinos"/>
          <w:color w:val="231F20"/>
          <w:szCs w:val="28"/>
        </w:rPr>
        <w:t>возможность</w:t>
      </w:r>
      <w:r>
        <w:rPr>
          <w:rFonts w:ascii="Tinos" w:hAnsi="Tinos"/>
          <w:color w:val="231F20"/>
          <w:spacing w:val="-47"/>
          <w:szCs w:val="28"/>
        </w:rPr>
        <w:t xml:space="preserve"> </w:t>
      </w:r>
      <w:r>
        <w:rPr>
          <w:rFonts w:ascii="Tinos" w:hAnsi="Tinos"/>
          <w:color w:val="231F20"/>
          <w:spacing w:val="-3"/>
          <w:szCs w:val="28"/>
        </w:rPr>
        <w:t>для</w:t>
      </w:r>
      <w:r>
        <w:rPr>
          <w:rFonts w:ascii="Tinos" w:hAnsi="Tinos"/>
          <w:color w:val="231F20"/>
          <w:spacing w:val="-9"/>
          <w:szCs w:val="28"/>
        </w:rPr>
        <w:t xml:space="preserve"> </w:t>
      </w:r>
      <w:r>
        <w:rPr>
          <w:rFonts w:ascii="Tinos" w:hAnsi="Tinos"/>
          <w:color w:val="231F20"/>
          <w:spacing w:val="-3"/>
          <w:szCs w:val="28"/>
        </w:rPr>
        <w:t>ходунков</w:t>
      </w:r>
      <w:r>
        <w:rPr>
          <w:rFonts w:ascii="Tinos" w:hAnsi="Tinos"/>
          <w:color w:val="231F20"/>
          <w:spacing w:val="-9"/>
          <w:szCs w:val="28"/>
        </w:rPr>
        <w:t xml:space="preserve"> </w:t>
      </w:r>
      <w:r>
        <w:rPr>
          <w:rFonts w:ascii="Tinos" w:hAnsi="Tinos"/>
          <w:color w:val="231F20"/>
          <w:spacing w:val="-3"/>
          <w:szCs w:val="28"/>
        </w:rPr>
        <w:t>–</w:t>
      </w:r>
      <w:r>
        <w:rPr>
          <w:rFonts w:ascii="Tinos" w:hAnsi="Tinos"/>
          <w:color w:val="231F20"/>
          <w:spacing w:val="-9"/>
          <w:szCs w:val="28"/>
        </w:rPr>
        <w:t xml:space="preserve"> </w:t>
      </w:r>
      <w:r>
        <w:rPr>
          <w:rFonts w:ascii="Tinos" w:hAnsi="Tinos"/>
          <w:color w:val="231F20"/>
          <w:spacing w:val="-3"/>
          <w:szCs w:val="28"/>
        </w:rPr>
        <w:t>использование</w:t>
      </w:r>
      <w:r>
        <w:rPr>
          <w:rFonts w:ascii="Tinos" w:hAnsi="Tinos"/>
          <w:color w:val="231F20"/>
          <w:spacing w:val="-9"/>
          <w:szCs w:val="28"/>
        </w:rPr>
        <w:t xml:space="preserve"> </w:t>
      </w:r>
      <w:r>
        <w:rPr>
          <w:rFonts w:ascii="Tinos" w:hAnsi="Tinos"/>
          <w:color w:val="231F20"/>
          <w:spacing w:val="-2"/>
          <w:szCs w:val="28"/>
        </w:rPr>
        <w:t>коле</w:t>
      </w:r>
      <w:r>
        <w:rPr>
          <w:rFonts w:ascii="Tinos" w:hAnsi="Tinos"/>
          <w:color w:val="231F20"/>
          <w:szCs w:val="28"/>
        </w:rPr>
        <w:t>сиков. Для пациентов с ослаблен</w:t>
      </w:r>
      <w:r>
        <w:rPr>
          <w:rFonts w:ascii="Tinos" w:hAnsi="Tinos"/>
          <w:color w:val="231F20"/>
          <w:spacing w:val="-2"/>
          <w:szCs w:val="28"/>
        </w:rPr>
        <w:t>ными</w:t>
      </w:r>
      <w:r>
        <w:rPr>
          <w:rFonts w:ascii="Tinos" w:hAnsi="Tinos"/>
          <w:color w:val="231F20"/>
          <w:spacing w:val="-11"/>
          <w:szCs w:val="28"/>
        </w:rPr>
        <w:t xml:space="preserve"> </w:t>
      </w:r>
      <w:r>
        <w:rPr>
          <w:rFonts w:ascii="Tinos" w:hAnsi="Tinos"/>
          <w:color w:val="231F20"/>
          <w:spacing w:val="-2"/>
          <w:szCs w:val="28"/>
        </w:rPr>
        <w:t>руками</w:t>
      </w:r>
      <w:r>
        <w:rPr>
          <w:rFonts w:ascii="Tinos" w:hAnsi="Tinos"/>
          <w:color w:val="231F20"/>
          <w:spacing w:val="-10"/>
          <w:szCs w:val="28"/>
        </w:rPr>
        <w:t xml:space="preserve"> </w:t>
      </w:r>
      <w:r>
        <w:rPr>
          <w:rFonts w:ascii="Tinos" w:hAnsi="Tinos"/>
          <w:color w:val="231F20"/>
          <w:spacing w:val="-2"/>
          <w:szCs w:val="28"/>
        </w:rPr>
        <w:t>могут</w:t>
      </w:r>
      <w:r>
        <w:rPr>
          <w:rFonts w:ascii="Tinos" w:hAnsi="Tinos"/>
          <w:color w:val="231F20"/>
          <w:spacing w:val="-11"/>
          <w:szCs w:val="28"/>
        </w:rPr>
        <w:t xml:space="preserve"> </w:t>
      </w:r>
      <w:r>
        <w:rPr>
          <w:rFonts w:ascii="Tinos" w:hAnsi="Tinos"/>
          <w:color w:val="231F20"/>
          <w:spacing w:val="-1"/>
          <w:szCs w:val="28"/>
        </w:rPr>
        <w:t>подойти</w:t>
      </w:r>
      <w:r>
        <w:rPr>
          <w:rFonts w:ascii="Tinos" w:hAnsi="Tinos"/>
          <w:color w:val="231F20"/>
          <w:spacing w:val="-10"/>
          <w:szCs w:val="28"/>
        </w:rPr>
        <w:t xml:space="preserve"> </w:t>
      </w:r>
      <w:r>
        <w:rPr>
          <w:rFonts w:ascii="Tinos" w:hAnsi="Tinos"/>
          <w:color w:val="231F20"/>
          <w:spacing w:val="-1"/>
          <w:szCs w:val="28"/>
        </w:rPr>
        <w:t>ходун</w:t>
      </w:r>
      <w:r>
        <w:rPr>
          <w:rFonts w:ascii="Tinos" w:hAnsi="Tinos"/>
          <w:color w:val="231F20"/>
          <w:spacing w:val="-4"/>
          <w:szCs w:val="28"/>
        </w:rPr>
        <w:t>ки</w:t>
      </w:r>
      <w:r>
        <w:rPr>
          <w:rFonts w:ascii="Tinos" w:hAnsi="Tinos"/>
          <w:color w:val="231F20"/>
          <w:spacing w:val="-13"/>
          <w:szCs w:val="28"/>
        </w:rPr>
        <w:t xml:space="preserve"> </w:t>
      </w:r>
      <w:r>
        <w:rPr>
          <w:rFonts w:ascii="Tinos" w:hAnsi="Tinos"/>
          <w:color w:val="231F20"/>
          <w:spacing w:val="-4"/>
          <w:szCs w:val="28"/>
        </w:rPr>
        <w:t>с</w:t>
      </w:r>
      <w:r>
        <w:rPr>
          <w:rFonts w:ascii="Tinos" w:hAnsi="Tinos"/>
          <w:color w:val="231F20"/>
          <w:spacing w:val="-13"/>
          <w:szCs w:val="28"/>
        </w:rPr>
        <w:t xml:space="preserve"> </w:t>
      </w:r>
      <w:r>
        <w:rPr>
          <w:rFonts w:ascii="Tinos" w:hAnsi="Tinos"/>
          <w:color w:val="231F20"/>
          <w:spacing w:val="-4"/>
          <w:szCs w:val="28"/>
        </w:rPr>
        <w:t>передними</w:t>
      </w:r>
      <w:r>
        <w:rPr>
          <w:rFonts w:ascii="Tinos" w:hAnsi="Tinos"/>
          <w:color w:val="231F20"/>
          <w:spacing w:val="-13"/>
          <w:szCs w:val="28"/>
        </w:rPr>
        <w:t xml:space="preserve"> </w:t>
      </w:r>
      <w:r>
        <w:rPr>
          <w:rFonts w:ascii="Tinos" w:hAnsi="Tinos"/>
          <w:color w:val="231F20"/>
          <w:spacing w:val="-4"/>
          <w:szCs w:val="28"/>
        </w:rPr>
        <w:t>колесами,</w:t>
      </w:r>
      <w:r>
        <w:rPr>
          <w:rFonts w:ascii="Tinos" w:hAnsi="Tinos"/>
          <w:color w:val="231F20"/>
          <w:spacing w:val="-13"/>
          <w:szCs w:val="28"/>
        </w:rPr>
        <w:t xml:space="preserve"> </w:t>
      </w:r>
      <w:r>
        <w:rPr>
          <w:rFonts w:ascii="Tinos" w:hAnsi="Tinos"/>
          <w:color w:val="231F20"/>
          <w:spacing w:val="-4"/>
          <w:szCs w:val="28"/>
        </w:rPr>
        <w:t>поскольку</w:t>
      </w:r>
      <w:r>
        <w:rPr>
          <w:rFonts w:ascii="Tinos" w:hAnsi="Tinos"/>
          <w:color w:val="231F20"/>
          <w:spacing w:val="-47"/>
          <w:szCs w:val="28"/>
        </w:rPr>
        <w:t xml:space="preserve"> </w:t>
      </w:r>
      <w:r>
        <w:rPr>
          <w:rFonts w:ascii="Tinos" w:hAnsi="Tinos"/>
          <w:color w:val="231F20"/>
          <w:szCs w:val="28"/>
        </w:rPr>
        <w:t>их не нужно приподнимать и переставлять,</w:t>
      </w:r>
      <w:r>
        <w:rPr>
          <w:rFonts w:ascii="Tinos" w:hAnsi="Tinos"/>
          <w:color w:val="231F20"/>
          <w:spacing w:val="-3"/>
          <w:szCs w:val="28"/>
        </w:rPr>
        <w:t xml:space="preserve"> </w:t>
      </w:r>
      <w:r>
        <w:rPr>
          <w:rFonts w:ascii="Tinos" w:hAnsi="Tinos"/>
          <w:color w:val="231F20"/>
          <w:szCs w:val="28"/>
        </w:rPr>
        <w:t>а</w:t>
      </w:r>
      <w:r>
        <w:rPr>
          <w:rFonts w:ascii="Tinos" w:hAnsi="Tinos"/>
          <w:color w:val="231F20"/>
          <w:spacing w:val="-2"/>
          <w:szCs w:val="28"/>
        </w:rPr>
        <w:t xml:space="preserve"> </w:t>
      </w:r>
      <w:r>
        <w:rPr>
          <w:rFonts w:ascii="Tinos" w:hAnsi="Tinos"/>
          <w:color w:val="231F20"/>
          <w:szCs w:val="28"/>
        </w:rPr>
        <w:t>просто</w:t>
      </w:r>
      <w:r>
        <w:rPr>
          <w:rFonts w:ascii="Tinos" w:hAnsi="Tinos"/>
          <w:color w:val="231F20"/>
          <w:spacing w:val="-2"/>
          <w:szCs w:val="28"/>
        </w:rPr>
        <w:t xml:space="preserve"> </w:t>
      </w:r>
      <w:r>
        <w:rPr>
          <w:rFonts w:ascii="Tinos" w:hAnsi="Tinos"/>
          <w:color w:val="231F20"/>
          <w:szCs w:val="28"/>
        </w:rPr>
        <w:t>подталкивать.</w:t>
      </w:r>
    </w:p>
    <w:p w:rsidR="00632D31" w:rsidRDefault="00632D31" w:rsidP="00632D31">
      <w:pPr>
        <w:pStyle w:val="a2"/>
        <w:tabs>
          <w:tab w:val="left" w:pos="902"/>
        </w:tabs>
        <w:spacing w:before="6" w:line="276" w:lineRule="auto"/>
      </w:pPr>
      <w:proofErr w:type="spellStart"/>
      <w:r>
        <w:rPr>
          <w:rFonts w:ascii="Tinos" w:hAnsi="Tinos"/>
          <w:b/>
          <w:color w:val="231F20"/>
          <w:spacing w:val="-6"/>
          <w:szCs w:val="28"/>
        </w:rPr>
        <w:t>Роллаторы</w:t>
      </w:r>
      <w:proofErr w:type="spellEnd"/>
      <w:r>
        <w:rPr>
          <w:rFonts w:ascii="Tinos" w:hAnsi="Tinos"/>
          <w:b/>
          <w:color w:val="231F20"/>
          <w:spacing w:val="-17"/>
          <w:szCs w:val="28"/>
        </w:rPr>
        <w:t xml:space="preserve"> </w:t>
      </w:r>
      <w:r>
        <w:rPr>
          <w:rFonts w:ascii="Tinos" w:hAnsi="Tinos"/>
          <w:color w:val="231F20"/>
          <w:spacing w:val="-6"/>
          <w:szCs w:val="28"/>
        </w:rPr>
        <w:t>–</w:t>
      </w:r>
      <w:r>
        <w:rPr>
          <w:rFonts w:ascii="Tinos" w:hAnsi="Tinos"/>
          <w:color w:val="231F20"/>
          <w:spacing w:val="-16"/>
          <w:szCs w:val="28"/>
        </w:rPr>
        <w:t xml:space="preserve"> </w:t>
      </w:r>
      <w:r>
        <w:rPr>
          <w:rFonts w:ascii="Tinos" w:hAnsi="Tinos"/>
          <w:color w:val="231F20"/>
          <w:spacing w:val="-6"/>
          <w:szCs w:val="28"/>
        </w:rPr>
        <w:t>это</w:t>
      </w:r>
      <w:r>
        <w:rPr>
          <w:rFonts w:ascii="Tinos" w:hAnsi="Tinos"/>
          <w:color w:val="231F20"/>
          <w:spacing w:val="-16"/>
          <w:szCs w:val="28"/>
        </w:rPr>
        <w:t xml:space="preserve"> </w:t>
      </w:r>
      <w:r>
        <w:rPr>
          <w:rFonts w:ascii="Tinos" w:hAnsi="Tinos"/>
          <w:color w:val="231F20"/>
          <w:spacing w:val="-6"/>
          <w:szCs w:val="28"/>
        </w:rPr>
        <w:t>ходунки</w:t>
      </w:r>
      <w:r>
        <w:rPr>
          <w:rFonts w:ascii="Tinos" w:hAnsi="Tinos"/>
          <w:color w:val="231F20"/>
          <w:spacing w:val="-16"/>
          <w:szCs w:val="28"/>
        </w:rPr>
        <w:t xml:space="preserve"> </w:t>
      </w:r>
      <w:r>
        <w:rPr>
          <w:rFonts w:ascii="Tinos" w:hAnsi="Tinos"/>
          <w:color w:val="231F20"/>
          <w:spacing w:val="-5"/>
          <w:szCs w:val="28"/>
        </w:rPr>
        <w:t>с</w:t>
      </w:r>
      <w:r>
        <w:rPr>
          <w:rFonts w:ascii="Tinos" w:hAnsi="Tinos"/>
          <w:color w:val="231F20"/>
          <w:spacing w:val="-16"/>
          <w:szCs w:val="28"/>
        </w:rPr>
        <w:t xml:space="preserve"> </w:t>
      </w:r>
      <w:r>
        <w:rPr>
          <w:rFonts w:ascii="Tinos" w:hAnsi="Tinos"/>
          <w:color w:val="231F20"/>
          <w:spacing w:val="-5"/>
          <w:szCs w:val="28"/>
        </w:rPr>
        <w:t>тремя</w:t>
      </w:r>
      <w:r>
        <w:rPr>
          <w:rFonts w:ascii="Tinos" w:hAnsi="Tinos"/>
          <w:color w:val="231F20"/>
          <w:spacing w:val="-48"/>
          <w:szCs w:val="28"/>
        </w:rPr>
        <w:t xml:space="preserve"> </w:t>
      </w:r>
      <w:r>
        <w:rPr>
          <w:rFonts w:ascii="Tinos" w:hAnsi="Tinos"/>
          <w:color w:val="231F20"/>
          <w:spacing w:val="-1"/>
          <w:szCs w:val="28"/>
        </w:rPr>
        <w:t>или</w:t>
      </w:r>
      <w:r>
        <w:rPr>
          <w:rFonts w:ascii="Tinos" w:hAnsi="Tinos"/>
          <w:color w:val="231F20"/>
          <w:spacing w:val="-10"/>
          <w:szCs w:val="28"/>
        </w:rPr>
        <w:t xml:space="preserve"> </w:t>
      </w:r>
      <w:r>
        <w:rPr>
          <w:rFonts w:ascii="Tinos" w:hAnsi="Tinos"/>
          <w:color w:val="231F20"/>
          <w:spacing w:val="-1"/>
          <w:szCs w:val="28"/>
        </w:rPr>
        <w:t>четырьмя</w:t>
      </w:r>
      <w:r>
        <w:rPr>
          <w:rFonts w:ascii="Tinos" w:hAnsi="Tinos"/>
          <w:color w:val="231F20"/>
          <w:spacing w:val="-10"/>
          <w:szCs w:val="28"/>
        </w:rPr>
        <w:t xml:space="preserve"> </w:t>
      </w:r>
      <w:r>
        <w:rPr>
          <w:rFonts w:ascii="Tinos" w:hAnsi="Tinos"/>
          <w:color w:val="231F20"/>
          <w:spacing w:val="-1"/>
          <w:szCs w:val="28"/>
        </w:rPr>
        <w:t>колесами,</w:t>
      </w:r>
      <w:r>
        <w:rPr>
          <w:rFonts w:ascii="Tinos" w:hAnsi="Tinos"/>
          <w:color w:val="231F20"/>
          <w:spacing w:val="-10"/>
          <w:szCs w:val="28"/>
        </w:rPr>
        <w:t xml:space="preserve"> </w:t>
      </w:r>
      <w:r>
        <w:rPr>
          <w:rFonts w:ascii="Tinos" w:hAnsi="Tinos"/>
          <w:color w:val="231F20"/>
          <w:szCs w:val="28"/>
        </w:rPr>
        <w:t>они</w:t>
      </w:r>
      <w:r>
        <w:rPr>
          <w:rFonts w:ascii="Tinos" w:hAnsi="Tinos"/>
          <w:color w:val="231F20"/>
          <w:spacing w:val="-10"/>
          <w:szCs w:val="28"/>
        </w:rPr>
        <w:t xml:space="preserve"> </w:t>
      </w:r>
      <w:r>
        <w:rPr>
          <w:rFonts w:ascii="Tinos" w:hAnsi="Tinos"/>
          <w:color w:val="231F20"/>
          <w:szCs w:val="28"/>
        </w:rPr>
        <w:t>позволяют</w:t>
      </w:r>
      <w:r>
        <w:rPr>
          <w:rFonts w:ascii="Tinos" w:hAnsi="Tinos"/>
          <w:color w:val="231F20"/>
          <w:spacing w:val="1"/>
          <w:szCs w:val="28"/>
        </w:rPr>
        <w:t xml:space="preserve"> </w:t>
      </w:r>
      <w:r>
        <w:rPr>
          <w:rFonts w:ascii="Tinos" w:hAnsi="Tinos"/>
          <w:color w:val="231F20"/>
          <w:szCs w:val="28"/>
        </w:rPr>
        <w:t>передвигаться</w:t>
      </w:r>
      <w:r>
        <w:rPr>
          <w:rFonts w:ascii="Tinos" w:hAnsi="Tinos"/>
          <w:color w:val="231F20"/>
          <w:spacing w:val="1"/>
          <w:szCs w:val="28"/>
        </w:rPr>
        <w:t xml:space="preserve"> </w:t>
      </w:r>
      <w:r>
        <w:rPr>
          <w:rFonts w:ascii="Tinos" w:hAnsi="Tinos"/>
          <w:color w:val="231F20"/>
          <w:szCs w:val="28"/>
        </w:rPr>
        <w:t>достаточно</w:t>
      </w:r>
      <w:r>
        <w:rPr>
          <w:rFonts w:ascii="Tinos" w:hAnsi="Tinos"/>
          <w:color w:val="231F20"/>
          <w:spacing w:val="1"/>
          <w:szCs w:val="28"/>
        </w:rPr>
        <w:t xml:space="preserve"> </w:t>
      </w:r>
      <w:r>
        <w:rPr>
          <w:rFonts w:ascii="Tinos" w:hAnsi="Tinos"/>
          <w:color w:val="231F20"/>
          <w:szCs w:val="28"/>
        </w:rPr>
        <w:t>быстро</w:t>
      </w:r>
      <w:r>
        <w:rPr>
          <w:rFonts w:ascii="Tinos" w:hAnsi="Tinos"/>
          <w:color w:val="231F20"/>
          <w:spacing w:val="1"/>
          <w:szCs w:val="28"/>
        </w:rPr>
        <w:t xml:space="preserve"> </w:t>
      </w:r>
      <w:r>
        <w:rPr>
          <w:rFonts w:ascii="Tinos" w:hAnsi="Tinos"/>
          <w:color w:val="231F20"/>
          <w:szCs w:val="28"/>
        </w:rPr>
        <w:t>и</w:t>
      </w:r>
      <w:r>
        <w:rPr>
          <w:rFonts w:ascii="Tinos" w:hAnsi="Tinos"/>
          <w:color w:val="231F20"/>
          <w:spacing w:val="1"/>
          <w:szCs w:val="28"/>
        </w:rPr>
        <w:t xml:space="preserve"> </w:t>
      </w:r>
      <w:r>
        <w:rPr>
          <w:rFonts w:ascii="Tinos" w:hAnsi="Tinos"/>
          <w:color w:val="231F20"/>
          <w:szCs w:val="28"/>
        </w:rPr>
        <w:t>комфортно,</w:t>
      </w:r>
      <w:r>
        <w:rPr>
          <w:rFonts w:ascii="Tinos" w:hAnsi="Tinos"/>
          <w:color w:val="231F20"/>
          <w:spacing w:val="1"/>
          <w:szCs w:val="28"/>
        </w:rPr>
        <w:t xml:space="preserve"> </w:t>
      </w:r>
      <w:r>
        <w:rPr>
          <w:rFonts w:ascii="Tinos" w:hAnsi="Tinos"/>
          <w:color w:val="231F20"/>
          <w:szCs w:val="28"/>
        </w:rPr>
        <w:t>оснащены</w:t>
      </w:r>
      <w:r>
        <w:rPr>
          <w:rFonts w:ascii="Tinos" w:hAnsi="Tinos"/>
          <w:color w:val="231F20"/>
          <w:spacing w:val="1"/>
          <w:szCs w:val="28"/>
        </w:rPr>
        <w:t xml:space="preserve"> </w:t>
      </w:r>
      <w:r>
        <w:rPr>
          <w:rFonts w:ascii="Tinos" w:hAnsi="Tinos"/>
          <w:color w:val="231F20"/>
          <w:spacing w:val="-1"/>
          <w:szCs w:val="28"/>
        </w:rPr>
        <w:t>сиденьем</w:t>
      </w:r>
      <w:r>
        <w:rPr>
          <w:rFonts w:ascii="Tinos" w:hAnsi="Tinos"/>
          <w:color w:val="231F20"/>
          <w:spacing w:val="-11"/>
          <w:szCs w:val="28"/>
        </w:rPr>
        <w:t xml:space="preserve"> </w:t>
      </w:r>
      <w:r>
        <w:rPr>
          <w:rFonts w:ascii="Tinos" w:hAnsi="Tinos"/>
          <w:color w:val="231F20"/>
          <w:spacing w:val="-1"/>
          <w:szCs w:val="28"/>
        </w:rPr>
        <w:t>для</w:t>
      </w:r>
      <w:r>
        <w:rPr>
          <w:rFonts w:ascii="Tinos" w:hAnsi="Tinos"/>
          <w:color w:val="231F20"/>
          <w:spacing w:val="-11"/>
          <w:szCs w:val="28"/>
        </w:rPr>
        <w:t xml:space="preserve"> </w:t>
      </w:r>
      <w:r>
        <w:rPr>
          <w:rFonts w:ascii="Tinos" w:hAnsi="Tinos"/>
          <w:color w:val="231F20"/>
          <w:spacing w:val="-1"/>
          <w:szCs w:val="28"/>
        </w:rPr>
        <w:t>отдыха,</w:t>
      </w:r>
      <w:r>
        <w:rPr>
          <w:rFonts w:ascii="Tinos" w:hAnsi="Tinos"/>
          <w:color w:val="231F20"/>
          <w:spacing w:val="-11"/>
          <w:szCs w:val="28"/>
        </w:rPr>
        <w:t xml:space="preserve"> </w:t>
      </w:r>
      <w:r>
        <w:rPr>
          <w:rFonts w:ascii="Tinos" w:hAnsi="Tinos"/>
          <w:color w:val="231F20"/>
          <w:szCs w:val="28"/>
        </w:rPr>
        <w:t>корзиной</w:t>
      </w:r>
      <w:r>
        <w:rPr>
          <w:rFonts w:ascii="Tinos" w:hAnsi="Tinos"/>
          <w:color w:val="231F20"/>
          <w:spacing w:val="-11"/>
          <w:szCs w:val="28"/>
        </w:rPr>
        <w:t xml:space="preserve"> </w:t>
      </w:r>
      <w:r>
        <w:rPr>
          <w:rFonts w:ascii="Tinos" w:hAnsi="Tinos"/>
          <w:color w:val="231F20"/>
          <w:szCs w:val="28"/>
        </w:rPr>
        <w:t>для</w:t>
      </w:r>
      <w:r>
        <w:rPr>
          <w:rFonts w:ascii="Tinos" w:hAnsi="Tinos"/>
          <w:color w:val="231F20"/>
          <w:spacing w:val="-47"/>
          <w:szCs w:val="28"/>
        </w:rPr>
        <w:t xml:space="preserve"> </w:t>
      </w:r>
      <w:r>
        <w:rPr>
          <w:rFonts w:ascii="Tinos" w:hAnsi="Tinos"/>
          <w:color w:val="231F20"/>
          <w:szCs w:val="28"/>
        </w:rPr>
        <w:t>вещей</w:t>
      </w:r>
      <w:r>
        <w:rPr>
          <w:rFonts w:ascii="Tinos" w:hAnsi="Tinos"/>
          <w:color w:val="231F20"/>
          <w:spacing w:val="-2"/>
          <w:szCs w:val="28"/>
        </w:rPr>
        <w:t xml:space="preserve"> </w:t>
      </w:r>
      <w:r>
        <w:rPr>
          <w:rFonts w:ascii="Tinos" w:hAnsi="Tinos"/>
          <w:color w:val="231F20"/>
          <w:szCs w:val="28"/>
        </w:rPr>
        <w:t>и</w:t>
      </w:r>
      <w:r>
        <w:rPr>
          <w:rFonts w:ascii="Tinos" w:hAnsi="Tinos"/>
          <w:color w:val="231F20"/>
          <w:spacing w:val="-2"/>
          <w:szCs w:val="28"/>
        </w:rPr>
        <w:t xml:space="preserve"> </w:t>
      </w:r>
      <w:r>
        <w:rPr>
          <w:rFonts w:ascii="Tinos" w:hAnsi="Tinos"/>
          <w:color w:val="231F20"/>
          <w:szCs w:val="28"/>
        </w:rPr>
        <w:t>ручным</w:t>
      </w:r>
      <w:r>
        <w:rPr>
          <w:rFonts w:ascii="Tinos" w:hAnsi="Tinos"/>
          <w:color w:val="231F20"/>
          <w:spacing w:val="-1"/>
          <w:szCs w:val="28"/>
        </w:rPr>
        <w:t xml:space="preserve"> </w:t>
      </w:r>
      <w:r>
        <w:rPr>
          <w:rFonts w:ascii="Tinos" w:hAnsi="Tinos"/>
          <w:color w:val="231F20"/>
          <w:szCs w:val="28"/>
        </w:rPr>
        <w:t>тормозом.</w:t>
      </w:r>
    </w:p>
    <w:p w:rsidR="00632D31" w:rsidRDefault="00632D31" w:rsidP="00632D31">
      <w:pPr>
        <w:pStyle w:val="a2"/>
        <w:tabs>
          <w:tab w:val="left" w:pos="902"/>
        </w:tabs>
        <w:spacing w:before="1" w:line="276" w:lineRule="auto"/>
      </w:pPr>
      <w:r>
        <w:rPr>
          <w:rFonts w:ascii="Tinos" w:hAnsi="Tinos"/>
          <w:color w:val="231F20"/>
          <w:szCs w:val="28"/>
        </w:rPr>
        <w:t>У большинства моделей ходунков</w:t>
      </w:r>
      <w:r>
        <w:rPr>
          <w:rFonts w:ascii="Tinos" w:hAnsi="Tinos"/>
          <w:color w:val="231F20"/>
          <w:spacing w:val="6"/>
          <w:szCs w:val="28"/>
        </w:rPr>
        <w:t xml:space="preserve"> </w:t>
      </w:r>
      <w:r>
        <w:rPr>
          <w:rFonts w:ascii="Tinos" w:hAnsi="Tinos"/>
          <w:color w:val="231F20"/>
          <w:szCs w:val="28"/>
        </w:rPr>
        <w:t>для</w:t>
      </w:r>
      <w:r>
        <w:rPr>
          <w:rFonts w:ascii="Tinos" w:hAnsi="Tinos"/>
          <w:color w:val="231F20"/>
          <w:spacing w:val="6"/>
          <w:szCs w:val="28"/>
        </w:rPr>
        <w:t xml:space="preserve"> </w:t>
      </w:r>
      <w:r>
        <w:rPr>
          <w:rFonts w:ascii="Tinos" w:hAnsi="Tinos"/>
          <w:color w:val="231F20"/>
          <w:szCs w:val="28"/>
        </w:rPr>
        <w:t>взрослых</w:t>
      </w:r>
      <w:r>
        <w:rPr>
          <w:rFonts w:ascii="Tinos" w:hAnsi="Tinos"/>
          <w:color w:val="231F20"/>
          <w:spacing w:val="6"/>
          <w:szCs w:val="28"/>
        </w:rPr>
        <w:t xml:space="preserve"> </w:t>
      </w:r>
      <w:r>
        <w:rPr>
          <w:rFonts w:ascii="Tinos" w:hAnsi="Tinos"/>
          <w:color w:val="231F20"/>
          <w:szCs w:val="28"/>
        </w:rPr>
        <w:t>предусмотрена возможность</w:t>
      </w:r>
      <w:r>
        <w:rPr>
          <w:rFonts w:ascii="Tinos" w:hAnsi="Tinos"/>
          <w:color w:val="231F20"/>
          <w:spacing w:val="-8"/>
          <w:szCs w:val="28"/>
        </w:rPr>
        <w:t xml:space="preserve"> </w:t>
      </w:r>
      <w:r>
        <w:rPr>
          <w:rFonts w:ascii="Tinos" w:hAnsi="Tinos"/>
          <w:color w:val="231F20"/>
          <w:szCs w:val="28"/>
        </w:rPr>
        <w:t>регулировки</w:t>
      </w:r>
      <w:r>
        <w:rPr>
          <w:rFonts w:ascii="Tinos" w:hAnsi="Tinos"/>
          <w:color w:val="231F20"/>
          <w:spacing w:val="-8"/>
          <w:szCs w:val="28"/>
        </w:rPr>
        <w:t xml:space="preserve"> </w:t>
      </w:r>
      <w:r>
        <w:rPr>
          <w:rFonts w:ascii="Tinos" w:hAnsi="Tinos"/>
          <w:color w:val="231F20"/>
          <w:szCs w:val="28"/>
        </w:rPr>
        <w:t>высоты,</w:t>
      </w:r>
      <w:r>
        <w:rPr>
          <w:rFonts w:ascii="Tinos" w:hAnsi="Tinos"/>
          <w:color w:val="231F20"/>
          <w:spacing w:val="-8"/>
          <w:szCs w:val="28"/>
        </w:rPr>
        <w:t xml:space="preserve"> </w:t>
      </w:r>
      <w:r>
        <w:rPr>
          <w:rFonts w:ascii="Tinos" w:hAnsi="Tinos"/>
          <w:color w:val="231F20"/>
          <w:szCs w:val="28"/>
        </w:rPr>
        <w:t>поэтому</w:t>
      </w:r>
      <w:r>
        <w:rPr>
          <w:rFonts w:ascii="Tinos" w:hAnsi="Tinos"/>
          <w:color w:val="231F20"/>
          <w:spacing w:val="-7"/>
          <w:szCs w:val="28"/>
        </w:rPr>
        <w:t xml:space="preserve"> </w:t>
      </w:r>
      <w:r>
        <w:rPr>
          <w:rFonts w:ascii="Tinos" w:hAnsi="Tinos"/>
          <w:color w:val="231F20"/>
          <w:szCs w:val="28"/>
        </w:rPr>
        <w:t>ее</w:t>
      </w:r>
      <w:r>
        <w:rPr>
          <w:rFonts w:ascii="Tinos" w:hAnsi="Tinos"/>
          <w:color w:val="231F20"/>
          <w:spacing w:val="-8"/>
          <w:szCs w:val="28"/>
        </w:rPr>
        <w:t xml:space="preserve"> </w:t>
      </w:r>
      <w:r>
        <w:rPr>
          <w:rFonts w:ascii="Tinos" w:hAnsi="Tinos"/>
          <w:color w:val="231F20"/>
          <w:szCs w:val="28"/>
        </w:rPr>
        <w:t>можно</w:t>
      </w:r>
      <w:r>
        <w:rPr>
          <w:rFonts w:ascii="Tinos" w:hAnsi="Tinos"/>
          <w:color w:val="231F20"/>
          <w:spacing w:val="-8"/>
          <w:szCs w:val="28"/>
        </w:rPr>
        <w:t xml:space="preserve"> </w:t>
      </w:r>
      <w:r>
        <w:rPr>
          <w:rFonts w:ascii="Tinos" w:hAnsi="Tinos"/>
          <w:color w:val="231F20"/>
          <w:szCs w:val="28"/>
        </w:rPr>
        <w:t>подобрать</w:t>
      </w:r>
      <w:r>
        <w:rPr>
          <w:rFonts w:ascii="Tinos" w:hAnsi="Tinos"/>
          <w:color w:val="231F20"/>
          <w:spacing w:val="-8"/>
          <w:szCs w:val="28"/>
        </w:rPr>
        <w:t xml:space="preserve"> </w:t>
      </w:r>
      <w:r>
        <w:rPr>
          <w:rFonts w:ascii="Tinos" w:hAnsi="Tinos"/>
          <w:color w:val="231F20"/>
          <w:szCs w:val="28"/>
        </w:rPr>
        <w:t>индивидуально для каждого человека. При использовании ходунков люди,</w:t>
      </w:r>
      <w:r>
        <w:rPr>
          <w:rFonts w:ascii="Tinos" w:hAnsi="Tinos"/>
          <w:color w:val="231F20"/>
          <w:spacing w:val="-47"/>
          <w:szCs w:val="28"/>
        </w:rPr>
        <w:t xml:space="preserve"> </w:t>
      </w:r>
      <w:r>
        <w:rPr>
          <w:rFonts w:ascii="Tinos" w:hAnsi="Tinos"/>
          <w:color w:val="231F20"/>
          <w:szCs w:val="28"/>
        </w:rPr>
        <w:t>осуществляющие</w:t>
      </w:r>
      <w:r>
        <w:rPr>
          <w:rFonts w:ascii="Tinos" w:hAnsi="Tinos"/>
          <w:color w:val="231F20"/>
          <w:spacing w:val="1"/>
          <w:szCs w:val="28"/>
        </w:rPr>
        <w:t xml:space="preserve"> </w:t>
      </w:r>
      <w:r>
        <w:rPr>
          <w:rFonts w:ascii="Tinos" w:hAnsi="Tinos"/>
          <w:color w:val="231F20"/>
          <w:szCs w:val="28"/>
        </w:rPr>
        <w:t>уход,</w:t>
      </w:r>
      <w:r>
        <w:rPr>
          <w:rFonts w:ascii="Tinos" w:hAnsi="Tinos"/>
          <w:color w:val="231F20"/>
          <w:spacing w:val="1"/>
          <w:szCs w:val="28"/>
        </w:rPr>
        <w:t xml:space="preserve"> </w:t>
      </w:r>
      <w:r>
        <w:rPr>
          <w:rFonts w:ascii="Tinos" w:hAnsi="Tinos"/>
          <w:color w:val="231F20"/>
          <w:szCs w:val="28"/>
        </w:rPr>
        <w:t>наблюдают</w:t>
      </w:r>
      <w:r>
        <w:rPr>
          <w:rFonts w:ascii="Tinos" w:hAnsi="Tinos"/>
          <w:color w:val="231F20"/>
          <w:spacing w:val="1"/>
          <w:szCs w:val="28"/>
        </w:rPr>
        <w:t xml:space="preserve"> </w:t>
      </w:r>
      <w:r>
        <w:rPr>
          <w:rFonts w:ascii="Tinos" w:hAnsi="Tinos"/>
          <w:color w:val="231F20"/>
          <w:szCs w:val="28"/>
        </w:rPr>
        <w:t>или</w:t>
      </w:r>
      <w:r>
        <w:rPr>
          <w:rFonts w:ascii="Tinos" w:hAnsi="Tinos"/>
          <w:color w:val="231F20"/>
          <w:spacing w:val="1"/>
          <w:szCs w:val="28"/>
        </w:rPr>
        <w:t xml:space="preserve"> </w:t>
      </w:r>
      <w:r>
        <w:rPr>
          <w:rFonts w:ascii="Tinos" w:hAnsi="Tinos"/>
          <w:color w:val="231F20"/>
          <w:szCs w:val="28"/>
        </w:rPr>
        <w:t>сопровождают</w:t>
      </w:r>
      <w:r>
        <w:rPr>
          <w:rFonts w:ascii="Tinos" w:hAnsi="Tinos"/>
          <w:color w:val="231F20"/>
          <w:spacing w:val="1"/>
          <w:szCs w:val="28"/>
        </w:rPr>
        <w:t xml:space="preserve"> </w:t>
      </w:r>
      <w:r>
        <w:rPr>
          <w:rFonts w:ascii="Tinos" w:hAnsi="Tinos"/>
          <w:color w:val="231F20"/>
          <w:szCs w:val="28"/>
        </w:rPr>
        <w:t>пациентов.</w:t>
      </w:r>
      <w:r>
        <w:rPr>
          <w:rFonts w:ascii="Tinos" w:hAnsi="Tinos"/>
          <w:color w:val="231F20"/>
          <w:spacing w:val="1"/>
          <w:szCs w:val="28"/>
        </w:rPr>
        <w:t xml:space="preserve"> </w:t>
      </w:r>
      <w:r>
        <w:rPr>
          <w:rFonts w:ascii="Tinos" w:hAnsi="Tinos"/>
          <w:color w:val="231F20"/>
          <w:szCs w:val="28"/>
        </w:rPr>
        <w:t>Передвижение</w:t>
      </w:r>
      <w:r>
        <w:rPr>
          <w:rFonts w:ascii="Tinos" w:hAnsi="Tinos"/>
          <w:color w:val="231F20"/>
          <w:spacing w:val="1"/>
          <w:szCs w:val="28"/>
        </w:rPr>
        <w:t xml:space="preserve"> </w:t>
      </w:r>
      <w:r>
        <w:rPr>
          <w:rFonts w:ascii="Tinos" w:hAnsi="Tinos"/>
          <w:color w:val="231F20"/>
          <w:szCs w:val="28"/>
        </w:rPr>
        <w:t>с</w:t>
      </w:r>
      <w:r>
        <w:rPr>
          <w:rFonts w:ascii="Tinos" w:hAnsi="Tinos"/>
          <w:color w:val="231F20"/>
          <w:spacing w:val="1"/>
          <w:szCs w:val="28"/>
        </w:rPr>
        <w:t xml:space="preserve"> </w:t>
      </w:r>
      <w:r>
        <w:rPr>
          <w:rFonts w:ascii="Tinos" w:hAnsi="Tinos"/>
          <w:color w:val="231F20"/>
          <w:szCs w:val="28"/>
        </w:rPr>
        <w:t>ходунками</w:t>
      </w:r>
      <w:r>
        <w:rPr>
          <w:rFonts w:ascii="Tinos" w:hAnsi="Tinos"/>
          <w:color w:val="231F20"/>
          <w:spacing w:val="1"/>
          <w:szCs w:val="28"/>
        </w:rPr>
        <w:t xml:space="preserve"> </w:t>
      </w:r>
      <w:r>
        <w:rPr>
          <w:rFonts w:ascii="Tinos" w:hAnsi="Tinos"/>
          <w:color w:val="231F20"/>
          <w:szCs w:val="28"/>
        </w:rPr>
        <w:t>сопровождается</w:t>
      </w:r>
      <w:r>
        <w:rPr>
          <w:rFonts w:ascii="Tinos" w:hAnsi="Tinos"/>
          <w:color w:val="231F20"/>
          <w:spacing w:val="1"/>
          <w:szCs w:val="28"/>
        </w:rPr>
        <w:t xml:space="preserve"> </w:t>
      </w:r>
      <w:r>
        <w:rPr>
          <w:rFonts w:ascii="Tinos" w:hAnsi="Tinos"/>
          <w:color w:val="231F20"/>
          <w:szCs w:val="28"/>
        </w:rPr>
        <w:t>повышенным</w:t>
      </w:r>
      <w:r>
        <w:rPr>
          <w:rFonts w:ascii="Tinos" w:hAnsi="Tinos"/>
          <w:color w:val="231F20"/>
          <w:spacing w:val="1"/>
          <w:szCs w:val="28"/>
        </w:rPr>
        <w:t xml:space="preserve"> </w:t>
      </w:r>
      <w:r>
        <w:rPr>
          <w:rFonts w:ascii="Tinos" w:hAnsi="Tinos"/>
          <w:color w:val="231F20"/>
          <w:szCs w:val="28"/>
        </w:rPr>
        <w:t>риском</w:t>
      </w:r>
      <w:r>
        <w:rPr>
          <w:rFonts w:ascii="Tinos" w:hAnsi="Tinos"/>
          <w:color w:val="231F20"/>
          <w:spacing w:val="1"/>
          <w:szCs w:val="28"/>
        </w:rPr>
        <w:t xml:space="preserve"> </w:t>
      </w:r>
      <w:r>
        <w:rPr>
          <w:rFonts w:ascii="Tinos" w:hAnsi="Tinos"/>
          <w:color w:val="231F20"/>
          <w:spacing w:val="-2"/>
          <w:szCs w:val="28"/>
        </w:rPr>
        <w:t>падения,</w:t>
      </w:r>
      <w:r>
        <w:rPr>
          <w:rFonts w:ascii="Tinos" w:hAnsi="Tinos"/>
          <w:color w:val="231F20"/>
          <w:spacing w:val="-10"/>
          <w:szCs w:val="28"/>
        </w:rPr>
        <w:t xml:space="preserve"> </w:t>
      </w:r>
      <w:r>
        <w:rPr>
          <w:rFonts w:ascii="Tinos" w:hAnsi="Tinos"/>
          <w:color w:val="231F20"/>
          <w:spacing w:val="-2"/>
          <w:szCs w:val="28"/>
        </w:rPr>
        <w:t>что</w:t>
      </w:r>
      <w:r>
        <w:rPr>
          <w:rFonts w:ascii="Tinos" w:hAnsi="Tinos"/>
          <w:color w:val="231F20"/>
          <w:spacing w:val="-9"/>
          <w:szCs w:val="28"/>
        </w:rPr>
        <w:t xml:space="preserve"> </w:t>
      </w:r>
      <w:r>
        <w:rPr>
          <w:rFonts w:ascii="Tinos" w:hAnsi="Tinos"/>
          <w:color w:val="231F20"/>
          <w:spacing w:val="-2"/>
          <w:szCs w:val="28"/>
        </w:rPr>
        <w:t>необходимо</w:t>
      </w:r>
      <w:r>
        <w:rPr>
          <w:rFonts w:ascii="Tinos" w:hAnsi="Tinos"/>
          <w:color w:val="231F20"/>
          <w:spacing w:val="-9"/>
          <w:szCs w:val="28"/>
        </w:rPr>
        <w:t xml:space="preserve"> </w:t>
      </w:r>
      <w:r>
        <w:rPr>
          <w:rFonts w:ascii="Tinos" w:hAnsi="Tinos"/>
          <w:color w:val="231F20"/>
          <w:spacing w:val="-1"/>
          <w:szCs w:val="28"/>
        </w:rPr>
        <w:t>учитывать</w:t>
      </w:r>
      <w:r>
        <w:rPr>
          <w:rFonts w:ascii="Tinos" w:hAnsi="Tinos"/>
          <w:color w:val="231F20"/>
          <w:spacing w:val="-9"/>
          <w:szCs w:val="28"/>
        </w:rPr>
        <w:t xml:space="preserve"> </w:t>
      </w:r>
      <w:r>
        <w:rPr>
          <w:rFonts w:ascii="Tinos" w:hAnsi="Tinos"/>
          <w:color w:val="231F20"/>
          <w:spacing w:val="-1"/>
          <w:szCs w:val="28"/>
        </w:rPr>
        <w:t>при</w:t>
      </w:r>
      <w:r>
        <w:rPr>
          <w:rFonts w:ascii="Tinos" w:hAnsi="Tinos"/>
          <w:color w:val="231F20"/>
          <w:spacing w:val="-9"/>
          <w:szCs w:val="28"/>
        </w:rPr>
        <w:t xml:space="preserve"> </w:t>
      </w:r>
      <w:r>
        <w:rPr>
          <w:rFonts w:ascii="Tinos" w:hAnsi="Tinos"/>
          <w:color w:val="231F20"/>
          <w:spacing w:val="-1"/>
          <w:szCs w:val="28"/>
        </w:rPr>
        <w:t>составлении</w:t>
      </w:r>
      <w:r>
        <w:rPr>
          <w:rFonts w:ascii="Tinos" w:hAnsi="Tinos"/>
          <w:color w:val="231F20"/>
          <w:spacing w:val="-9"/>
          <w:szCs w:val="28"/>
        </w:rPr>
        <w:t xml:space="preserve"> </w:t>
      </w:r>
      <w:r>
        <w:rPr>
          <w:rFonts w:ascii="Tinos" w:hAnsi="Tinos"/>
          <w:color w:val="231F20"/>
          <w:spacing w:val="-1"/>
          <w:szCs w:val="28"/>
        </w:rPr>
        <w:t>индивидуального</w:t>
      </w:r>
      <w:r>
        <w:rPr>
          <w:rFonts w:ascii="Tinos" w:hAnsi="Tinos"/>
          <w:color w:val="231F20"/>
          <w:spacing w:val="-48"/>
          <w:szCs w:val="28"/>
        </w:rPr>
        <w:t xml:space="preserve"> </w:t>
      </w:r>
      <w:r>
        <w:rPr>
          <w:rFonts w:ascii="Tinos" w:hAnsi="Tinos"/>
          <w:color w:val="231F20"/>
          <w:szCs w:val="28"/>
        </w:rPr>
        <w:t>плана</w:t>
      </w:r>
      <w:r>
        <w:rPr>
          <w:rFonts w:ascii="Tinos" w:hAnsi="Tinos"/>
          <w:color w:val="231F20"/>
          <w:spacing w:val="-2"/>
          <w:szCs w:val="28"/>
        </w:rPr>
        <w:t xml:space="preserve"> </w:t>
      </w:r>
      <w:r>
        <w:rPr>
          <w:rFonts w:ascii="Tinos" w:hAnsi="Tinos"/>
          <w:color w:val="231F20"/>
          <w:szCs w:val="28"/>
        </w:rPr>
        <w:t>ухода.</w:t>
      </w:r>
    </w:p>
    <w:p w:rsidR="00632D31" w:rsidRDefault="00632D31" w:rsidP="00632D31">
      <w:pPr>
        <w:pStyle w:val="a2"/>
        <w:tabs>
          <w:tab w:val="left" w:pos="902"/>
        </w:tabs>
        <w:spacing w:before="1" w:line="276" w:lineRule="auto"/>
        <w:rPr>
          <w:rFonts w:ascii="Tinos" w:hAnsi="Tinos"/>
          <w:color w:val="231F20"/>
          <w:szCs w:val="28"/>
          <w:vertAlign w:val="subscript"/>
        </w:rPr>
      </w:pPr>
      <w:r>
        <w:rPr>
          <w:rFonts w:ascii="Tinos" w:hAnsi="Tinos"/>
          <w:noProof/>
          <w:color w:val="231F20"/>
          <w:szCs w:val="28"/>
        </w:rPr>
        <w:drawing>
          <wp:inline distT="0" distB="0" distL="0" distR="0">
            <wp:extent cx="1562100" cy="2009775"/>
            <wp:effectExtent l="19050" t="0" r="0" b="0"/>
            <wp:docPr id="54" name="Рисунок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pic:cNvPicPr>
                      <a:picLocks noChangeAspect="1" noChangeArrowheads="1"/>
                    </pic:cNvPicPr>
                  </pic:nvPicPr>
                  <pic:blipFill>
                    <a:blip r:embed="rId75"/>
                    <a:srcRect/>
                    <a:stretch>
                      <a:fillRect/>
                    </a:stretch>
                  </pic:blipFill>
                  <pic:spPr bwMode="auto">
                    <a:xfrm>
                      <a:off x="0" y="0"/>
                      <a:ext cx="1562100" cy="2009775"/>
                    </a:xfrm>
                    <a:prstGeom prst="rect">
                      <a:avLst/>
                    </a:prstGeom>
                    <a:solidFill>
                      <a:srgbClr val="FFFFFF"/>
                    </a:solidFill>
                    <a:ln w="9525">
                      <a:noFill/>
                      <a:miter lim="800000"/>
                      <a:headEnd/>
                      <a:tailEnd/>
                    </a:ln>
                  </pic:spPr>
                </pic:pic>
              </a:graphicData>
            </a:graphic>
          </wp:inline>
        </w:drawing>
      </w:r>
    </w:p>
    <w:p w:rsidR="00632D31" w:rsidRDefault="00632D31" w:rsidP="00632D31">
      <w:pPr>
        <w:pStyle w:val="a2"/>
        <w:tabs>
          <w:tab w:val="left" w:pos="902"/>
        </w:tabs>
        <w:spacing w:before="1" w:line="276" w:lineRule="auto"/>
      </w:pPr>
      <w:r>
        <w:rPr>
          <w:rFonts w:ascii="Tinos" w:hAnsi="Tinos"/>
          <w:color w:val="231F20"/>
          <w:szCs w:val="28"/>
          <w:vertAlign w:val="subscript"/>
        </w:rPr>
        <w:t>Рис. Ходунки</w:t>
      </w:r>
    </w:p>
    <w:p w:rsidR="00632D31" w:rsidRDefault="00632D31" w:rsidP="00632D31">
      <w:pPr>
        <w:pStyle w:val="a2"/>
        <w:tabs>
          <w:tab w:val="left" w:pos="902"/>
        </w:tabs>
        <w:spacing w:before="1" w:line="276" w:lineRule="auto"/>
        <w:rPr>
          <w:rFonts w:ascii="Tinos" w:hAnsi="Tinos"/>
          <w:color w:val="231F20"/>
          <w:szCs w:val="28"/>
          <w:vertAlign w:val="subscript"/>
        </w:rPr>
      </w:pPr>
    </w:p>
    <w:p w:rsidR="00632D31" w:rsidRPr="00E45CAF" w:rsidRDefault="00632D31" w:rsidP="00632D31">
      <w:pPr>
        <w:pStyle w:val="4"/>
        <w:spacing w:before="150" w:line="276" w:lineRule="auto"/>
        <w:rPr>
          <w:rFonts w:ascii="Times New Roman" w:hAnsi="Times New Roman"/>
          <w:sz w:val="24"/>
        </w:rPr>
      </w:pPr>
      <w:bookmarkStart w:id="3" w:name="_TOC_250093"/>
      <w:r w:rsidRPr="00E45CAF">
        <w:rPr>
          <w:rFonts w:ascii="Times New Roman" w:hAnsi="Times New Roman"/>
          <w:color w:val="231F20"/>
          <w:spacing w:val="-1"/>
          <w:sz w:val="24"/>
          <w:szCs w:val="28"/>
        </w:rPr>
        <w:t>ТРАНСПОРТИРОВКА</w:t>
      </w:r>
      <w:r w:rsidRPr="00E45CAF">
        <w:rPr>
          <w:rFonts w:ascii="Times New Roman" w:hAnsi="Times New Roman"/>
          <w:color w:val="231F20"/>
          <w:spacing w:val="-13"/>
          <w:sz w:val="24"/>
          <w:szCs w:val="28"/>
        </w:rPr>
        <w:t xml:space="preserve"> </w:t>
      </w:r>
      <w:r w:rsidRPr="00E45CAF">
        <w:rPr>
          <w:rFonts w:ascii="Times New Roman" w:hAnsi="Times New Roman"/>
          <w:color w:val="231F20"/>
          <w:sz w:val="24"/>
          <w:szCs w:val="28"/>
        </w:rPr>
        <w:t>С</w:t>
      </w:r>
      <w:r w:rsidRPr="00E45CAF">
        <w:rPr>
          <w:rFonts w:ascii="Times New Roman" w:hAnsi="Times New Roman"/>
          <w:color w:val="231F20"/>
          <w:spacing w:val="-12"/>
          <w:sz w:val="24"/>
          <w:szCs w:val="28"/>
        </w:rPr>
        <w:t xml:space="preserve"> </w:t>
      </w:r>
      <w:r w:rsidRPr="00E45CAF">
        <w:rPr>
          <w:rFonts w:ascii="Times New Roman" w:hAnsi="Times New Roman"/>
          <w:color w:val="231F20"/>
          <w:sz w:val="24"/>
          <w:szCs w:val="28"/>
        </w:rPr>
        <w:t xml:space="preserve">ПОМОЩЬЮ </w:t>
      </w:r>
      <w:r w:rsidRPr="00E45CAF">
        <w:rPr>
          <w:rFonts w:ascii="Times New Roman" w:hAnsi="Times New Roman"/>
          <w:color w:val="231F20"/>
          <w:spacing w:val="-61"/>
          <w:sz w:val="24"/>
          <w:szCs w:val="28"/>
        </w:rPr>
        <w:t xml:space="preserve"> </w:t>
      </w:r>
      <w:bookmarkEnd w:id="3"/>
      <w:r w:rsidRPr="00E45CAF">
        <w:rPr>
          <w:rFonts w:ascii="Times New Roman" w:hAnsi="Times New Roman"/>
          <w:color w:val="231F20"/>
          <w:sz w:val="24"/>
          <w:szCs w:val="28"/>
        </w:rPr>
        <w:t>ПОДЪЕМНИКА</w:t>
      </w:r>
    </w:p>
    <w:p w:rsidR="00632D31" w:rsidRDefault="00632D31" w:rsidP="00632D31">
      <w:pPr>
        <w:pStyle w:val="a2"/>
        <w:tabs>
          <w:tab w:val="left" w:pos="902"/>
        </w:tabs>
        <w:spacing w:before="195" w:line="276" w:lineRule="auto"/>
      </w:pPr>
      <w:r>
        <w:rPr>
          <w:rFonts w:ascii="Tinos" w:hAnsi="Tinos"/>
          <w:color w:val="231F20"/>
          <w:szCs w:val="28"/>
        </w:rPr>
        <w:t>При использовании подъемника для перемещения пациента важно</w:t>
      </w:r>
      <w:r>
        <w:rPr>
          <w:rFonts w:ascii="Tinos" w:hAnsi="Tinos"/>
          <w:color w:val="231F20"/>
          <w:spacing w:val="-47"/>
          <w:szCs w:val="28"/>
        </w:rPr>
        <w:t xml:space="preserve"> </w:t>
      </w:r>
      <w:r>
        <w:rPr>
          <w:rFonts w:ascii="Tinos" w:hAnsi="Tinos"/>
          <w:color w:val="231F20"/>
          <w:szCs w:val="28"/>
        </w:rPr>
        <w:t>совершать действия в определенной последовательности и следовать</w:t>
      </w:r>
      <w:r>
        <w:rPr>
          <w:rFonts w:ascii="Tinos" w:hAnsi="Tinos"/>
          <w:color w:val="231F20"/>
          <w:spacing w:val="1"/>
          <w:szCs w:val="28"/>
        </w:rPr>
        <w:t xml:space="preserve"> </w:t>
      </w:r>
      <w:r>
        <w:rPr>
          <w:rFonts w:ascii="Tinos" w:hAnsi="Tinos"/>
          <w:color w:val="231F20"/>
          <w:szCs w:val="28"/>
        </w:rPr>
        <w:t>правилам техники безопасности, поскольку от этого зависит безопас</w:t>
      </w:r>
      <w:r>
        <w:rPr>
          <w:rFonts w:ascii="Tinos" w:hAnsi="Tinos"/>
          <w:color w:val="231F20"/>
          <w:spacing w:val="-2"/>
          <w:szCs w:val="28"/>
        </w:rPr>
        <w:t>ность</w:t>
      </w:r>
      <w:r>
        <w:rPr>
          <w:rFonts w:ascii="Tinos" w:hAnsi="Tinos"/>
          <w:color w:val="231F20"/>
          <w:spacing w:val="-11"/>
          <w:szCs w:val="28"/>
        </w:rPr>
        <w:t xml:space="preserve"> </w:t>
      </w:r>
      <w:r>
        <w:rPr>
          <w:rFonts w:ascii="Tinos" w:hAnsi="Tinos"/>
          <w:color w:val="231F20"/>
          <w:spacing w:val="-2"/>
          <w:szCs w:val="28"/>
        </w:rPr>
        <w:t>подопечного</w:t>
      </w:r>
      <w:r>
        <w:rPr>
          <w:rFonts w:ascii="Tinos" w:hAnsi="Tinos"/>
          <w:color w:val="231F20"/>
          <w:spacing w:val="-10"/>
          <w:szCs w:val="28"/>
        </w:rPr>
        <w:t xml:space="preserve"> </w:t>
      </w:r>
      <w:r>
        <w:rPr>
          <w:rFonts w:ascii="Tinos" w:hAnsi="Tinos"/>
          <w:color w:val="231F20"/>
          <w:spacing w:val="-2"/>
          <w:szCs w:val="28"/>
        </w:rPr>
        <w:t>(</w:t>
      </w:r>
      <w:proofErr w:type="gramStart"/>
      <w:r>
        <w:rPr>
          <w:rFonts w:ascii="Tinos" w:hAnsi="Tinos"/>
          <w:color w:val="231F20"/>
          <w:spacing w:val="-2"/>
          <w:szCs w:val="28"/>
        </w:rPr>
        <w:t>см</w:t>
      </w:r>
      <w:proofErr w:type="gramEnd"/>
      <w:r>
        <w:rPr>
          <w:rFonts w:ascii="Tinos" w:hAnsi="Tinos"/>
          <w:color w:val="231F20"/>
          <w:spacing w:val="-2"/>
          <w:szCs w:val="28"/>
        </w:rPr>
        <w:t>. рис.).</w:t>
      </w:r>
      <w:r>
        <w:rPr>
          <w:rFonts w:ascii="Tinos" w:hAnsi="Tinos"/>
          <w:color w:val="231F20"/>
          <w:spacing w:val="-10"/>
          <w:szCs w:val="28"/>
        </w:rPr>
        <w:t xml:space="preserve"> </w:t>
      </w:r>
      <w:r>
        <w:rPr>
          <w:rFonts w:ascii="Tinos" w:hAnsi="Tinos"/>
          <w:color w:val="231F20"/>
          <w:spacing w:val="-2"/>
          <w:szCs w:val="28"/>
        </w:rPr>
        <w:t>Перед</w:t>
      </w:r>
      <w:r>
        <w:rPr>
          <w:rFonts w:ascii="Tinos" w:hAnsi="Tinos"/>
          <w:color w:val="231F20"/>
          <w:spacing w:val="-10"/>
          <w:szCs w:val="28"/>
        </w:rPr>
        <w:t xml:space="preserve"> </w:t>
      </w:r>
      <w:r>
        <w:rPr>
          <w:rFonts w:ascii="Tinos" w:hAnsi="Tinos"/>
          <w:color w:val="231F20"/>
          <w:spacing w:val="-2"/>
          <w:szCs w:val="28"/>
        </w:rPr>
        <w:t>первым</w:t>
      </w:r>
      <w:r>
        <w:rPr>
          <w:rFonts w:ascii="Tinos" w:hAnsi="Tinos"/>
          <w:color w:val="231F20"/>
          <w:spacing w:val="-11"/>
          <w:szCs w:val="28"/>
        </w:rPr>
        <w:t xml:space="preserve"> </w:t>
      </w:r>
      <w:r>
        <w:rPr>
          <w:rFonts w:ascii="Tinos" w:hAnsi="Tinos"/>
          <w:color w:val="231F20"/>
          <w:spacing w:val="-2"/>
          <w:szCs w:val="28"/>
        </w:rPr>
        <w:t>перемещением</w:t>
      </w:r>
      <w:r>
        <w:rPr>
          <w:rFonts w:ascii="Tinos" w:hAnsi="Tinos"/>
          <w:color w:val="231F20"/>
          <w:spacing w:val="-10"/>
          <w:szCs w:val="28"/>
        </w:rPr>
        <w:t xml:space="preserve"> </w:t>
      </w:r>
      <w:r>
        <w:rPr>
          <w:rFonts w:ascii="Tinos" w:hAnsi="Tinos"/>
          <w:color w:val="231F20"/>
          <w:spacing w:val="-2"/>
          <w:szCs w:val="28"/>
        </w:rPr>
        <w:t>следует</w:t>
      </w:r>
      <w:r>
        <w:rPr>
          <w:rFonts w:ascii="Tinos" w:hAnsi="Tinos"/>
          <w:color w:val="231F20"/>
          <w:spacing w:val="-10"/>
          <w:szCs w:val="28"/>
        </w:rPr>
        <w:t xml:space="preserve"> </w:t>
      </w:r>
      <w:r>
        <w:rPr>
          <w:rFonts w:ascii="Tinos" w:hAnsi="Tinos"/>
          <w:color w:val="231F20"/>
          <w:spacing w:val="-1"/>
          <w:szCs w:val="28"/>
        </w:rPr>
        <w:t>под</w:t>
      </w:r>
      <w:r>
        <w:rPr>
          <w:rFonts w:ascii="Tinos" w:hAnsi="Tinos"/>
          <w:color w:val="231F20"/>
          <w:szCs w:val="28"/>
        </w:rPr>
        <w:t>робно рассказать пациенту, что и как Вы собираетесь делать, чтобы</w:t>
      </w:r>
      <w:r>
        <w:rPr>
          <w:rFonts w:ascii="Tinos" w:hAnsi="Tinos"/>
          <w:color w:val="231F20"/>
          <w:spacing w:val="1"/>
          <w:szCs w:val="28"/>
        </w:rPr>
        <w:t xml:space="preserve"> </w:t>
      </w:r>
      <w:r>
        <w:rPr>
          <w:rFonts w:ascii="Tinos" w:hAnsi="Tinos"/>
          <w:color w:val="231F20"/>
          <w:spacing w:val="-1"/>
          <w:szCs w:val="28"/>
        </w:rPr>
        <w:t>снять</w:t>
      </w:r>
      <w:r>
        <w:rPr>
          <w:rFonts w:ascii="Tinos" w:hAnsi="Tinos"/>
          <w:color w:val="231F20"/>
          <w:spacing w:val="-11"/>
          <w:szCs w:val="28"/>
        </w:rPr>
        <w:t xml:space="preserve"> </w:t>
      </w:r>
      <w:r>
        <w:rPr>
          <w:rFonts w:ascii="Tinos" w:hAnsi="Tinos"/>
          <w:color w:val="231F20"/>
          <w:spacing w:val="-1"/>
          <w:szCs w:val="28"/>
        </w:rPr>
        <w:t>страх</w:t>
      </w:r>
      <w:r>
        <w:rPr>
          <w:rFonts w:ascii="Tinos" w:hAnsi="Tinos"/>
          <w:color w:val="231F20"/>
          <w:spacing w:val="-10"/>
          <w:szCs w:val="28"/>
        </w:rPr>
        <w:t xml:space="preserve"> </w:t>
      </w:r>
      <w:r>
        <w:rPr>
          <w:rFonts w:ascii="Tinos" w:hAnsi="Tinos"/>
          <w:color w:val="231F20"/>
          <w:spacing w:val="-1"/>
          <w:szCs w:val="28"/>
        </w:rPr>
        <w:t>и</w:t>
      </w:r>
      <w:r>
        <w:rPr>
          <w:rFonts w:ascii="Tinos" w:hAnsi="Tinos"/>
          <w:color w:val="231F20"/>
          <w:spacing w:val="-10"/>
          <w:szCs w:val="28"/>
        </w:rPr>
        <w:t xml:space="preserve"> </w:t>
      </w:r>
      <w:r>
        <w:rPr>
          <w:rFonts w:ascii="Tinos" w:hAnsi="Tinos"/>
          <w:color w:val="231F20"/>
          <w:spacing w:val="-1"/>
          <w:szCs w:val="28"/>
        </w:rPr>
        <w:t>напряжение.</w:t>
      </w:r>
      <w:r>
        <w:rPr>
          <w:rFonts w:ascii="Tinos" w:hAnsi="Tinos"/>
          <w:color w:val="231F20"/>
          <w:spacing w:val="-11"/>
          <w:szCs w:val="28"/>
        </w:rPr>
        <w:t xml:space="preserve"> </w:t>
      </w:r>
      <w:r>
        <w:rPr>
          <w:rFonts w:ascii="Tinos" w:hAnsi="Tinos"/>
          <w:color w:val="231F20"/>
          <w:spacing w:val="-1"/>
          <w:szCs w:val="28"/>
        </w:rPr>
        <w:t>Очень</w:t>
      </w:r>
      <w:r>
        <w:rPr>
          <w:rFonts w:ascii="Tinos" w:hAnsi="Tinos"/>
          <w:color w:val="231F20"/>
          <w:spacing w:val="-10"/>
          <w:szCs w:val="28"/>
        </w:rPr>
        <w:t xml:space="preserve"> </w:t>
      </w:r>
      <w:r>
        <w:rPr>
          <w:rFonts w:ascii="Tinos" w:hAnsi="Tinos"/>
          <w:color w:val="231F20"/>
          <w:spacing w:val="-1"/>
          <w:szCs w:val="28"/>
        </w:rPr>
        <w:t>важно</w:t>
      </w:r>
      <w:r>
        <w:rPr>
          <w:rFonts w:ascii="Tinos" w:hAnsi="Tinos"/>
          <w:color w:val="231F20"/>
          <w:spacing w:val="-10"/>
          <w:szCs w:val="28"/>
        </w:rPr>
        <w:t xml:space="preserve"> </w:t>
      </w:r>
      <w:r>
        <w:rPr>
          <w:rFonts w:ascii="Tinos" w:hAnsi="Tinos"/>
          <w:color w:val="231F20"/>
          <w:spacing w:val="-1"/>
          <w:szCs w:val="28"/>
        </w:rPr>
        <w:t>перед</w:t>
      </w:r>
      <w:r>
        <w:rPr>
          <w:rFonts w:ascii="Tinos" w:hAnsi="Tinos"/>
          <w:color w:val="231F20"/>
          <w:spacing w:val="-10"/>
          <w:szCs w:val="28"/>
        </w:rPr>
        <w:t xml:space="preserve"> </w:t>
      </w:r>
      <w:r>
        <w:rPr>
          <w:rFonts w:ascii="Tinos" w:hAnsi="Tinos"/>
          <w:color w:val="231F20"/>
          <w:spacing w:val="-1"/>
          <w:szCs w:val="28"/>
        </w:rPr>
        <w:t>каждым</w:t>
      </w:r>
      <w:r>
        <w:rPr>
          <w:rFonts w:ascii="Tinos" w:hAnsi="Tinos"/>
          <w:color w:val="231F20"/>
          <w:spacing w:val="-11"/>
          <w:szCs w:val="28"/>
        </w:rPr>
        <w:t xml:space="preserve"> </w:t>
      </w:r>
      <w:r>
        <w:rPr>
          <w:rFonts w:ascii="Tinos" w:hAnsi="Tinos"/>
          <w:color w:val="231F20"/>
          <w:spacing w:val="-1"/>
          <w:szCs w:val="28"/>
        </w:rPr>
        <w:t>использованием</w:t>
      </w:r>
      <w:r>
        <w:rPr>
          <w:rFonts w:ascii="Tinos" w:hAnsi="Tinos"/>
          <w:color w:val="231F20"/>
          <w:spacing w:val="-47"/>
          <w:szCs w:val="28"/>
        </w:rPr>
        <w:t xml:space="preserve"> </w:t>
      </w:r>
      <w:r>
        <w:rPr>
          <w:rFonts w:ascii="Tinos" w:hAnsi="Tinos"/>
          <w:color w:val="231F20"/>
          <w:szCs w:val="28"/>
        </w:rPr>
        <w:t>подъемника</w:t>
      </w:r>
      <w:r>
        <w:rPr>
          <w:rFonts w:ascii="Tinos" w:hAnsi="Tinos"/>
          <w:color w:val="231F20"/>
          <w:spacing w:val="-5"/>
          <w:szCs w:val="28"/>
        </w:rPr>
        <w:t xml:space="preserve"> </w:t>
      </w:r>
      <w:r>
        <w:rPr>
          <w:rFonts w:ascii="Tinos" w:hAnsi="Tinos"/>
          <w:color w:val="231F20"/>
          <w:szCs w:val="28"/>
        </w:rPr>
        <w:t>проверять</w:t>
      </w:r>
      <w:r>
        <w:rPr>
          <w:rFonts w:ascii="Tinos" w:hAnsi="Tinos"/>
          <w:color w:val="231F20"/>
          <w:spacing w:val="-5"/>
          <w:szCs w:val="28"/>
        </w:rPr>
        <w:t xml:space="preserve"> </w:t>
      </w:r>
      <w:r>
        <w:rPr>
          <w:rFonts w:ascii="Tinos" w:hAnsi="Tinos"/>
          <w:color w:val="231F20"/>
          <w:szCs w:val="28"/>
        </w:rPr>
        <w:t>его</w:t>
      </w:r>
      <w:r>
        <w:rPr>
          <w:rFonts w:ascii="Tinos" w:hAnsi="Tinos"/>
          <w:color w:val="231F20"/>
          <w:spacing w:val="-5"/>
          <w:szCs w:val="28"/>
        </w:rPr>
        <w:t xml:space="preserve"> </w:t>
      </w:r>
      <w:r>
        <w:rPr>
          <w:rFonts w:ascii="Tinos" w:hAnsi="Tinos"/>
          <w:color w:val="231F20"/>
          <w:szCs w:val="28"/>
        </w:rPr>
        <w:t>исправность.</w:t>
      </w:r>
      <w:r>
        <w:rPr>
          <w:rFonts w:ascii="Tinos" w:hAnsi="Tinos"/>
          <w:color w:val="231F20"/>
          <w:spacing w:val="-5"/>
          <w:szCs w:val="28"/>
        </w:rPr>
        <w:t xml:space="preserve"> </w:t>
      </w:r>
      <w:r>
        <w:rPr>
          <w:rFonts w:ascii="Tinos" w:hAnsi="Tinos"/>
          <w:color w:val="231F20"/>
          <w:szCs w:val="28"/>
        </w:rPr>
        <w:t>Кресло</w:t>
      </w:r>
      <w:r>
        <w:rPr>
          <w:rFonts w:ascii="Tinos" w:hAnsi="Tinos"/>
          <w:color w:val="231F20"/>
          <w:spacing w:val="-5"/>
          <w:szCs w:val="28"/>
        </w:rPr>
        <w:t xml:space="preserve"> </w:t>
      </w:r>
      <w:r>
        <w:rPr>
          <w:rFonts w:ascii="Tinos" w:hAnsi="Tinos"/>
          <w:color w:val="231F20"/>
          <w:szCs w:val="28"/>
        </w:rPr>
        <w:t>(кровать),</w:t>
      </w:r>
      <w:r>
        <w:rPr>
          <w:rFonts w:ascii="Tinos" w:hAnsi="Tinos"/>
          <w:color w:val="231F20"/>
          <w:spacing w:val="-5"/>
          <w:szCs w:val="28"/>
        </w:rPr>
        <w:t xml:space="preserve"> </w:t>
      </w:r>
      <w:r>
        <w:rPr>
          <w:rFonts w:ascii="Tinos" w:hAnsi="Tinos"/>
          <w:color w:val="231F20"/>
          <w:szCs w:val="28"/>
        </w:rPr>
        <w:t>из</w:t>
      </w:r>
      <w:r>
        <w:rPr>
          <w:rFonts w:ascii="Tinos" w:hAnsi="Tinos"/>
          <w:color w:val="231F20"/>
          <w:spacing w:val="-5"/>
          <w:szCs w:val="28"/>
        </w:rPr>
        <w:t xml:space="preserve"> </w:t>
      </w:r>
      <w:r>
        <w:rPr>
          <w:rFonts w:ascii="Tinos" w:hAnsi="Tinos"/>
          <w:color w:val="231F20"/>
          <w:szCs w:val="28"/>
        </w:rPr>
        <w:t>которого</w:t>
      </w:r>
      <w:r>
        <w:rPr>
          <w:rFonts w:ascii="Tinos" w:hAnsi="Tinos"/>
          <w:color w:val="231F20"/>
          <w:spacing w:val="-47"/>
          <w:szCs w:val="28"/>
        </w:rPr>
        <w:t xml:space="preserve"> </w:t>
      </w:r>
      <w:r>
        <w:rPr>
          <w:rFonts w:ascii="Tinos" w:hAnsi="Tinos"/>
          <w:color w:val="231F20"/>
          <w:szCs w:val="28"/>
        </w:rPr>
        <w:t>пациент</w:t>
      </w:r>
      <w:r>
        <w:rPr>
          <w:rFonts w:ascii="Tinos" w:hAnsi="Tinos"/>
          <w:color w:val="231F20"/>
          <w:spacing w:val="-13"/>
          <w:szCs w:val="28"/>
        </w:rPr>
        <w:t xml:space="preserve"> </w:t>
      </w:r>
      <w:r>
        <w:rPr>
          <w:rFonts w:ascii="Tinos" w:hAnsi="Tinos"/>
          <w:color w:val="231F20"/>
          <w:szCs w:val="28"/>
        </w:rPr>
        <w:t>будет</w:t>
      </w:r>
      <w:r>
        <w:rPr>
          <w:rFonts w:ascii="Tinos" w:hAnsi="Tinos"/>
          <w:color w:val="231F20"/>
          <w:spacing w:val="-11"/>
          <w:szCs w:val="28"/>
        </w:rPr>
        <w:t xml:space="preserve"> </w:t>
      </w:r>
      <w:r>
        <w:rPr>
          <w:rFonts w:ascii="Tinos" w:hAnsi="Tinos"/>
          <w:color w:val="231F20"/>
          <w:szCs w:val="28"/>
        </w:rPr>
        <w:t>перемещен,</w:t>
      </w:r>
      <w:r>
        <w:rPr>
          <w:rFonts w:ascii="Tinos" w:hAnsi="Tinos"/>
          <w:color w:val="231F20"/>
          <w:spacing w:val="-12"/>
          <w:szCs w:val="28"/>
        </w:rPr>
        <w:t xml:space="preserve"> </w:t>
      </w:r>
      <w:r>
        <w:rPr>
          <w:rFonts w:ascii="Tinos" w:hAnsi="Tinos"/>
          <w:color w:val="231F20"/>
          <w:szCs w:val="28"/>
        </w:rPr>
        <w:t>равно</w:t>
      </w:r>
      <w:r>
        <w:rPr>
          <w:rFonts w:ascii="Tinos" w:hAnsi="Tinos"/>
          <w:color w:val="231F20"/>
          <w:spacing w:val="-12"/>
          <w:szCs w:val="28"/>
        </w:rPr>
        <w:t xml:space="preserve"> </w:t>
      </w:r>
      <w:r>
        <w:rPr>
          <w:rFonts w:ascii="Tinos" w:hAnsi="Tinos"/>
          <w:color w:val="231F20"/>
          <w:szCs w:val="28"/>
        </w:rPr>
        <w:t>как</w:t>
      </w:r>
      <w:r>
        <w:rPr>
          <w:rFonts w:ascii="Tinos" w:hAnsi="Tinos"/>
          <w:color w:val="231F20"/>
          <w:spacing w:val="-11"/>
          <w:szCs w:val="28"/>
        </w:rPr>
        <w:t xml:space="preserve"> </w:t>
      </w:r>
      <w:r>
        <w:rPr>
          <w:rFonts w:ascii="Tinos" w:hAnsi="Tinos"/>
          <w:color w:val="231F20"/>
          <w:szCs w:val="28"/>
        </w:rPr>
        <w:t>и</w:t>
      </w:r>
      <w:r>
        <w:rPr>
          <w:rFonts w:ascii="Tinos" w:hAnsi="Tinos"/>
          <w:color w:val="231F20"/>
          <w:spacing w:val="-12"/>
          <w:szCs w:val="28"/>
        </w:rPr>
        <w:t xml:space="preserve"> </w:t>
      </w:r>
      <w:r>
        <w:rPr>
          <w:rFonts w:ascii="Tinos" w:hAnsi="Tinos"/>
          <w:color w:val="231F20"/>
          <w:szCs w:val="28"/>
        </w:rPr>
        <w:t>то,</w:t>
      </w:r>
      <w:r>
        <w:rPr>
          <w:rFonts w:ascii="Tinos" w:hAnsi="Tinos"/>
          <w:color w:val="231F20"/>
          <w:spacing w:val="-12"/>
          <w:szCs w:val="28"/>
        </w:rPr>
        <w:t xml:space="preserve"> </w:t>
      </w:r>
      <w:r>
        <w:rPr>
          <w:rFonts w:ascii="Tinos" w:hAnsi="Tinos"/>
          <w:color w:val="231F20"/>
          <w:szCs w:val="28"/>
        </w:rPr>
        <w:t>в</w:t>
      </w:r>
      <w:r>
        <w:rPr>
          <w:rFonts w:ascii="Tinos" w:hAnsi="Tinos"/>
          <w:color w:val="231F20"/>
          <w:spacing w:val="-13"/>
          <w:szCs w:val="28"/>
        </w:rPr>
        <w:t xml:space="preserve"> </w:t>
      </w:r>
      <w:r>
        <w:rPr>
          <w:rFonts w:ascii="Tinos" w:hAnsi="Tinos"/>
          <w:color w:val="231F20"/>
          <w:szCs w:val="28"/>
        </w:rPr>
        <w:t>которое</w:t>
      </w:r>
      <w:r>
        <w:rPr>
          <w:rFonts w:ascii="Tinos" w:hAnsi="Tinos"/>
          <w:color w:val="231F20"/>
          <w:spacing w:val="-11"/>
          <w:szCs w:val="28"/>
        </w:rPr>
        <w:t xml:space="preserve"> </w:t>
      </w:r>
      <w:r>
        <w:rPr>
          <w:rFonts w:ascii="Tinos" w:hAnsi="Tinos"/>
          <w:color w:val="231F20"/>
          <w:szCs w:val="28"/>
        </w:rPr>
        <w:t>он</w:t>
      </w:r>
      <w:r>
        <w:rPr>
          <w:rFonts w:ascii="Tinos" w:hAnsi="Tinos"/>
          <w:color w:val="231F20"/>
          <w:spacing w:val="-12"/>
          <w:szCs w:val="28"/>
        </w:rPr>
        <w:t xml:space="preserve"> </w:t>
      </w:r>
      <w:r>
        <w:rPr>
          <w:rFonts w:ascii="Tinos" w:hAnsi="Tinos"/>
          <w:color w:val="231F20"/>
          <w:szCs w:val="28"/>
        </w:rPr>
        <w:t>будет</w:t>
      </w:r>
      <w:r>
        <w:rPr>
          <w:rFonts w:ascii="Tinos" w:hAnsi="Tinos"/>
          <w:color w:val="231F20"/>
          <w:spacing w:val="-11"/>
          <w:szCs w:val="28"/>
        </w:rPr>
        <w:t xml:space="preserve"> </w:t>
      </w:r>
      <w:r>
        <w:rPr>
          <w:rFonts w:ascii="Tinos" w:hAnsi="Tinos"/>
          <w:color w:val="231F20"/>
          <w:szCs w:val="28"/>
        </w:rPr>
        <w:t>помещен,</w:t>
      </w:r>
      <w:r>
        <w:rPr>
          <w:rFonts w:ascii="Tinos" w:hAnsi="Tinos"/>
          <w:color w:val="231F20"/>
          <w:spacing w:val="-48"/>
          <w:szCs w:val="28"/>
        </w:rPr>
        <w:t xml:space="preserve"> </w:t>
      </w:r>
      <w:r>
        <w:rPr>
          <w:rFonts w:ascii="Tinos" w:hAnsi="Tinos"/>
          <w:color w:val="231F20"/>
          <w:spacing w:val="-1"/>
          <w:szCs w:val="28"/>
        </w:rPr>
        <w:t>должны</w:t>
      </w:r>
      <w:r>
        <w:rPr>
          <w:rFonts w:ascii="Tinos" w:hAnsi="Tinos"/>
          <w:color w:val="231F20"/>
          <w:spacing w:val="-12"/>
          <w:szCs w:val="28"/>
        </w:rPr>
        <w:t xml:space="preserve"> </w:t>
      </w:r>
      <w:r>
        <w:rPr>
          <w:rFonts w:ascii="Tinos" w:hAnsi="Tinos"/>
          <w:color w:val="231F20"/>
          <w:spacing w:val="-1"/>
          <w:szCs w:val="28"/>
        </w:rPr>
        <w:t>стоять</w:t>
      </w:r>
      <w:r>
        <w:rPr>
          <w:rFonts w:ascii="Tinos" w:hAnsi="Tinos"/>
          <w:color w:val="231F20"/>
          <w:spacing w:val="-11"/>
          <w:szCs w:val="28"/>
        </w:rPr>
        <w:t xml:space="preserve"> </w:t>
      </w:r>
      <w:r>
        <w:rPr>
          <w:rFonts w:ascii="Tinos" w:hAnsi="Tinos"/>
          <w:color w:val="231F20"/>
          <w:spacing w:val="-1"/>
          <w:szCs w:val="28"/>
        </w:rPr>
        <w:t>на</w:t>
      </w:r>
      <w:r>
        <w:rPr>
          <w:rFonts w:ascii="Tinos" w:hAnsi="Tinos"/>
          <w:color w:val="231F20"/>
          <w:spacing w:val="-11"/>
          <w:szCs w:val="28"/>
        </w:rPr>
        <w:t xml:space="preserve"> </w:t>
      </w:r>
      <w:r>
        <w:rPr>
          <w:rFonts w:ascii="Tinos" w:hAnsi="Tinos"/>
          <w:color w:val="231F20"/>
          <w:spacing w:val="-1"/>
          <w:szCs w:val="28"/>
        </w:rPr>
        <w:t>тормозе.</w:t>
      </w:r>
      <w:r>
        <w:rPr>
          <w:rFonts w:ascii="Tinos" w:hAnsi="Tinos"/>
          <w:color w:val="231F20"/>
          <w:spacing w:val="-11"/>
          <w:szCs w:val="28"/>
        </w:rPr>
        <w:t xml:space="preserve"> </w:t>
      </w:r>
      <w:r>
        <w:rPr>
          <w:rFonts w:ascii="Tinos" w:hAnsi="Tinos"/>
          <w:color w:val="231F20"/>
          <w:spacing w:val="-1"/>
          <w:szCs w:val="28"/>
        </w:rPr>
        <w:t>Важно</w:t>
      </w:r>
      <w:r>
        <w:rPr>
          <w:rFonts w:ascii="Tinos" w:hAnsi="Tinos"/>
          <w:color w:val="231F20"/>
          <w:spacing w:val="-12"/>
          <w:szCs w:val="28"/>
        </w:rPr>
        <w:t xml:space="preserve"> </w:t>
      </w:r>
      <w:r>
        <w:rPr>
          <w:rFonts w:ascii="Tinos" w:hAnsi="Tinos"/>
          <w:color w:val="231F20"/>
          <w:spacing w:val="-1"/>
          <w:szCs w:val="28"/>
        </w:rPr>
        <w:t>правильно</w:t>
      </w:r>
      <w:r>
        <w:rPr>
          <w:rFonts w:ascii="Tinos" w:hAnsi="Tinos"/>
          <w:color w:val="231F20"/>
          <w:spacing w:val="-11"/>
          <w:szCs w:val="28"/>
        </w:rPr>
        <w:t xml:space="preserve"> </w:t>
      </w:r>
      <w:r>
        <w:rPr>
          <w:rFonts w:ascii="Tinos" w:hAnsi="Tinos"/>
          <w:color w:val="231F20"/>
          <w:szCs w:val="28"/>
        </w:rPr>
        <w:t>расположить</w:t>
      </w:r>
      <w:r>
        <w:rPr>
          <w:rFonts w:ascii="Tinos" w:hAnsi="Tinos"/>
          <w:color w:val="231F20"/>
          <w:spacing w:val="-11"/>
          <w:szCs w:val="28"/>
        </w:rPr>
        <w:t xml:space="preserve"> </w:t>
      </w:r>
      <w:r>
        <w:rPr>
          <w:rFonts w:ascii="Tinos" w:hAnsi="Tinos"/>
          <w:color w:val="231F20"/>
          <w:szCs w:val="28"/>
        </w:rPr>
        <w:t>пациента</w:t>
      </w:r>
      <w:r>
        <w:rPr>
          <w:rFonts w:ascii="Tinos" w:hAnsi="Tinos"/>
          <w:color w:val="231F20"/>
          <w:spacing w:val="-11"/>
          <w:szCs w:val="28"/>
        </w:rPr>
        <w:t xml:space="preserve"> </w:t>
      </w:r>
      <w:r>
        <w:rPr>
          <w:rFonts w:ascii="Tinos" w:hAnsi="Tinos"/>
          <w:color w:val="231F20"/>
          <w:szCs w:val="28"/>
        </w:rPr>
        <w:t>на</w:t>
      </w:r>
      <w:r>
        <w:rPr>
          <w:rFonts w:ascii="Tinos" w:hAnsi="Tinos"/>
          <w:color w:val="231F20"/>
          <w:spacing w:val="-48"/>
          <w:szCs w:val="28"/>
        </w:rPr>
        <w:t xml:space="preserve"> </w:t>
      </w:r>
      <w:r>
        <w:rPr>
          <w:rFonts w:ascii="Tinos" w:hAnsi="Tinos"/>
          <w:color w:val="231F20"/>
          <w:szCs w:val="28"/>
        </w:rPr>
        <w:t>подвесе. Подъем осуществляют строго вверх по вертикали. Нельзя</w:t>
      </w:r>
      <w:r>
        <w:rPr>
          <w:rFonts w:ascii="Tinos" w:hAnsi="Tinos"/>
          <w:color w:val="231F20"/>
          <w:spacing w:val="1"/>
          <w:szCs w:val="28"/>
        </w:rPr>
        <w:t xml:space="preserve"> </w:t>
      </w:r>
      <w:r>
        <w:rPr>
          <w:rFonts w:ascii="Tinos" w:hAnsi="Tinos"/>
          <w:color w:val="231F20"/>
          <w:spacing w:val="-1"/>
          <w:szCs w:val="28"/>
        </w:rPr>
        <w:t>поднимать</w:t>
      </w:r>
      <w:r>
        <w:rPr>
          <w:rFonts w:ascii="Tinos" w:hAnsi="Tinos"/>
          <w:color w:val="231F20"/>
          <w:spacing w:val="-12"/>
          <w:szCs w:val="28"/>
        </w:rPr>
        <w:t xml:space="preserve"> </w:t>
      </w:r>
      <w:r>
        <w:rPr>
          <w:rFonts w:ascii="Tinos" w:hAnsi="Tinos"/>
          <w:color w:val="231F20"/>
          <w:spacing w:val="-1"/>
          <w:szCs w:val="28"/>
        </w:rPr>
        <w:t>пациента</w:t>
      </w:r>
      <w:r>
        <w:rPr>
          <w:rFonts w:ascii="Tinos" w:hAnsi="Tinos"/>
          <w:color w:val="231F20"/>
          <w:spacing w:val="-11"/>
          <w:szCs w:val="28"/>
        </w:rPr>
        <w:t xml:space="preserve"> </w:t>
      </w:r>
      <w:r>
        <w:rPr>
          <w:rFonts w:ascii="Tinos" w:hAnsi="Tinos"/>
          <w:color w:val="231F20"/>
          <w:spacing w:val="-1"/>
          <w:szCs w:val="28"/>
        </w:rPr>
        <w:t>под</w:t>
      </w:r>
      <w:r>
        <w:rPr>
          <w:rFonts w:ascii="Tinos" w:hAnsi="Tinos"/>
          <w:color w:val="231F20"/>
          <w:spacing w:val="-11"/>
          <w:szCs w:val="28"/>
        </w:rPr>
        <w:t xml:space="preserve"> </w:t>
      </w:r>
      <w:r>
        <w:rPr>
          <w:rFonts w:ascii="Tinos" w:hAnsi="Tinos"/>
          <w:color w:val="231F20"/>
          <w:spacing w:val="-1"/>
          <w:szCs w:val="28"/>
        </w:rPr>
        <w:t>углом</w:t>
      </w:r>
      <w:r>
        <w:rPr>
          <w:rFonts w:ascii="Tinos" w:hAnsi="Tinos"/>
          <w:color w:val="231F20"/>
          <w:spacing w:val="-12"/>
          <w:szCs w:val="28"/>
        </w:rPr>
        <w:t xml:space="preserve"> </w:t>
      </w:r>
      <w:r>
        <w:rPr>
          <w:rFonts w:ascii="Tinos" w:hAnsi="Tinos"/>
          <w:color w:val="231F20"/>
          <w:spacing w:val="-1"/>
          <w:szCs w:val="28"/>
        </w:rPr>
        <w:t>–</w:t>
      </w:r>
      <w:r>
        <w:rPr>
          <w:rFonts w:ascii="Tinos" w:hAnsi="Tinos"/>
          <w:color w:val="231F20"/>
          <w:spacing w:val="-11"/>
          <w:szCs w:val="28"/>
        </w:rPr>
        <w:t xml:space="preserve"> </w:t>
      </w:r>
      <w:r>
        <w:rPr>
          <w:rFonts w:ascii="Tinos" w:hAnsi="Tinos"/>
          <w:color w:val="231F20"/>
          <w:spacing w:val="-1"/>
          <w:szCs w:val="28"/>
        </w:rPr>
        <w:t>это</w:t>
      </w:r>
      <w:r>
        <w:rPr>
          <w:rFonts w:ascii="Tinos" w:hAnsi="Tinos"/>
          <w:color w:val="231F20"/>
          <w:spacing w:val="-11"/>
          <w:szCs w:val="28"/>
        </w:rPr>
        <w:t xml:space="preserve"> </w:t>
      </w:r>
      <w:r>
        <w:rPr>
          <w:rFonts w:ascii="Tinos" w:hAnsi="Tinos"/>
          <w:color w:val="231F20"/>
          <w:spacing w:val="-1"/>
          <w:szCs w:val="28"/>
        </w:rPr>
        <w:t>может</w:t>
      </w:r>
      <w:r>
        <w:rPr>
          <w:rFonts w:ascii="Tinos" w:hAnsi="Tinos"/>
          <w:color w:val="231F20"/>
          <w:spacing w:val="-12"/>
          <w:szCs w:val="28"/>
        </w:rPr>
        <w:t xml:space="preserve"> </w:t>
      </w:r>
      <w:r>
        <w:rPr>
          <w:rFonts w:ascii="Tinos" w:hAnsi="Tinos"/>
          <w:color w:val="231F20"/>
          <w:spacing w:val="-1"/>
          <w:szCs w:val="28"/>
        </w:rPr>
        <w:t>привести</w:t>
      </w:r>
      <w:r>
        <w:rPr>
          <w:rFonts w:ascii="Tinos" w:hAnsi="Tinos"/>
          <w:color w:val="231F20"/>
          <w:spacing w:val="-11"/>
          <w:szCs w:val="28"/>
        </w:rPr>
        <w:t xml:space="preserve"> </w:t>
      </w:r>
      <w:r>
        <w:rPr>
          <w:rFonts w:ascii="Tinos" w:hAnsi="Tinos"/>
          <w:color w:val="231F20"/>
          <w:spacing w:val="-1"/>
          <w:szCs w:val="28"/>
        </w:rPr>
        <w:t>к</w:t>
      </w:r>
      <w:r>
        <w:rPr>
          <w:rFonts w:ascii="Tinos" w:hAnsi="Tinos"/>
          <w:color w:val="231F20"/>
          <w:spacing w:val="-11"/>
          <w:szCs w:val="28"/>
        </w:rPr>
        <w:t xml:space="preserve"> </w:t>
      </w:r>
      <w:r>
        <w:rPr>
          <w:rFonts w:ascii="Tinos" w:hAnsi="Tinos"/>
          <w:color w:val="231F20"/>
          <w:spacing w:val="-1"/>
          <w:szCs w:val="28"/>
        </w:rPr>
        <w:t>опрокидыванию</w:t>
      </w:r>
      <w:r>
        <w:rPr>
          <w:rFonts w:ascii="Tinos" w:hAnsi="Tinos"/>
          <w:color w:val="231F20"/>
          <w:spacing w:val="-48"/>
          <w:szCs w:val="28"/>
        </w:rPr>
        <w:t xml:space="preserve"> </w:t>
      </w:r>
      <w:r>
        <w:rPr>
          <w:rFonts w:ascii="Tinos" w:hAnsi="Tinos"/>
          <w:color w:val="231F20"/>
          <w:spacing w:val="-1"/>
          <w:szCs w:val="28"/>
        </w:rPr>
        <w:t>подъемника,</w:t>
      </w:r>
      <w:r>
        <w:rPr>
          <w:rFonts w:ascii="Tinos" w:hAnsi="Tinos"/>
          <w:color w:val="231F20"/>
          <w:spacing w:val="-12"/>
          <w:szCs w:val="28"/>
        </w:rPr>
        <w:t xml:space="preserve"> </w:t>
      </w:r>
      <w:r>
        <w:rPr>
          <w:rFonts w:ascii="Tinos" w:hAnsi="Tinos"/>
          <w:color w:val="231F20"/>
          <w:spacing w:val="-1"/>
          <w:szCs w:val="28"/>
        </w:rPr>
        <w:t>особенно</w:t>
      </w:r>
      <w:r>
        <w:rPr>
          <w:rFonts w:ascii="Tinos" w:hAnsi="Tinos"/>
          <w:color w:val="231F20"/>
          <w:spacing w:val="-11"/>
          <w:szCs w:val="28"/>
        </w:rPr>
        <w:t xml:space="preserve"> </w:t>
      </w:r>
      <w:r>
        <w:rPr>
          <w:rFonts w:ascii="Tinos" w:hAnsi="Tinos"/>
          <w:color w:val="231F20"/>
          <w:spacing w:val="-1"/>
          <w:szCs w:val="28"/>
        </w:rPr>
        <w:t>если</w:t>
      </w:r>
      <w:r>
        <w:rPr>
          <w:rFonts w:ascii="Tinos" w:hAnsi="Tinos"/>
          <w:color w:val="231F20"/>
          <w:spacing w:val="-11"/>
          <w:szCs w:val="28"/>
        </w:rPr>
        <w:t xml:space="preserve"> </w:t>
      </w:r>
      <w:r>
        <w:rPr>
          <w:rFonts w:ascii="Tinos" w:hAnsi="Tinos"/>
          <w:color w:val="231F20"/>
          <w:spacing w:val="-1"/>
          <w:szCs w:val="28"/>
        </w:rPr>
        <w:t>вес</w:t>
      </w:r>
      <w:r>
        <w:rPr>
          <w:rFonts w:ascii="Tinos" w:hAnsi="Tinos"/>
          <w:color w:val="231F20"/>
          <w:spacing w:val="-11"/>
          <w:szCs w:val="28"/>
        </w:rPr>
        <w:t xml:space="preserve"> </w:t>
      </w:r>
      <w:r>
        <w:rPr>
          <w:rFonts w:ascii="Tinos" w:hAnsi="Tinos"/>
          <w:color w:val="231F20"/>
          <w:szCs w:val="28"/>
        </w:rPr>
        <w:t>пациента</w:t>
      </w:r>
      <w:r>
        <w:rPr>
          <w:rFonts w:ascii="Tinos" w:hAnsi="Tinos"/>
          <w:color w:val="231F20"/>
          <w:spacing w:val="-11"/>
          <w:szCs w:val="28"/>
        </w:rPr>
        <w:t xml:space="preserve"> </w:t>
      </w:r>
      <w:r>
        <w:rPr>
          <w:rFonts w:ascii="Tinos" w:hAnsi="Tinos"/>
          <w:color w:val="231F20"/>
          <w:szCs w:val="28"/>
        </w:rPr>
        <w:t>приближается</w:t>
      </w:r>
      <w:r>
        <w:rPr>
          <w:rFonts w:ascii="Tinos" w:hAnsi="Tinos"/>
          <w:color w:val="231F20"/>
          <w:spacing w:val="-11"/>
          <w:szCs w:val="28"/>
        </w:rPr>
        <w:t xml:space="preserve"> </w:t>
      </w:r>
      <w:r>
        <w:rPr>
          <w:rFonts w:ascii="Tinos" w:hAnsi="Tinos"/>
          <w:color w:val="231F20"/>
          <w:szCs w:val="28"/>
        </w:rPr>
        <w:t>к</w:t>
      </w:r>
      <w:r>
        <w:rPr>
          <w:rFonts w:ascii="Tinos" w:hAnsi="Tinos"/>
          <w:color w:val="231F20"/>
          <w:spacing w:val="-12"/>
          <w:szCs w:val="28"/>
        </w:rPr>
        <w:t xml:space="preserve"> </w:t>
      </w:r>
      <w:r>
        <w:rPr>
          <w:rFonts w:ascii="Tinos" w:hAnsi="Tinos"/>
          <w:color w:val="231F20"/>
          <w:szCs w:val="28"/>
        </w:rPr>
        <w:t>максимально</w:t>
      </w:r>
      <w:r>
        <w:rPr>
          <w:rFonts w:ascii="Tinos" w:hAnsi="Tinos"/>
          <w:color w:val="231F20"/>
          <w:spacing w:val="-47"/>
          <w:szCs w:val="28"/>
        </w:rPr>
        <w:t xml:space="preserve"> </w:t>
      </w:r>
      <w:r>
        <w:rPr>
          <w:rFonts w:ascii="Tinos" w:hAnsi="Tinos"/>
          <w:color w:val="231F20"/>
          <w:szCs w:val="28"/>
        </w:rPr>
        <w:t>допустимой</w:t>
      </w:r>
      <w:r>
        <w:rPr>
          <w:rFonts w:ascii="Tinos" w:hAnsi="Tinos"/>
          <w:color w:val="231F20"/>
          <w:spacing w:val="34"/>
          <w:szCs w:val="28"/>
        </w:rPr>
        <w:t xml:space="preserve"> </w:t>
      </w:r>
      <w:r>
        <w:rPr>
          <w:rFonts w:ascii="Tinos" w:hAnsi="Tinos"/>
          <w:color w:val="231F20"/>
          <w:szCs w:val="28"/>
        </w:rPr>
        <w:t>нагрузке</w:t>
      </w:r>
      <w:r>
        <w:rPr>
          <w:rFonts w:ascii="Tinos" w:hAnsi="Tinos"/>
          <w:color w:val="231F20"/>
          <w:spacing w:val="34"/>
          <w:szCs w:val="28"/>
        </w:rPr>
        <w:t xml:space="preserve"> </w:t>
      </w:r>
      <w:r>
        <w:rPr>
          <w:rFonts w:ascii="Tinos" w:hAnsi="Tinos"/>
          <w:color w:val="231F20"/>
          <w:szCs w:val="28"/>
        </w:rPr>
        <w:t>подъемного</w:t>
      </w:r>
      <w:r>
        <w:rPr>
          <w:rFonts w:ascii="Tinos" w:hAnsi="Tinos"/>
          <w:color w:val="231F20"/>
          <w:spacing w:val="34"/>
          <w:szCs w:val="28"/>
        </w:rPr>
        <w:t xml:space="preserve"> </w:t>
      </w:r>
      <w:r>
        <w:rPr>
          <w:rFonts w:ascii="Tinos" w:hAnsi="Tinos"/>
          <w:color w:val="231F20"/>
          <w:szCs w:val="28"/>
        </w:rPr>
        <w:t>механизма.</w:t>
      </w:r>
      <w:r>
        <w:rPr>
          <w:rFonts w:ascii="Tinos" w:hAnsi="Tinos"/>
          <w:color w:val="231F20"/>
          <w:spacing w:val="34"/>
          <w:szCs w:val="28"/>
        </w:rPr>
        <w:t xml:space="preserve"> </w:t>
      </w:r>
      <w:r>
        <w:rPr>
          <w:rFonts w:ascii="Tinos" w:hAnsi="Tinos"/>
          <w:color w:val="231F20"/>
          <w:szCs w:val="28"/>
        </w:rPr>
        <w:t>Во</w:t>
      </w:r>
      <w:r>
        <w:rPr>
          <w:rFonts w:ascii="Tinos" w:hAnsi="Tinos"/>
          <w:color w:val="231F20"/>
          <w:spacing w:val="34"/>
          <w:szCs w:val="28"/>
        </w:rPr>
        <w:t xml:space="preserve"> </w:t>
      </w:r>
      <w:r>
        <w:rPr>
          <w:rFonts w:ascii="Tinos" w:hAnsi="Tinos"/>
          <w:color w:val="231F20"/>
          <w:szCs w:val="28"/>
        </w:rPr>
        <w:t>время</w:t>
      </w:r>
      <w:r>
        <w:rPr>
          <w:rFonts w:ascii="Tinos" w:hAnsi="Tinos"/>
          <w:color w:val="231F20"/>
          <w:spacing w:val="34"/>
          <w:szCs w:val="28"/>
        </w:rPr>
        <w:t xml:space="preserve"> </w:t>
      </w:r>
      <w:r>
        <w:rPr>
          <w:rFonts w:ascii="Tinos" w:hAnsi="Tinos"/>
          <w:color w:val="231F20"/>
          <w:szCs w:val="28"/>
        </w:rPr>
        <w:t>подъема тормоза передних колес основания</w:t>
      </w:r>
      <w:r>
        <w:rPr>
          <w:rFonts w:ascii="Tinos" w:hAnsi="Tinos"/>
          <w:color w:val="231F20"/>
          <w:spacing w:val="-47"/>
          <w:szCs w:val="28"/>
        </w:rPr>
        <w:t xml:space="preserve"> </w:t>
      </w:r>
      <w:r>
        <w:rPr>
          <w:rFonts w:ascii="Tinos" w:hAnsi="Tinos"/>
          <w:color w:val="231F20"/>
          <w:szCs w:val="28"/>
        </w:rPr>
        <w:t>должны быть отпущены – это позволит</w:t>
      </w:r>
      <w:r>
        <w:rPr>
          <w:rFonts w:ascii="Tinos" w:hAnsi="Tinos"/>
          <w:color w:val="231F20"/>
          <w:spacing w:val="1"/>
          <w:szCs w:val="28"/>
        </w:rPr>
        <w:t xml:space="preserve"> </w:t>
      </w:r>
      <w:r>
        <w:rPr>
          <w:rFonts w:ascii="Tinos" w:hAnsi="Tinos"/>
          <w:color w:val="231F20"/>
          <w:szCs w:val="28"/>
        </w:rPr>
        <w:t>подъемнику</w:t>
      </w:r>
      <w:r>
        <w:rPr>
          <w:rFonts w:ascii="Tinos" w:hAnsi="Tinos"/>
          <w:color w:val="231F20"/>
          <w:spacing w:val="50"/>
          <w:szCs w:val="28"/>
        </w:rPr>
        <w:t xml:space="preserve"> </w:t>
      </w:r>
      <w:r>
        <w:rPr>
          <w:rFonts w:ascii="Tinos" w:hAnsi="Tinos"/>
          <w:color w:val="231F20"/>
          <w:szCs w:val="28"/>
        </w:rPr>
        <w:t>балансировать</w:t>
      </w:r>
      <w:r>
        <w:rPr>
          <w:rFonts w:ascii="Tinos" w:hAnsi="Tinos"/>
          <w:color w:val="231F20"/>
          <w:spacing w:val="-47"/>
          <w:szCs w:val="28"/>
        </w:rPr>
        <w:t xml:space="preserve"> </w:t>
      </w:r>
      <w:r>
        <w:rPr>
          <w:rFonts w:ascii="Tinos" w:hAnsi="Tinos"/>
          <w:color w:val="231F20"/>
          <w:spacing w:val="-3"/>
          <w:szCs w:val="28"/>
        </w:rPr>
        <w:t xml:space="preserve">и </w:t>
      </w:r>
      <w:r>
        <w:rPr>
          <w:rFonts w:ascii="Tinos" w:hAnsi="Tinos"/>
          <w:color w:val="231F20"/>
          <w:spacing w:val="-3"/>
          <w:szCs w:val="28"/>
        </w:rPr>
        <w:lastRenderedPageBreak/>
        <w:t xml:space="preserve">правильно распределять </w:t>
      </w:r>
      <w:r>
        <w:rPr>
          <w:rFonts w:ascii="Tinos" w:hAnsi="Tinos"/>
          <w:color w:val="231F20"/>
          <w:spacing w:val="-2"/>
          <w:szCs w:val="28"/>
        </w:rPr>
        <w:t>нагрузку.</w:t>
      </w:r>
      <w:r>
        <w:rPr>
          <w:rFonts w:ascii="Tinos" w:hAnsi="Tinos"/>
          <w:color w:val="231F20"/>
          <w:spacing w:val="-47"/>
          <w:szCs w:val="28"/>
        </w:rPr>
        <w:t xml:space="preserve"> </w:t>
      </w:r>
      <w:r>
        <w:rPr>
          <w:rFonts w:ascii="Tinos" w:hAnsi="Tinos"/>
          <w:color w:val="231F20"/>
          <w:spacing w:val="-2"/>
          <w:szCs w:val="28"/>
        </w:rPr>
        <w:t>Подъемник</w:t>
      </w:r>
      <w:r>
        <w:rPr>
          <w:rFonts w:ascii="Tinos" w:hAnsi="Tinos"/>
          <w:color w:val="231F20"/>
          <w:spacing w:val="-10"/>
          <w:szCs w:val="28"/>
        </w:rPr>
        <w:t xml:space="preserve"> </w:t>
      </w:r>
      <w:r>
        <w:rPr>
          <w:rFonts w:ascii="Tinos" w:hAnsi="Tinos"/>
          <w:color w:val="231F20"/>
          <w:spacing w:val="-2"/>
          <w:szCs w:val="28"/>
        </w:rPr>
        <w:t>ставят</w:t>
      </w:r>
      <w:r>
        <w:rPr>
          <w:rFonts w:ascii="Tinos" w:hAnsi="Tinos"/>
          <w:color w:val="231F20"/>
          <w:spacing w:val="-9"/>
          <w:szCs w:val="28"/>
        </w:rPr>
        <w:t xml:space="preserve"> </w:t>
      </w:r>
      <w:r>
        <w:rPr>
          <w:rFonts w:ascii="Tinos" w:hAnsi="Tinos"/>
          <w:color w:val="231F20"/>
          <w:spacing w:val="-2"/>
          <w:szCs w:val="28"/>
        </w:rPr>
        <w:t>на</w:t>
      </w:r>
      <w:r>
        <w:rPr>
          <w:rFonts w:ascii="Tinos" w:hAnsi="Tinos"/>
          <w:color w:val="231F20"/>
          <w:spacing w:val="-9"/>
          <w:szCs w:val="28"/>
        </w:rPr>
        <w:t xml:space="preserve"> </w:t>
      </w:r>
      <w:r>
        <w:rPr>
          <w:rFonts w:ascii="Tinos" w:hAnsi="Tinos"/>
          <w:color w:val="231F20"/>
          <w:spacing w:val="-2"/>
          <w:szCs w:val="28"/>
        </w:rPr>
        <w:t>тормоз</w:t>
      </w:r>
      <w:r>
        <w:rPr>
          <w:rFonts w:ascii="Tinos" w:hAnsi="Tinos"/>
          <w:color w:val="231F20"/>
          <w:spacing w:val="-9"/>
          <w:szCs w:val="28"/>
        </w:rPr>
        <w:t xml:space="preserve"> </w:t>
      </w:r>
      <w:r>
        <w:rPr>
          <w:rFonts w:ascii="Tinos" w:hAnsi="Tinos"/>
          <w:color w:val="231F20"/>
          <w:spacing w:val="-1"/>
          <w:szCs w:val="28"/>
        </w:rPr>
        <w:t>только</w:t>
      </w:r>
      <w:r>
        <w:rPr>
          <w:rFonts w:ascii="Tinos" w:hAnsi="Tinos"/>
          <w:color w:val="231F20"/>
          <w:spacing w:val="-48"/>
          <w:szCs w:val="28"/>
        </w:rPr>
        <w:t xml:space="preserve"> </w:t>
      </w:r>
      <w:r>
        <w:rPr>
          <w:rFonts w:ascii="Tinos" w:hAnsi="Tinos"/>
          <w:color w:val="231F20"/>
          <w:szCs w:val="28"/>
        </w:rPr>
        <w:t>на</w:t>
      </w:r>
      <w:r>
        <w:rPr>
          <w:rFonts w:ascii="Tinos" w:hAnsi="Tinos"/>
          <w:color w:val="231F20"/>
          <w:spacing w:val="-2"/>
          <w:szCs w:val="28"/>
        </w:rPr>
        <w:t xml:space="preserve"> </w:t>
      </w:r>
      <w:r>
        <w:rPr>
          <w:rFonts w:ascii="Tinos" w:hAnsi="Tinos"/>
          <w:color w:val="231F20"/>
          <w:szCs w:val="28"/>
        </w:rPr>
        <w:t>время</w:t>
      </w:r>
      <w:r>
        <w:rPr>
          <w:rFonts w:ascii="Tinos" w:hAnsi="Tinos"/>
          <w:color w:val="231F20"/>
          <w:spacing w:val="-1"/>
          <w:szCs w:val="28"/>
        </w:rPr>
        <w:t xml:space="preserve"> </w:t>
      </w:r>
      <w:r>
        <w:rPr>
          <w:rFonts w:ascii="Tinos" w:hAnsi="Tinos"/>
          <w:color w:val="231F20"/>
          <w:szCs w:val="28"/>
        </w:rPr>
        <w:t>хранения.</w:t>
      </w:r>
    </w:p>
    <w:p w:rsidR="00632D31" w:rsidRDefault="00632D31" w:rsidP="00632D31">
      <w:pPr>
        <w:pStyle w:val="a2"/>
        <w:tabs>
          <w:tab w:val="left" w:pos="902"/>
        </w:tabs>
        <w:spacing w:before="5" w:line="276" w:lineRule="auto"/>
      </w:pPr>
      <w:r>
        <w:rPr>
          <w:rFonts w:ascii="Tinos" w:hAnsi="Tinos"/>
          <w:color w:val="231F20"/>
          <w:szCs w:val="28"/>
        </w:rPr>
        <w:t>Во время перемещения следует</w:t>
      </w:r>
      <w:r>
        <w:rPr>
          <w:rFonts w:ascii="Tinos" w:hAnsi="Tinos"/>
          <w:color w:val="231F20"/>
          <w:spacing w:val="-47"/>
          <w:szCs w:val="28"/>
        </w:rPr>
        <w:t xml:space="preserve"> </w:t>
      </w:r>
      <w:r>
        <w:rPr>
          <w:rFonts w:ascii="Tinos" w:hAnsi="Tinos"/>
          <w:color w:val="231F20"/>
          <w:spacing w:val="-5"/>
          <w:szCs w:val="28"/>
        </w:rPr>
        <w:t>находиться</w:t>
      </w:r>
      <w:r>
        <w:rPr>
          <w:rFonts w:ascii="Tinos" w:hAnsi="Tinos"/>
          <w:color w:val="231F20"/>
          <w:spacing w:val="-12"/>
          <w:szCs w:val="28"/>
        </w:rPr>
        <w:t xml:space="preserve"> </w:t>
      </w:r>
      <w:r>
        <w:rPr>
          <w:rFonts w:ascii="Tinos" w:hAnsi="Tinos"/>
          <w:color w:val="231F20"/>
          <w:spacing w:val="-4"/>
          <w:szCs w:val="28"/>
        </w:rPr>
        <w:t>рядом</w:t>
      </w:r>
      <w:r>
        <w:rPr>
          <w:rFonts w:ascii="Tinos" w:hAnsi="Tinos"/>
          <w:color w:val="231F20"/>
          <w:spacing w:val="-12"/>
          <w:szCs w:val="28"/>
        </w:rPr>
        <w:t xml:space="preserve"> </w:t>
      </w:r>
      <w:r>
        <w:rPr>
          <w:rFonts w:ascii="Tinos" w:hAnsi="Tinos"/>
          <w:color w:val="231F20"/>
          <w:spacing w:val="-4"/>
          <w:szCs w:val="28"/>
        </w:rPr>
        <w:t>с</w:t>
      </w:r>
      <w:r>
        <w:rPr>
          <w:rFonts w:ascii="Tinos" w:hAnsi="Tinos"/>
          <w:color w:val="231F20"/>
          <w:spacing w:val="-12"/>
          <w:szCs w:val="28"/>
        </w:rPr>
        <w:t xml:space="preserve"> </w:t>
      </w:r>
      <w:r>
        <w:rPr>
          <w:rFonts w:ascii="Tinos" w:hAnsi="Tinos"/>
          <w:color w:val="231F20"/>
          <w:spacing w:val="-4"/>
          <w:szCs w:val="28"/>
        </w:rPr>
        <w:t>пациентом.</w:t>
      </w:r>
      <w:r>
        <w:rPr>
          <w:rFonts w:ascii="Tinos" w:hAnsi="Tinos"/>
          <w:color w:val="231F20"/>
          <w:spacing w:val="-12"/>
          <w:szCs w:val="28"/>
        </w:rPr>
        <w:t xml:space="preserve"> </w:t>
      </w:r>
    </w:p>
    <w:p w:rsidR="00632D31" w:rsidRDefault="00632D31" w:rsidP="00632D31">
      <w:pPr>
        <w:pStyle w:val="a2"/>
        <w:tabs>
          <w:tab w:val="left" w:pos="902"/>
        </w:tabs>
        <w:spacing w:before="5" w:line="276" w:lineRule="auto"/>
      </w:pPr>
      <w:r>
        <w:rPr>
          <w:rFonts w:ascii="Tinos" w:hAnsi="Tinos"/>
          <w:color w:val="231F20"/>
          <w:spacing w:val="-4"/>
          <w:szCs w:val="28"/>
        </w:rPr>
        <w:t>Если</w:t>
      </w:r>
      <w:r>
        <w:rPr>
          <w:rFonts w:ascii="Tinos" w:hAnsi="Tinos"/>
          <w:color w:val="231F20"/>
          <w:spacing w:val="-48"/>
          <w:szCs w:val="28"/>
        </w:rPr>
        <w:t xml:space="preserve"> </w:t>
      </w:r>
      <w:r>
        <w:rPr>
          <w:rFonts w:ascii="Tinos" w:hAnsi="Tinos"/>
          <w:color w:val="231F20"/>
          <w:spacing w:val="-2"/>
          <w:szCs w:val="28"/>
        </w:rPr>
        <w:t xml:space="preserve">он нервничает, необходимо </w:t>
      </w:r>
      <w:r>
        <w:rPr>
          <w:rFonts w:ascii="Tinos" w:hAnsi="Tinos"/>
          <w:color w:val="231F20"/>
          <w:spacing w:val="-1"/>
          <w:szCs w:val="28"/>
        </w:rPr>
        <w:t>погово</w:t>
      </w:r>
      <w:r>
        <w:rPr>
          <w:rFonts w:ascii="Tinos" w:hAnsi="Tinos"/>
          <w:color w:val="231F20"/>
          <w:szCs w:val="28"/>
        </w:rPr>
        <w:t>рить</w:t>
      </w:r>
      <w:r>
        <w:rPr>
          <w:rFonts w:ascii="Tinos" w:hAnsi="Tinos"/>
          <w:color w:val="231F20"/>
          <w:spacing w:val="-12"/>
          <w:szCs w:val="28"/>
        </w:rPr>
        <w:t xml:space="preserve"> </w:t>
      </w:r>
      <w:r>
        <w:rPr>
          <w:rFonts w:ascii="Tinos" w:hAnsi="Tinos"/>
          <w:color w:val="231F20"/>
          <w:szCs w:val="28"/>
        </w:rPr>
        <w:t>с</w:t>
      </w:r>
      <w:r>
        <w:rPr>
          <w:rFonts w:ascii="Tinos" w:hAnsi="Tinos"/>
          <w:color w:val="231F20"/>
          <w:spacing w:val="-11"/>
          <w:szCs w:val="28"/>
        </w:rPr>
        <w:t xml:space="preserve"> </w:t>
      </w:r>
      <w:r>
        <w:rPr>
          <w:rFonts w:ascii="Tinos" w:hAnsi="Tinos"/>
          <w:color w:val="231F20"/>
          <w:szCs w:val="28"/>
        </w:rPr>
        <w:t>ним,</w:t>
      </w:r>
      <w:r>
        <w:rPr>
          <w:rFonts w:ascii="Tinos" w:hAnsi="Tinos"/>
          <w:color w:val="231F20"/>
          <w:spacing w:val="-11"/>
          <w:szCs w:val="28"/>
        </w:rPr>
        <w:t xml:space="preserve"> </w:t>
      </w:r>
      <w:r>
        <w:rPr>
          <w:rFonts w:ascii="Tinos" w:hAnsi="Tinos"/>
          <w:color w:val="231F20"/>
          <w:szCs w:val="28"/>
        </w:rPr>
        <w:t>отвлечь</w:t>
      </w:r>
      <w:r>
        <w:rPr>
          <w:rFonts w:ascii="Tinos" w:hAnsi="Tinos"/>
          <w:color w:val="231F20"/>
          <w:spacing w:val="-11"/>
          <w:szCs w:val="28"/>
        </w:rPr>
        <w:t xml:space="preserve"> </w:t>
      </w:r>
      <w:r>
        <w:rPr>
          <w:rFonts w:ascii="Tinos" w:hAnsi="Tinos"/>
          <w:color w:val="231F20"/>
          <w:szCs w:val="28"/>
        </w:rPr>
        <w:t>его.</w:t>
      </w:r>
      <w:r>
        <w:rPr>
          <w:rFonts w:ascii="Tinos" w:hAnsi="Tinos"/>
          <w:color w:val="231F20"/>
          <w:spacing w:val="-11"/>
          <w:szCs w:val="28"/>
        </w:rPr>
        <w:t xml:space="preserve"> </w:t>
      </w:r>
    </w:p>
    <w:p w:rsidR="00632D31" w:rsidRDefault="00632D31" w:rsidP="00632D31">
      <w:pPr>
        <w:pStyle w:val="a2"/>
        <w:tabs>
          <w:tab w:val="left" w:pos="902"/>
        </w:tabs>
        <w:spacing w:before="5" w:line="276" w:lineRule="auto"/>
      </w:pPr>
      <w:r>
        <w:rPr>
          <w:rFonts w:ascii="Tinos" w:hAnsi="Tinos"/>
          <w:color w:val="231F20"/>
          <w:szCs w:val="28"/>
        </w:rPr>
        <w:t>Перемеще</w:t>
      </w:r>
      <w:r>
        <w:rPr>
          <w:rFonts w:ascii="Tinos" w:hAnsi="Tinos"/>
          <w:color w:val="231F20"/>
          <w:spacing w:val="-4"/>
          <w:szCs w:val="28"/>
        </w:rPr>
        <w:t>ние</w:t>
      </w:r>
      <w:r>
        <w:rPr>
          <w:rFonts w:ascii="Tinos" w:hAnsi="Tinos"/>
          <w:color w:val="231F20"/>
          <w:spacing w:val="-14"/>
          <w:szCs w:val="28"/>
        </w:rPr>
        <w:t xml:space="preserve"> </w:t>
      </w:r>
      <w:r>
        <w:rPr>
          <w:rFonts w:ascii="Tinos" w:hAnsi="Tinos"/>
          <w:color w:val="231F20"/>
          <w:spacing w:val="-4"/>
          <w:szCs w:val="28"/>
        </w:rPr>
        <w:t>и</w:t>
      </w:r>
      <w:r>
        <w:rPr>
          <w:rFonts w:ascii="Tinos" w:hAnsi="Tinos"/>
          <w:color w:val="231F20"/>
          <w:spacing w:val="-14"/>
          <w:szCs w:val="28"/>
        </w:rPr>
        <w:t xml:space="preserve"> </w:t>
      </w:r>
      <w:r>
        <w:rPr>
          <w:rFonts w:ascii="Tinos" w:hAnsi="Tinos"/>
          <w:color w:val="231F20"/>
          <w:spacing w:val="-4"/>
          <w:szCs w:val="28"/>
        </w:rPr>
        <w:t>размещение</w:t>
      </w:r>
      <w:r>
        <w:rPr>
          <w:rFonts w:ascii="Tinos" w:hAnsi="Tinos"/>
          <w:color w:val="231F20"/>
          <w:spacing w:val="-14"/>
          <w:szCs w:val="28"/>
        </w:rPr>
        <w:t xml:space="preserve"> </w:t>
      </w:r>
      <w:r>
        <w:rPr>
          <w:rFonts w:ascii="Tinos" w:hAnsi="Tinos"/>
          <w:color w:val="231F20"/>
          <w:spacing w:val="-3"/>
          <w:szCs w:val="28"/>
        </w:rPr>
        <w:t>пациента</w:t>
      </w:r>
      <w:r>
        <w:rPr>
          <w:rFonts w:ascii="Tinos" w:hAnsi="Tinos"/>
          <w:color w:val="231F20"/>
          <w:spacing w:val="-14"/>
          <w:szCs w:val="28"/>
        </w:rPr>
        <w:t xml:space="preserve"> </w:t>
      </w:r>
      <w:r>
        <w:rPr>
          <w:rFonts w:ascii="Tinos" w:hAnsi="Tinos"/>
          <w:color w:val="231F20"/>
          <w:spacing w:val="-3"/>
          <w:szCs w:val="28"/>
        </w:rPr>
        <w:t>по</w:t>
      </w:r>
      <w:r>
        <w:rPr>
          <w:rFonts w:ascii="Tinos" w:hAnsi="Tinos"/>
          <w:color w:val="231F20"/>
          <w:spacing w:val="-14"/>
          <w:szCs w:val="28"/>
        </w:rPr>
        <w:t xml:space="preserve"> </w:t>
      </w:r>
      <w:r>
        <w:rPr>
          <w:rFonts w:ascii="Tinos" w:hAnsi="Tinos"/>
          <w:color w:val="231F20"/>
          <w:spacing w:val="-3"/>
          <w:szCs w:val="28"/>
        </w:rPr>
        <w:t>окон</w:t>
      </w:r>
      <w:r>
        <w:rPr>
          <w:rFonts w:ascii="Tinos" w:hAnsi="Tinos"/>
          <w:color w:val="231F20"/>
          <w:spacing w:val="-5"/>
          <w:szCs w:val="28"/>
        </w:rPr>
        <w:t xml:space="preserve">чании транспортировки </w:t>
      </w:r>
    </w:p>
    <w:p w:rsidR="00632D31" w:rsidRDefault="00632D31" w:rsidP="00632D31">
      <w:pPr>
        <w:pStyle w:val="a2"/>
        <w:tabs>
          <w:tab w:val="left" w:pos="902"/>
        </w:tabs>
        <w:spacing w:before="5" w:line="276" w:lineRule="auto"/>
      </w:pPr>
      <w:r>
        <w:rPr>
          <w:rFonts w:ascii="Tinos" w:hAnsi="Tinos"/>
          <w:color w:val="231F20"/>
          <w:spacing w:val="-4"/>
          <w:szCs w:val="28"/>
        </w:rPr>
        <w:t>следует про</w:t>
      </w:r>
      <w:r>
        <w:rPr>
          <w:rFonts w:ascii="Tinos" w:hAnsi="Tinos"/>
          <w:color w:val="231F20"/>
          <w:spacing w:val="-1"/>
          <w:szCs w:val="28"/>
        </w:rPr>
        <w:t>изводить</w:t>
      </w:r>
      <w:r>
        <w:rPr>
          <w:rFonts w:ascii="Tinos" w:hAnsi="Tinos"/>
          <w:color w:val="231F20"/>
          <w:spacing w:val="-11"/>
          <w:szCs w:val="28"/>
        </w:rPr>
        <w:t xml:space="preserve"> </w:t>
      </w:r>
      <w:r>
        <w:rPr>
          <w:rFonts w:ascii="Tinos" w:hAnsi="Tinos"/>
          <w:color w:val="231F20"/>
          <w:spacing w:val="-1"/>
          <w:szCs w:val="28"/>
        </w:rPr>
        <w:t>медленно.</w:t>
      </w:r>
      <w:r>
        <w:rPr>
          <w:rFonts w:ascii="Tinos" w:hAnsi="Tinos"/>
          <w:color w:val="231F20"/>
          <w:spacing w:val="-11"/>
          <w:szCs w:val="28"/>
        </w:rPr>
        <w:t xml:space="preserve"> </w:t>
      </w:r>
    </w:p>
    <w:p w:rsidR="00632D31" w:rsidRDefault="00632D31" w:rsidP="00632D31">
      <w:pPr>
        <w:pStyle w:val="a2"/>
        <w:tabs>
          <w:tab w:val="left" w:pos="902"/>
        </w:tabs>
        <w:spacing w:before="5" w:line="276" w:lineRule="auto"/>
      </w:pPr>
      <w:r>
        <w:rPr>
          <w:rFonts w:ascii="Tinos" w:hAnsi="Tinos"/>
          <w:color w:val="231F20"/>
          <w:spacing w:val="-1"/>
          <w:szCs w:val="28"/>
        </w:rPr>
        <w:t>Для</w:t>
      </w:r>
      <w:r>
        <w:rPr>
          <w:rFonts w:ascii="Tinos" w:hAnsi="Tinos"/>
          <w:color w:val="231F20"/>
          <w:spacing w:val="-11"/>
          <w:szCs w:val="28"/>
        </w:rPr>
        <w:t xml:space="preserve"> </w:t>
      </w:r>
      <w:r>
        <w:rPr>
          <w:rFonts w:ascii="Tinos" w:hAnsi="Tinos"/>
          <w:color w:val="231F20"/>
          <w:spacing w:val="-1"/>
          <w:szCs w:val="28"/>
        </w:rPr>
        <w:t>того</w:t>
      </w:r>
      <w:r>
        <w:rPr>
          <w:rFonts w:ascii="Tinos" w:hAnsi="Tinos"/>
          <w:color w:val="231F20"/>
          <w:spacing w:val="-11"/>
          <w:szCs w:val="28"/>
        </w:rPr>
        <w:t xml:space="preserve"> </w:t>
      </w:r>
      <w:r>
        <w:rPr>
          <w:rFonts w:ascii="Tinos" w:hAnsi="Tinos"/>
          <w:color w:val="231F20"/>
          <w:spacing w:val="-1"/>
          <w:szCs w:val="28"/>
        </w:rPr>
        <w:t>чтобы</w:t>
      </w:r>
      <w:r>
        <w:rPr>
          <w:rFonts w:ascii="Tinos" w:hAnsi="Tinos"/>
          <w:color w:val="231F20"/>
          <w:spacing w:val="-48"/>
          <w:szCs w:val="28"/>
        </w:rPr>
        <w:t xml:space="preserve"> </w:t>
      </w:r>
      <w:r>
        <w:rPr>
          <w:rFonts w:ascii="Tinos" w:hAnsi="Tinos"/>
          <w:color w:val="231F20"/>
          <w:spacing w:val="-4"/>
          <w:szCs w:val="28"/>
        </w:rPr>
        <w:t>подложить</w:t>
      </w:r>
      <w:r>
        <w:rPr>
          <w:rFonts w:ascii="Tinos" w:hAnsi="Tinos"/>
          <w:color w:val="231F20"/>
          <w:spacing w:val="-14"/>
          <w:szCs w:val="28"/>
        </w:rPr>
        <w:t xml:space="preserve"> </w:t>
      </w:r>
      <w:r>
        <w:rPr>
          <w:rFonts w:ascii="Tinos" w:hAnsi="Tinos"/>
          <w:color w:val="231F20"/>
          <w:spacing w:val="-4"/>
          <w:szCs w:val="28"/>
        </w:rPr>
        <w:t>подвес</w:t>
      </w:r>
    </w:p>
    <w:p w:rsidR="00632D31" w:rsidRDefault="00632D31" w:rsidP="00632D31">
      <w:pPr>
        <w:pStyle w:val="a2"/>
        <w:tabs>
          <w:tab w:val="left" w:pos="902"/>
        </w:tabs>
        <w:spacing w:before="5" w:line="276" w:lineRule="auto"/>
      </w:pPr>
      <w:r>
        <w:rPr>
          <w:rFonts w:ascii="Tinos" w:hAnsi="Tinos"/>
          <w:color w:val="231F20"/>
          <w:spacing w:val="-13"/>
          <w:szCs w:val="28"/>
        </w:rPr>
        <w:t xml:space="preserve"> </w:t>
      </w:r>
      <w:r>
        <w:rPr>
          <w:rFonts w:ascii="Tinos" w:hAnsi="Tinos"/>
          <w:color w:val="231F20"/>
          <w:spacing w:val="-4"/>
          <w:szCs w:val="28"/>
        </w:rPr>
        <w:t>при</w:t>
      </w:r>
      <w:r>
        <w:rPr>
          <w:rFonts w:ascii="Tinos" w:hAnsi="Tinos"/>
          <w:color w:val="231F20"/>
          <w:spacing w:val="-13"/>
          <w:szCs w:val="28"/>
        </w:rPr>
        <w:t xml:space="preserve"> </w:t>
      </w:r>
      <w:r>
        <w:rPr>
          <w:rFonts w:ascii="Tinos" w:hAnsi="Tinos"/>
          <w:color w:val="231F20"/>
          <w:spacing w:val="-4"/>
          <w:szCs w:val="28"/>
        </w:rPr>
        <w:t>перемещении</w:t>
      </w:r>
      <w:r>
        <w:rPr>
          <w:rFonts w:ascii="Tinos" w:hAnsi="Tinos"/>
          <w:color w:val="231F20"/>
          <w:spacing w:val="-48"/>
          <w:szCs w:val="28"/>
        </w:rPr>
        <w:t xml:space="preserve"> </w:t>
      </w:r>
      <w:r>
        <w:rPr>
          <w:rFonts w:ascii="Tinos" w:hAnsi="Tinos"/>
          <w:color w:val="231F20"/>
          <w:szCs w:val="28"/>
        </w:rPr>
        <w:t>из</w:t>
      </w:r>
      <w:r>
        <w:rPr>
          <w:rFonts w:ascii="Tinos" w:hAnsi="Tinos"/>
          <w:color w:val="231F20"/>
          <w:spacing w:val="1"/>
          <w:szCs w:val="28"/>
        </w:rPr>
        <w:t xml:space="preserve"> </w:t>
      </w:r>
      <w:r>
        <w:rPr>
          <w:rFonts w:ascii="Tinos" w:hAnsi="Tinos"/>
          <w:color w:val="231F20"/>
          <w:szCs w:val="28"/>
        </w:rPr>
        <w:t>кресла</w:t>
      </w:r>
      <w:r>
        <w:rPr>
          <w:rFonts w:ascii="Tinos" w:hAnsi="Tinos"/>
          <w:color w:val="231F20"/>
          <w:spacing w:val="1"/>
          <w:szCs w:val="28"/>
        </w:rPr>
        <w:t xml:space="preserve"> </w:t>
      </w:r>
      <w:r>
        <w:rPr>
          <w:rFonts w:ascii="Tinos" w:hAnsi="Tinos"/>
          <w:color w:val="231F20"/>
          <w:szCs w:val="28"/>
        </w:rPr>
        <w:t>на</w:t>
      </w:r>
      <w:r>
        <w:rPr>
          <w:rFonts w:ascii="Tinos" w:hAnsi="Tinos"/>
          <w:color w:val="231F20"/>
          <w:spacing w:val="1"/>
          <w:szCs w:val="28"/>
        </w:rPr>
        <w:t xml:space="preserve"> </w:t>
      </w:r>
      <w:r>
        <w:rPr>
          <w:rFonts w:ascii="Tinos" w:hAnsi="Tinos"/>
          <w:color w:val="231F20"/>
          <w:szCs w:val="28"/>
        </w:rPr>
        <w:t>кровать,</w:t>
      </w:r>
    </w:p>
    <w:p w:rsidR="00632D31" w:rsidRDefault="00642FB3" w:rsidP="00632D31">
      <w:pPr>
        <w:pStyle w:val="a2"/>
        <w:tabs>
          <w:tab w:val="left" w:pos="902"/>
        </w:tabs>
        <w:spacing w:before="5" w:line="276" w:lineRule="auto"/>
      </w:pPr>
      <w:r w:rsidRPr="00642FB3">
        <w:rPr>
          <w:rFonts w:ascii="Tinos" w:hAnsi="Tinos"/>
          <w:color w:val="231F20"/>
          <w:szCs w:val="28"/>
        </w:rPr>
        <w:pict>
          <v:group id="_x0000_s1034" style="position:absolute;left:0;text-align:left;margin-left:338.9pt;margin-top:3.4pt;width:140.35pt;height:436.65pt;z-index:251663360;mso-wrap-distance-left:0;mso-wrap-distance-right:0" coordorigin="6659,5030" coordsize="2807,8733">
            <o:lock v:ext="edit" text="t"/>
            <v:shape id="_x0000_s1035" type="#_x0000_t75" style="position:absolute;left:6739;top:5030;width:2447;height:3161;mso-wrap-style:none;v-text-anchor:middle" strokecolor="#3465a4">
              <v:fill type="frame"/>
              <v:stroke color2="#cb9a5b" joinstyle="round"/>
              <v:imagedata r:id="rId76" o:title=""/>
            </v:shape>
            <v:shape id="_x0000_s1036" type="#_x0000_t75" style="position:absolute;left:6659;top:8154;width:2806;height:3195;mso-wrap-style:none;v-text-anchor:middle" strokecolor="#3465a4">
              <v:fill type="frame"/>
              <v:stroke color2="#cb9a5b" joinstyle="round"/>
              <v:imagedata r:id="rId77" o:title=""/>
            </v:shape>
            <v:rect id="_x0000_s1037" style="position:absolute;left:6659;top:11311;width:2806;height:2451;mso-wrap-style:none;v-text-anchor:middle" stroked="f" strokecolor="#3465a4">
              <v:fill color2="black"/>
              <v:stroke color2="#cb9a5b" joinstyle="round"/>
            </v:rect>
            <v:shape id="_x0000_s1038" type="#_x0000_t75" style="position:absolute;left:7119;top:11311;width:1887;height:2423;mso-wrap-style:none;v-text-anchor:middle" strokecolor="#3465a4">
              <v:fill type="frame"/>
              <v:stroke color2="#cb9a5b" joinstyle="round"/>
              <v:imagedata r:id="rId78" o:title=""/>
            </v:shape>
          </v:group>
        </w:pict>
      </w:r>
      <w:r w:rsidR="00632D31">
        <w:rPr>
          <w:rFonts w:ascii="Tinos" w:hAnsi="Tinos"/>
          <w:color w:val="231F20"/>
          <w:szCs w:val="28"/>
        </w:rPr>
        <w:t>следует</w:t>
      </w:r>
      <w:r w:rsidR="00632D31">
        <w:rPr>
          <w:rFonts w:ascii="Tinos" w:hAnsi="Tinos"/>
          <w:color w:val="231F20"/>
          <w:spacing w:val="1"/>
          <w:szCs w:val="28"/>
        </w:rPr>
        <w:t xml:space="preserve"> </w:t>
      </w:r>
      <w:r w:rsidR="00632D31">
        <w:rPr>
          <w:rFonts w:ascii="Tinos" w:hAnsi="Tinos"/>
          <w:color w:val="231F20"/>
          <w:spacing w:val="-1"/>
          <w:szCs w:val="28"/>
        </w:rPr>
        <w:t>немного</w:t>
      </w:r>
      <w:r w:rsidR="00632D31">
        <w:rPr>
          <w:rFonts w:ascii="Tinos" w:hAnsi="Tinos"/>
          <w:color w:val="231F20"/>
          <w:spacing w:val="-11"/>
          <w:szCs w:val="28"/>
        </w:rPr>
        <w:t xml:space="preserve"> </w:t>
      </w:r>
      <w:r w:rsidR="00632D31">
        <w:rPr>
          <w:rFonts w:ascii="Tinos" w:hAnsi="Tinos"/>
          <w:color w:val="231F20"/>
          <w:spacing w:val="-1"/>
          <w:szCs w:val="28"/>
        </w:rPr>
        <w:t>наклонить</w:t>
      </w:r>
      <w:r w:rsidR="00632D31">
        <w:rPr>
          <w:rFonts w:ascii="Tinos" w:hAnsi="Tinos"/>
          <w:color w:val="231F20"/>
          <w:spacing w:val="-11"/>
          <w:szCs w:val="28"/>
        </w:rPr>
        <w:t xml:space="preserve">  </w:t>
      </w:r>
      <w:r w:rsidR="00632D31">
        <w:rPr>
          <w:rFonts w:ascii="Tinos" w:hAnsi="Tinos"/>
          <w:color w:val="231F20"/>
          <w:szCs w:val="28"/>
        </w:rPr>
        <w:t>спину</w:t>
      </w:r>
      <w:r w:rsidR="00632D31">
        <w:rPr>
          <w:rFonts w:ascii="Tinos" w:hAnsi="Tinos"/>
          <w:color w:val="231F20"/>
          <w:spacing w:val="-11"/>
          <w:szCs w:val="28"/>
        </w:rPr>
        <w:t xml:space="preserve"> </w:t>
      </w:r>
      <w:r w:rsidR="00632D31">
        <w:rPr>
          <w:rFonts w:ascii="Tinos" w:hAnsi="Tinos"/>
          <w:color w:val="231F20"/>
          <w:szCs w:val="28"/>
        </w:rPr>
        <w:t>пациента</w:t>
      </w:r>
      <w:r w:rsidR="00632D31">
        <w:rPr>
          <w:rFonts w:ascii="Tinos" w:hAnsi="Tinos"/>
          <w:color w:val="231F20"/>
          <w:spacing w:val="-47"/>
          <w:szCs w:val="28"/>
        </w:rPr>
        <w:t xml:space="preserve"> </w:t>
      </w:r>
    </w:p>
    <w:p w:rsidR="00632D31" w:rsidRDefault="00632D31" w:rsidP="00632D31">
      <w:pPr>
        <w:pStyle w:val="a2"/>
        <w:tabs>
          <w:tab w:val="left" w:pos="902"/>
        </w:tabs>
        <w:spacing w:before="5" w:line="276" w:lineRule="auto"/>
      </w:pPr>
      <w:r>
        <w:rPr>
          <w:rFonts w:ascii="Tinos" w:hAnsi="Tinos"/>
          <w:color w:val="231F20"/>
          <w:spacing w:val="-3"/>
          <w:szCs w:val="28"/>
        </w:rPr>
        <w:t xml:space="preserve">вперед, аккуратно </w:t>
      </w:r>
      <w:proofErr w:type="gramStart"/>
      <w:r>
        <w:rPr>
          <w:rFonts w:ascii="Tinos" w:hAnsi="Tinos"/>
          <w:color w:val="231F20"/>
          <w:spacing w:val="-2"/>
          <w:szCs w:val="28"/>
        </w:rPr>
        <w:t>его</w:t>
      </w:r>
      <w:proofErr w:type="gramEnd"/>
      <w:r>
        <w:rPr>
          <w:rFonts w:ascii="Tinos" w:hAnsi="Tinos"/>
          <w:color w:val="231F20"/>
          <w:spacing w:val="-2"/>
          <w:szCs w:val="28"/>
        </w:rPr>
        <w:t xml:space="preserve"> поддерживая,</w:t>
      </w:r>
      <w:r>
        <w:rPr>
          <w:rFonts w:ascii="Tinos" w:hAnsi="Tinos"/>
          <w:color w:val="231F20"/>
          <w:spacing w:val="-47"/>
          <w:szCs w:val="28"/>
        </w:rPr>
        <w:t xml:space="preserve"> </w:t>
      </w:r>
      <w:r>
        <w:rPr>
          <w:rFonts w:ascii="Tinos" w:hAnsi="Tinos"/>
          <w:color w:val="231F20"/>
          <w:spacing w:val="-3"/>
          <w:szCs w:val="28"/>
        </w:rPr>
        <w:t>и</w:t>
      </w:r>
      <w:r>
        <w:rPr>
          <w:rFonts w:ascii="Tinos" w:hAnsi="Tinos"/>
          <w:color w:val="231F20"/>
          <w:spacing w:val="-9"/>
          <w:szCs w:val="28"/>
        </w:rPr>
        <w:t xml:space="preserve"> </w:t>
      </w:r>
      <w:r>
        <w:rPr>
          <w:rFonts w:ascii="Tinos" w:hAnsi="Tinos"/>
          <w:color w:val="231F20"/>
          <w:spacing w:val="-3"/>
          <w:szCs w:val="28"/>
        </w:rPr>
        <w:t>расположить</w:t>
      </w:r>
    </w:p>
    <w:p w:rsidR="00632D31" w:rsidRDefault="00632D31" w:rsidP="00632D31">
      <w:pPr>
        <w:pStyle w:val="a2"/>
        <w:tabs>
          <w:tab w:val="left" w:pos="902"/>
        </w:tabs>
        <w:spacing w:before="5" w:line="276" w:lineRule="auto"/>
      </w:pPr>
      <w:r>
        <w:rPr>
          <w:rFonts w:ascii="Tinos" w:hAnsi="Tinos"/>
          <w:color w:val="231F20"/>
          <w:spacing w:val="-8"/>
          <w:szCs w:val="28"/>
        </w:rPr>
        <w:t xml:space="preserve"> </w:t>
      </w:r>
      <w:r>
        <w:rPr>
          <w:rFonts w:ascii="Tinos" w:hAnsi="Tinos"/>
          <w:color w:val="231F20"/>
          <w:spacing w:val="-2"/>
          <w:szCs w:val="28"/>
        </w:rPr>
        <w:t>подвес</w:t>
      </w:r>
      <w:r>
        <w:rPr>
          <w:rFonts w:ascii="Tinos" w:hAnsi="Tinos"/>
          <w:color w:val="231F20"/>
          <w:spacing w:val="-9"/>
          <w:szCs w:val="28"/>
        </w:rPr>
        <w:t xml:space="preserve"> </w:t>
      </w:r>
      <w:r>
        <w:rPr>
          <w:rFonts w:ascii="Tinos" w:hAnsi="Tinos"/>
          <w:color w:val="231F20"/>
          <w:spacing w:val="-2"/>
          <w:szCs w:val="28"/>
        </w:rPr>
        <w:t>за</w:t>
      </w:r>
      <w:r>
        <w:rPr>
          <w:rFonts w:ascii="Tinos" w:hAnsi="Tinos"/>
          <w:color w:val="231F20"/>
          <w:spacing w:val="-8"/>
          <w:szCs w:val="28"/>
        </w:rPr>
        <w:t xml:space="preserve"> </w:t>
      </w:r>
      <w:r>
        <w:rPr>
          <w:rFonts w:ascii="Tinos" w:hAnsi="Tinos"/>
          <w:color w:val="231F20"/>
          <w:spacing w:val="-2"/>
          <w:szCs w:val="28"/>
        </w:rPr>
        <w:t>ним.</w:t>
      </w:r>
      <w:r>
        <w:rPr>
          <w:rFonts w:ascii="Tinos" w:hAnsi="Tinos"/>
          <w:color w:val="231F20"/>
          <w:spacing w:val="-8"/>
          <w:szCs w:val="28"/>
        </w:rPr>
        <w:t xml:space="preserve"> </w:t>
      </w:r>
      <w:r>
        <w:rPr>
          <w:rFonts w:ascii="Tinos" w:hAnsi="Tinos"/>
          <w:color w:val="231F20"/>
          <w:spacing w:val="-2"/>
          <w:szCs w:val="28"/>
        </w:rPr>
        <w:t>Затем</w:t>
      </w:r>
      <w:r>
        <w:rPr>
          <w:rFonts w:ascii="Tinos" w:hAnsi="Tinos"/>
          <w:color w:val="231F20"/>
          <w:spacing w:val="-48"/>
          <w:szCs w:val="28"/>
        </w:rPr>
        <w:t xml:space="preserve"> </w:t>
      </w:r>
      <w:r>
        <w:rPr>
          <w:rFonts w:ascii="Tinos" w:hAnsi="Tinos"/>
          <w:color w:val="231F20"/>
          <w:szCs w:val="28"/>
        </w:rPr>
        <w:t xml:space="preserve">необходимо убедиться </w:t>
      </w:r>
    </w:p>
    <w:p w:rsidR="00632D31" w:rsidRDefault="00632D31" w:rsidP="00632D31">
      <w:pPr>
        <w:pStyle w:val="a2"/>
        <w:tabs>
          <w:tab w:val="left" w:pos="902"/>
        </w:tabs>
        <w:spacing w:before="5" w:line="276" w:lineRule="auto"/>
      </w:pPr>
      <w:r>
        <w:rPr>
          <w:rFonts w:ascii="Tinos" w:hAnsi="Tinos"/>
          <w:color w:val="231F20"/>
          <w:szCs w:val="28"/>
        </w:rPr>
        <w:t>в том, что</w:t>
      </w:r>
      <w:r>
        <w:rPr>
          <w:rFonts w:ascii="Tinos" w:hAnsi="Tinos"/>
          <w:color w:val="231F20"/>
          <w:spacing w:val="1"/>
          <w:szCs w:val="28"/>
        </w:rPr>
        <w:t xml:space="preserve"> </w:t>
      </w:r>
      <w:r>
        <w:rPr>
          <w:rFonts w:ascii="Tinos" w:hAnsi="Tinos"/>
          <w:color w:val="231F20"/>
          <w:spacing w:val="-5"/>
          <w:szCs w:val="28"/>
        </w:rPr>
        <w:t>середина</w:t>
      </w:r>
      <w:r>
        <w:rPr>
          <w:rFonts w:ascii="Tinos" w:hAnsi="Tinos"/>
          <w:color w:val="231F20"/>
          <w:spacing w:val="-15"/>
          <w:szCs w:val="28"/>
        </w:rPr>
        <w:t xml:space="preserve"> </w:t>
      </w:r>
      <w:r>
        <w:rPr>
          <w:rFonts w:ascii="Tinos" w:hAnsi="Tinos"/>
          <w:color w:val="231F20"/>
          <w:spacing w:val="-5"/>
          <w:szCs w:val="28"/>
        </w:rPr>
        <w:t>подвеса</w:t>
      </w:r>
      <w:r>
        <w:rPr>
          <w:rFonts w:ascii="Tinos" w:hAnsi="Tinos"/>
          <w:color w:val="231F20"/>
          <w:spacing w:val="-15"/>
          <w:szCs w:val="28"/>
        </w:rPr>
        <w:t xml:space="preserve"> </w:t>
      </w:r>
      <w:r>
        <w:rPr>
          <w:rFonts w:ascii="Tinos" w:hAnsi="Tinos"/>
          <w:color w:val="231F20"/>
          <w:spacing w:val="-4"/>
          <w:szCs w:val="28"/>
        </w:rPr>
        <w:t>совпадает</w:t>
      </w:r>
      <w:r>
        <w:rPr>
          <w:rFonts w:ascii="Tinos" w:hAnsi="Tinos"/>
          <w:color w:val="231F20"/>
          <w:spacing w:val="-15"/>
          <w:szCs w:val="28"/>
        </w:rPr>
        <w:t xml:space="preserve"> </w:t>
      </w:r>
    </w:p>
    <w:p w:rsidR="00632D31" w:rsidRDefault="00632D31" w:rsidP="00632D31">
      <w:pPr>
        <w:pStyle w:val="a2"/>
        <w:tabs>
          <w:tab w:val="left" w:pos="902"/>
        </w:tabs>
        <w:spacing w:before="5" w:line="276" w:lineRule="auto"/>
      </w:pPr>
      <w:r>
        <w:rPr>
          <w:rFonts w:ascii="Tinos" w:hAnsi="Tinos"/>
          <w:color w:val="231F20"/>
          <w:spacing w:val="-4"/>
          <w:szCs w:val="28"/>
        </w:rPr>
        <w:t>с</w:t>
      </w:r>
      <w:r>
        <w:rPr>
          <w:rFonts w:ascii="Tinos" w:hAnsi="Tinos"/>
          <w:color w:val="231F20"/>
          <w:spacing w:val="-15"/>
          <w:szCs w:val="28"/>
        </w:rPr>
        <w:t xml:space="preserve"> </w:t>
      </w:r>
      <w:r>
        <w:rPr>
          <w:rFonts w:ascii="Tinos" w:hAnsi="Tinos"/>
          <w:color w:val="231F20"/>
          <w:spacing w:val="-4"/>
          <w:szCs w:val="28"/>
        </w:rPr>
        <w:t>линией</w:t>
      </w:r>
      <w:r>
        <w:rPr>
          <w:rFonts w:ascii="Tinos" w:hAnsi="Tinos"/>
          <w:color w:val="231F20"/>
          <w:spacing w:val="-48"/>
          <w:szCs w:val="28"/>
        </w:rPr>
        <w:t xml:space="preserve"> </w:t>
      </w:r>
      <w:r>
        <w:rPr>
          <w:rFonts w:ascii="Tinos" w:hAnsi="Tinos"/>
          <w:color w:val="231F20"/>
          <w:spacing w:val="-4"/>
          <w:szCs w:val="28"/>
        </w:rPr>
        <w:t>позвоночника</w:t>
      </w:r>
      <w:r>
        <w:rPr>
          <w:rFonts w:ascii="Tinos" w:hAnsi="Tinos"/>
          <w:color w:val="231F20"/>
          <w:spacing w:val="-14"/>
          <w:szCs w:val="28"/>
        </w:rPr>
        <w:t xml:space="preserve"> </w:t>
      </w:r>
      <w:r>
        <w:rPr>
          <w:rFonts w:ascii="Tinos" w:hAnsi="Tinos"/>
          <w:color w:val="231F20"/>
          <w:spacing w:val="-4"/>
          <w:szCs w:val="28"/>
        </w:rPr>
        <w:t>пациента,</w:t>
      </w:r>
      <w:r>
        <w:rPr>
          <w:rFonts w:ascii="Tinos" w:hAnsi="Tinos"/>
          <w:color w:val="231F20"/>
          <w:spacing w:val="-13"/>
          <w:szCs w:val="28"/>
        </w:rPr>
        <w:t xml:space="preserve"> </w:t>
      </w:r>
    </w:p>
    <w:p w:rsidR="00632D31" w:rsidRDefault="00632D31" w:rsidP="00632D31">
      <w:pPr>
        <w:pStyle w:val="a2"/>
        <w:tabs>
          <w:tab w:val="left" w:pos="902"/>
        </w:tabs>
        <w:spacing w:before="5" w:line="276" w:lineRule="auto"/>
      </w:pPr>
      <w:r>
        <w:rPr>
          <w:rFonts w:ascii="Tinos" w:hAnsi="Tinos"/>
          <w:color w:val="231F20"/>
          <w:spacing w:val="-4"/>
          <w:szCs w:val="28"/>
        </w:rPr>
        <w:t>и</w:t>
      </w:r>
      <w:r>
        <w:rPr>
          <w:rFonts w:ascii="Tinos" w:hAnsi="Tinos"/>
          <w:color w:val="231F20"/>
          <w:spacing w:val="-13"/>
          <w:szCs w:val="28"/>
        </w:rPr>
        <w:t xml:space="preserve"> </w:t>
      </w:r>
      <w:r>
        <w:rPr>
          <w:rFonts w:ascii="Tinos" w:hAnsi="Tinos"/>
          <w:color w:val="231F20"/>
          <w:spacing w:val="-4"/>
          <w:szCs w:val="28"/>
        </w:rPr>
        <w:t>протянуть</w:t>
      </w:r>
      <w:r>
        <w:rPr>
          <w:rFonts w:ascii="Tinos" w:hAnsi="Tinos"/>
          <w:color w:val="231F20"/>
          <w:spacing w:val="-48"/>
          <w:szCs w:val="28"/>
        </w:rPr>
        <w:t xml:space="preserve"> </w:t>
      </w:r>
      <w:r>
        <w:rPr>
          <w:rFonts w:ascii="Tinos" w:hAnsi="Tinos"/>
          <w:color w:val="231F20"/>
          <w:szCs w:val="28"/>
        </w:rPr>
        <w:t>подвес</w:t>
      </w:r>
      <w:r>
        <w:rPr>
          <w:rFonts w:ascii="Tinos" w:hAnsi="Tinos"/>
          <w:color w:val="231F20"/>
          <w:spacing w:val="1"/>
          <w:szCs w:val="28"/>
        </w:rPr>
        <w:t xml:space="preserve"> </w:t>
      </w:r>
      <w:r>
        <w:rPr>
          <w:rFonts w:ascii="Tinos" w:hAnsi="Tinos"/>
          <w:color w:val="231F20"/>
          <w:szCs w:val="28"/>
        </w:rPr>
        <w:t>вниз</w:t>
      </w:r>
      <w:r>
        <w:rPr>
          <w:rFonts w:ascii="Tinos" w:hAnsi="Tinos"/>
          <w:color w:val="231F20"/>
          <w:spacing w:val="1"/>
          <w:szCs w:val="28"/>
        </w:rPr>
        <w:t xml:space="preserve"> </w:t>
      </w:r>
      <w:r>
        <w:rPr>
          <w:rFonts w:ascii="Tinos" w:hAnsi="Tinos"/>
          <w:color w:val="231F20"/>
          <w:szCs w:val="28"/>
        </w:rPr>
        <w:t>до</w:t>
      </w:r>
      <w:r>
        <w:rPr>
          <w:rFonts w:ascii="Tinos" w:hAnsi="Tinos"/>
          <w:color w:val="231F20"/>
          <w:spacing w:val="1"/>
          <w:szCs w:val="28"/>
        </w:rPr>
        <w:t xml:space="preserve"> </w:t>
      </w:r>
      <w:r>
        <w:rPr>
          <w:rFonts w:ascii="Tinos" w:hAnsi="Tinos"/>
          <w:color w:val="231F20"/>
          <w:szCs w:val="28"/>
        </w:rPr>
        <w:t>самого</w:t>
      </w:r>
      <w:r>
        <w:rPr>
          <w:rFonts w:ascii="Tinos" w:hAnsi="Tinos"/>
          <w:color w:val="231F20"/>
          <w:spacing w:val="1"/>
          <w:szCs w:val="28"/>
        </w:rPr>
        <w:t xml:space="preserve"> </w:t>
      </w:r>
      <w:r>
        <w:rPr>
          <w:rFonts w:ascii="Tinos" w:hAnsi="Tinos"/>
          <w:color w:val="231F20"/>
          <w:szCs w:val="28"/>
        </w:rPr>
        <w:t>сиденья.</w:t>
      </w:r>
      <w:r>
        <w:rPr>
          <w:rFonts w:ascii="Tinos" w:hAnsi="Tinos"/>
          <w:color w:val="231F20"/>
          <w:spacing w:val="1"/>
          <w:szCs w:val="28"/>
        </w:rPr>
        <w:t xml:space="preserve"> </w:t>
      </w:r>
    </w:p>
    <w:p w:rsidR="00632D31" w:rsidRDefault="00632D31" w:rsidP="00632D31">
      <w:pPr>
        <w:pStyle w:val="a2"/>
        <w:tabs>
          <w:tab w:val="left" w:pos="902"/>
        </w:tabs>
        <w:spacing w:before="5" w:line="276" w:lineRule="auto"/>
      </w:pPr>
      <w:r>
        <w:rPr>
          <w:rFonts w:ascii="Tinos" w:hAnsi="Tinos"/>
          <w:color w:val="231F20"/>
          <w:szCs w:val="28"/>
        </w:rPr>
        <w:t>После</w:t>
      </w:r>
      <w:r>
        <w:rPr>
          <w:rFonts w:ascii="Tinos" w:hAnsi="Tinos"/>
          <w:color w:val="231F20"/>
          <w:spacing w:val="-5"/>
          <w:szCs w:val="28"/>
        </w:rPr>
        <w:t xml:space="preserve"> </w:t>
      </w:r>
      <w:r>
        <w:rPr>
          <w:rFonts w:ascii="Tinos" w:hAnsi="Tinos"/>
          <w:color w:val="231F20"/>
          <w:szCs w:val="28"/>
        </w:rPr>
        <w:t>этого</w:t>
      </w:r>
      <w:r>
        <w:rPr>
          <w:rFonts w:ascii="Tinos" w:hAnsi="Tinos"/>
          <w:color w:val="231F20"/>
          <w:spacing w:val="-4"/>
          <w:szCs w:val="28"/>
        </w:rPr>
        <w:t xml:space="preserve"> </w:t>
      </w:r>
      <w:r>
        <w:rPr>
          <w:rFonts w:ascii="Tinos" w:hAnsi="Tinos"/>
          <w:color w:val="231F20"/>
          <w:szCs w:val="28"/>
        </w:rPr>
        <w:t>следует</w:t>
      </w:r>
      <w:r>
        <w:rPr>
          <w:rFonts w:ascii="Tinos" w:hAnsi="Tinos"/>
          <w:color w:val="231F20"/>
          <w:spacing w:val="-4"/>
          <w:szCs w:val="28"/>
        </w:rPr>
        <w:t xml:space="preserve"> </w:t>
      </w:r>
      <w:r>
        <w:rPr>
          <w:rFonts w:ascii="Tinos" w:hAnsi="Tinos"/>
          <w:color w:val="231F20"/>
          <w:szCs w:val="28"/>
        </w:rPr>
        <w:t>вернуть</w:t>
      </w:r>
      <w:r>
        <w:rPr>
          <w:rFonts w:ascii="Tinos" w:hAnsi="Tinos"/>
          <w:color w:val="231F20"/>
          <w:spacing w:val="-5"/>
          <w:szCs w:val="28"/>
        </w:rPr>
        <w:t xml:space="preserve"> </w:t>
      </w:r>
      <w:r>
        <w:rPr>
          <w:rFonts w:ascii="Tinos" w:hAnsi="Tinos"/>
          <w:color w:val="231F20"/>
          <w:szCs w:val="28"/>
        </w:rPr>
        <w:t>спину</w:t>
      </w:r>
      <w:r>
        <w:rPr>
          <w:rFonts w:ascii="Tinos" w:hAnsi="Tinos"/>
          <w:color w:val="231F20"/>
          <w:spacing w:val="-47"/>
          <w:szCs w:val="28"/>
        </w:rPr>
        <w:t xml:space="preserve"> </w:t>
      </w:r>
      <w:proofErr w:type="gramStart"/>
      <w:r>
        <w:rPr>
          <w:rFonts w:ascii="Tinos" w:hAnsi="Tinos"/>
          <w:color w:val="231F20"/>
          <w:szCs w:val="28"/>
        </w:rPr>
        <w:t>в</w:t>
      </w:r>
      <w:proofErr w:type="gramEnd"/>
    </w:p>
    <w:p w:rsidR="00632D31" w:rsidRDefault="00632D31" w:rsidP="00632D31">
      <w:pPr>
        <w:pStyle w:val="a2"/>
        <w:tabs>
          <w:tab w:val="left" w:pos="902"/>
        </w:tabs>
        <w:spacing w:before="5" w:line="276" w:lineRule="auto"/>
      </w:pPr>
      <w:r>
        <w:rPr>
          <w:rFonts w:ascii="Tinos" w:hAnsi="Tinos"/>
          <w:color w:val="231F20"/>
          <w:szCs w:val="28"/>
        </w:rPr>
        <w:t xml:space="preserve"> вертикальное положение и медленно </w:t>
      </w:r>
    </w:p>
    <w:p w:rsidR="00632D31" w:rsidRDefault="00632D31" w:rsidP="00632D31">
      <w:pPr>
        <w:pStyle w:val="a2"/>
        <w:tabs>
          <w:tab w:val="left" w:pos="902"/>
        </w:tabs>
        <w:spacing w:before="5" w:line="276" w:lineRule="auto"/>
      </w:pPr>
      <w:r>
        <w:rPr>
          <w:rFonts w:ascii="Tinos" w:hAnsi="Tinos"/>
          <w:color w:val="231F20"/>
          <w:szCs w:val="28"/>
        </w:rPr>
        <w:t xml:space="preserve">протащить подвес под бедрами так, чтобы </w:t>
      </w:r>
    </w:p>
    <w:p w:rsidR="00632D31" w:rsidRDefault="00632D31" w:rsidP="00632D31">
      <w:pPr>
        <w:pStyle w:val="a2"/>
        <w:tabs>
          <w:tab w:val="left" w:pos="902"/>
        </w:tabs>
        <w:spacing w:before="5" w:line="276" w:lineRule="auto"/>
      </w:pPr>
      <w:r>
        <w:rPr>
          <w:rFonts w:ascii="Tinos" w:hAnsi="Tinos"/>
          <w:color w:val="231F20"/>
          <w:szCs w:val="28"/>
        </w:rPr>
        <w:t>можно было про</w:t>
      </w:r>
      <w:r>
        <w:rPr>
          <w:rFonts w:ascii="Tinos" w:hAnsi="Tinos"/>
          <w:color w:val="231F20"/>
          <w:spacing w:val="-2"/>
          <w:szCs w:val="28"/>
        </w:rPr>
        <w:t>пустить</w:t>
      </w:r>
      <w:r>
        <w:rPr>
          <w:rFonts w:ascii="Tinos" w:hAnsi="Tinos"/>
          <w:color w:val="231F20"/>
          <w:spacing w:val="-10"/>
          <w:szCs w:val="28"/>
        </w:rPr>
        <w:t xml:space="preserve"> </w:t>
      </w:r>
      <w:r>
        <w:rPr>
          <w:rFonts w:ascii="Tinos" w:hAnsi="Tinos"/>
          <w:color w:val="231F20"/>
          <w:spacing w:val="-2"/>
          <w:szCs w:val="28"/>
        </w:rPr>
        <w:t>лямки</w:t>
      </w:r>
      <w:r>
        <w:rPr>
          <w:rFonts w:ascii="Tinos" w:hAnsi="Tinos"/>
          <w:color w:val="231F20"/>
          <w:spacing w:val="-10"/>
          <w:szCs w:val="28"/>
        </w:rPr>
        <w:t xml:space="preserve"> </w:t>
      </w:r>
      <w:r>
        <w:rPr>
          <w:rFonts w:ascii="Tinos" w:hAnsi="Tinos"/>
          <w:color w:val="231F20"/>
          <w:spacing w:val="-1"/>
          <w:szCs w:val="28"/>
        </w:rPr>
        <w:t>между</w:t>
      </w:r>
      <w:r>
        <w:rPr>
          <w:rFonts w:ascii="Tinos" w:hAnsi="Tinos"/>
          <w:color w:val="231F20"/>
          <w:spacing w:val="-10"/>
          <w:szCs w:val="28"/>
        </w:rPr>
        <w:t xml:space="preserve"> </w:t>
      </w:r>
      <w:r>
        <w:rPr>
          <w:rFonts w:ascii="Tinos" w:hAnsi="Tinos"/>
          <w:color w:val="231F20"/>
          <w:spacing w:val="-1"/>
          <w:szCs w:val="28"/>
        </w:rPr>
        <w:t>ног</w:t>
      </w:r>
      <w:r>
        <w:rPr>
          <w:rFonts w:ascii="Tinos" w:hAnsi="Tinos"/>
          <w:color w:val="231F20"/>
          <w:spacing w:val="-10"/>
          <w:szCs w:val="28"/>
        </w:rPr>
        <w:t xml:space="preserve"> </w:t>
      </w:r>
    </w:p>
    <w:p w:rsidR="00632D31" w:rsidRDefault="00632D31" w:rsidP="00632D31">
      <w:pPr>
        <w:pStyle w:val="a2"/>
        <w:tabs>
          <w:tab w:val="left" w:pos="902"/>
        </w:tabs>
        <w:spacing w:before="5" w:line="276" w:lineRule="auto"/>
      </w:pPr>
      <w:r>
        <w:rPr>
          <w:rFonts w:ascii="Tinos" w:hAnsi="Tinos"/>
          <w:color w:val="231F20"/>
          <w:spacing w:val="-1"/>
          <w:szCs w:val="28"/>
        </w:rPr>
        <w:t>пациента.</w:t>
      </w:r>
      <w:r>
        <w:rPr>
          <w:rFonts w:ascii="Tinos" w:hAnsi="Tinos"/>
          <w:color w:val="231F20"/>
          <w:spacing w:val="-48"/>
          <w:szCs w:val="28"/>
        </w:rPr>
        <w:t xml:space="preserve"> </w:t>
      </w:r>
      <w:r>
        <w:rPr>
          <w:rFonts w:ascii="Tinos" w:hAnsi="Tinos"/>
          <w:color w:val="231F20"/>
          <w:szCs w:val="28"/>
        </w:rPr>
        <w:t>Последующий алгоритм действий</w:t>
      </w:r>
      <w:r>
        <w:rPr>
          <w:rFonts w:ascii="Tinos" w:hAnsi="Tinos"/>
          <w:color w:val="231F20"/>
          <w:spacing w:val="1"/>
          <w:szCs w:val="28"/>
        </w:rPr>
        <w:t xml:space="preserve"> </w:t>
      </w:r>
      <w:r>
        <w:rPr>
          <w:rFonts w:ascii="Tinos" w:hAnsi="Tinos"/>
          <w:color w:val="231F20"/>
          <w:szCs w:val="28"/>
        </w:rPr>
        <w:t>такой</w:t>
      </w:r>
    </w:p>
    <w:p w:rsidR="00632D31" w:rsidRDefault="00632D31" w:rsidP="00632D31">
      <w:pPr>
        <w:pStyle w:val="a2"/>
        <w:tabs>
          <w:tab w:val="left" w:pos="902"/>
        </w:tabs>
        <w:spacing w:before="5" w:line="276" w:lineRule="auto"/>
      </w:pPr>
      <w:r>
        <w:rPr>
          <w:rFonts w:ascii="Tinos" w:hAnsi="Tinos"/>
          <w:color w:val="231F20"/>
          <w:szCs w:val="28"/>
        </w:rPr>
        <w:t xml:space="preserve"> же, как при перемещении </w:t>
      </w:r>
      <w:proofErr w:type="gramStart"/>
      <w:r>
        <w:rPr>
          <w:rFonts w:ascii="Tinos" w:hAnsi="Tinos"/>
          <w:color w:val="231F20"/>
          <w:szCs w:val="28"/>
        </w:rPr>
        <w:t>из</w:t>
      </w:r>
      <w:proofErr w:type="gramEnd"/>
    </w:p>
    <w:p w:rsidR="00632D31" w:rsidRDefault="00632D31" w:rsidP="00632D31">
      <w:pPr>
        <w:pStyle w:val="a2"/>
        <w:tabs>
          <w:tab w:val="left" w:pos="902"/>
        </w:tabs>
        <w:spacing w:before="5" w:line="276" w:lineRule="auto"/>
      </w:pPr>
      <w:r>
        <w:rPr>
          <w:rFonts w:ascii="Tinos" w:hAnsi="Tinos"/>
          <w:color w:val="231F20"/>
          <w:spacing w:val="1"/>
          <w:szCs w:val="28"/>
        </w:rPr>
        <w:t xml:space="preserve"> </w:t>
      </w:r>
      <w:r>
        <w:rPr>
          <w:rFonts w:ascii="Tinos" w:hAnsi="Tinos"/>
          <w:color w:val="231F20"/>
          <w:szCs w:val="28"/>
        </w:rPr>
        <w:t>кровати</w:t>
      </w:r>
      <w:r>
        <w:rPr>
          <w:rFonts w:ascii="Tinos" w:hAnsi="Tinos"/>
          <w:color w:val="231F20"/>
          <w:spacing w:val="-1"/>
          <w:szCs w:val="28"/>
        </w:rPr>
        <w:t xml:space="preserve"> </w:t>
      </w:r>
      <w:r>
        <w:rPr>
          <w:rFonts w:ascii="Tinos" w:hAnsi="Tinos"/>
          <w:color w:val="231F20"/>
          <w:szCs w:val="28"/>
        </w:rPr>
        <w:t>в</w:t>
      </w:r>
      <w:r>
        <w:rPr>
          <w:rFonts w:ascii="Tinos" w:hAnsi="Tinos"/>
          <w:color w:val="231F20"/>
          <w:spacing w:val="-1"/>
          <w:szCs w:val="28"/>
        </w:rPr>
        <w:t xml:space="preserve"> </w:t>
      </w:r>
      <w:r>
        <w:rPr>
          <w:rFonts w:ascii="Tinos" w:hAnsi="Tinos"/>
          <w:color w:val="231F20"/>
          <w:szCs w:val="28"/>
        </w:rPr>
        <w:t>кресло.</w:t>
      </w:r>
    </w:p>
    <w:p w:rsidR="00632D31" w:rsidRDefault="00632D31" w:rsidP="00632D31">
      <w:pPr>
        <w:pStyle w:val="a2"/>
        <w:tabs>
          <w:tab w:val="left" w:pos="902"/>
        </w:tabs>
        <w:spacing w:before="5" w:line="276" w:lineRule="auto"/>
        <w:rPr>
          <w:rFonts w:ascii="Tinos" w:hAnsi="Tinos"/>
          <w:color w:val="231F20"/>
          <w:szCs w:val="28"/>
        </w:rPr>
      </w:pPr>
    </w:p>
    <w:p w:rsidR="00632D31" w:rsidRDefault="00632D31" w:rsidP="00632D31">
      <w:pPr>
        <w:pStyle w:val="a2"/>
        <w:tabs>
          <w:tab w:val="left" w:pos="902"/>
        </w:tabs>
        <w:spacing w:before="5" w:line="276" w:lineRule="auto"/>
        <w:rPr>
          <w:rFonts w:ascii="Tinos" w:hAnsi="Tinos"/>
          <w:color w:val="231F20"/>
          <w:szCs w:val="28"/>
        </w:rPr>
      </w:pPr>
    </w:p>
    <w:p w:rsidR="00632D31" w:rsidRDefault="00632D31" w:rsidP="00632D31">
      <w:pPr>
        <w:pStyle w:val="a2"/>
        <w:tabs>
          <w:tab w:val="left" w:pos="902"/>
        </w:tabs>
        <w:spacing w:before="5" w:line="276" w:lineRule="auto"/>
        <w:rPr>
          <w:rFonts w:ascii="Tinos" w:hAnsi="Tinos"/>
          <w:color w:val="231F20"/>
          <w:szCs w:val="28"/>
        </w:rPr>
      </w:pPr>
    </w:p>
    <w:p w:rsidR="00632D31" w:rsidRDefault="00632D31" w:rsidP="00632D31">
      <w:pPr>
        <w:pStyle w:val="a2"/>
        <w:tabs>
          <w:tab w:val="left" w:pos="902"/>
        </w:tabs>
        <w:spacing w:before="5" w:line="276" w:lineRule="auto"/>
        <w:rPr>
          <w:rFonts w:ascii="Tinos" w:hAnsi="Tinos"/>
          <w:color w:val="231F20"/>
          <w:szCs w:val="28"/>
        </w:rPr>
      </w:pPr>
    </w:p>
    <w:p w:rsidR="00632D31" w:rsidRDefault="00632D31" w:rsidP="00632D31">
      <w:pPr>
        <w:pStyle w:val="a2"/>
        <w:tabs>
          <w:tab w:val="left" w:pos="902"/>
        </w:tabs>
        <w:spacing w:before="5" w:line="276" w:lineRule="auto"/>
        <w:rPr>
          <w:rFonts w:ascii="Tinos" w:hAnsi="Tinos"/>
          <w:color w:val="231F20"/>
          <w:szCs w:val="28"/>
        </w:rPr>
      </w:pPr>
      <w:r>
        <w:rPr>
          <w:rFonts w:ascii="Tinos" w:hAnsi="Tinos"/>
          <w:color w:val="231F20"/>
          <w:szCs w:val="28"/>
        </w:rPr>
        <w:t xml:space="preserve">                       </w:t>
      </w:r>
    </w:p>
    <w:p w:rsidR="00632D31" w:rsidRDefault="00632D31" w:rsidP="00632D31">
      <w:pPr>
        <w:pStyle w:val="a2"/>
        <w:tabs>
          <w:tab w:val="left" w:pos="902"/>
        </w:tabs>
        <w:spacing w:before="5" w:line="276" w:lineRule="auto"/>
        <w:rPr>
          <w:rFonts w:ascii="Tinos" w:hAnsi="Tinos"/>
          <w:color w:val="231F20"/>
          <w:szCs w:val="28"/>
        </w:rPr>
      </w:pPr>
    </w:p>
    <w:p w:rsidR="00632D31" w:rsidRDefault="00632D31" w:rsidP="00632D31">
      <w:pPr>
        <w:pStyle w:val="a2"/>
        <w:tabs>
          <w:tab w:val="left" w:pos="902"/>
        </w:tabs>
        <w:spacing w:before="5" w:line="276" w:lineRule="auto"/>
        <w:rPr>
          <w:rFonts w:ascii="Tinos" w:hAnsi="Tinos"/>
          <w:color w:val="231F20"/>
          <w:szCs w:val="28"/>
        </w:rPr>
      </w:pPr>
    </w:p>
    <w:p w:rsidR="00632D31" w:rsidRDefault="00632D31" w:rsidP="00632D31">
      <w:pPr>
        <w:pStyle w:val="a2"/>
        <w:tabs>
          <w:tab w:val="left" w:pos="902"/>
        </w:tabs>
        <w:spacing w:before="5" w:line="276" w:lineRule="auto"/>
        <w:rPr>
          <w:rFonts w:ascii="Tinos" w:hAnsi="Tinos"/>
          <w:color w:val="231F20"/>
          <w:szCs w:val="28"/>
        </w:rPr>
      </w:pPr>
    </w:p>
    <w:p w:rsidR="00632D31" w:rsidRDefault="00632D31" w:rsidP="00632D31">
      <w:pPr>
        <w:pStyle w:val="a2"/>
        <w:tabs>
          <w:tab w:val="left" w:pos="902"/>
        </w:tabs>
        <w:spacing w:before="5" w:line="276" w:lineRule="auto"/>
        <w:rPr>
          <w:rFonts w:ascii="Tinos" w:hAnsi="Tinos"/>
          <w:color w:val="231F20"/>
          <w:szCs w:val="28"/>
        </w:rPr>
      </w:pPr>
    </w:p>
    <w:p w:rsidR="00632D31" w:rsidRDefault="00632D31" w:rsidP="00632D31">
      <w:pPr>
        <w:pStyle w:val="a2"/>
        <w:tabs>
          <w:tab w:val="left" w:pos="902"/>
        </w:tabs>
        <w:spacing w:before="5" w:line="276" w:lineRule="auto"/>
        <w:rPr>
          <w:rFonts w:ascii="Tinos" w:hAnsi="Tinos"/>
          <w:color w:val="231F20"/>
          <w:szCs w:val="28"/>
        </w:rPr>
      </w:pPr>
    </w:p>
    <w:p w:rsidR="00632D31" w:rsidRDefault="00632D31" w:rsidP="00632D31">
      <w:pPr>
        <w:pStyle w:val="a2"/>
        <w:tabs>
          <w:tab w:val="left" w:pos="902"/>
        </w:tabs>
        <w:spacing w:before="5" w:line="276" w:lineRule="auto"/>
        <w:rPr>
          <w:rFonts w:ascii="Tinos" w:hAnsi="Tinos"/>
          <w:color w:val="231F20"/>
          <w:szCs w:val="28"/>
        </w:rPr>
      </w:pPr>
    </w:p>
    <w:p w:rsidR="00632D31" w:rsidRDefault="00632D31" w:rsidP="00632D31">
      <w:pPr>
        <w:pStyle w:val="a2"/>
        <w:tabs>
          <w:tab w:val="left" w:pos="902"/>
        </w:tabs>
        <w:spacing w:before="5" w:line="276" w:lineRule="auto"/>
        <w:rPr>
          <w:rFonts w:ascii="Tinos" w:hAnsi="Tinos"/>
          <w:color w:val="231F20"/>
          <w:szCs w:val="28"/>
        </w:rPr>
      </w:pPr>
    </w:p>
    <w:p w:rsidR="00632D31" w:rsidRDefault="00632D31" w:rsidP="00632D31">
      <w:pPr>
        <w:pStyle w:val="a2"/>
        <w:tabs>
          <w:tab w:val="left" w:pos="902"/>
        </w:tabs>
        <w:spacing w:before="5" w:line="276" w:lineRule="auto"/>
        <w:rPr>
          <w:rFonts w:ascii="Tinos" w:hAnsi="Tinos"/>
          <w:color w:val="231F20"/>
          <w:szCs w:val="28"/>
        </w:rPr>
      </w:pPr>
    </w:p>
    <w:p w:rsidR="00632D31" w:rsidRDefault="00632D31" w:rsidP="00632D31">
      <w:pPr>
        <w:pStyle w:val="a2"/>
        <w:tabs>
          <w:tab w:val="left" w:pos="902"/>
        </w:tabs>
        <w:spacing w:before="5" w:line="276" w:lineRule="auto"/>
        <w:rPr>
          <w:rFonts w:ascii="Tinos" w:hAnsi="Tinos"/>
          <w:color w:val="231F20"/>
          <w:szCs w:val="28"/>
        </w:rPr>
      </w:pPr>
    </w:p>
    <w:p w:rsidR="00632D31" w:rsidRDefault="00632D31" w:rsidP="00632D31">
      <w:pPr>
        <w:pStyle w:val="a2"/>
        <w:tabs>
          <w:tab w:val="left" w:pos="902"/>
        </w:tabs>
        <w:spacing w:before="5" w:line="276" w:lineRule="auto"/>
        <w:rPr>
          <w:rFonts w:ascii="Tinos" w:hAnsi="Tinos"/>
          <w:color w:val="231F20"/>
          <w:szCs w:val="28"/>
        </w:rPr>
      </w:pPr>
    </w:p>
    <w:p w:rsidR="00632D31" w:rsidRDefault="00632D31" w:rsidP="00632D31">
      <w:pPr>
        <w:pStyle w:val="a2"/>
        <w:tabs>
          <w:tab w:val="left" w:pos="902"/>
        </w:tabs>
        <w:spacing w:before="5" w:line="276" w:lineRule="auto"/>
        <w:rPr>
          <w:rFonts w:ascii="Tinos" w:hAnsi="Tinos"/>
          <w:color w:val="231F20"/>
          <w:szCs w:val="28"/>
        </w:rPr>
      </w:pPr>
    </w:p>
    <w:p w:rsidR="00384AD5" w:rsidRDefault="00384AD5" w:rsidP="00632D31">
      <w:pPr>
        <w:pStyle w:val="a2"/>
        <w:tabs>
          <w:tab w:val="left" w:pos="902"/>
        </w:tabs>
        <w:spacing w:before="5" w:line="276" w:lineRule="auto"/>
        <w:rPr>
          <w:rFonts w:ascii="Tinos" w:hAnsi="Tinos"/>
          <w:color w:val="231F20"/>
          <w:szCs w:val="28"/>
        </w:rPr>
      </w:pPr>
    </w:p>
    <w:p w:rsidR="00632D31" w:rsidRPr="0025510A" w:rsidRDefault="00632D31" w:rsidP="00632D31">
      <w:pPr>
        <w:pStyle w:val="a2"/>
        <w:tabs>
          <w:tab w:val="left" w:pos="902"/>
        </w:tabs>
        <w:spacing w:before="5" w:line="276" w:lineRule="auto"/>
        <w:rPr>
          <w:rFonts w:ascii="Tinos" w:hAnsi="Tinos"/>
          <w:color w:val="231F20"/>
          <w:szCs w:val="28"/>
          <w:vertAlign w:val="subscript"/>
        </w:rPr>
      </w:pPr>
      <w:r>
        <w:rPr>
          <w:rFonts w:ascii="Tinos" w:hAnsi="Tinos"/>
          <w:color w:val="231F20"/>
          <w:szCs w:val="28"/>
        </w:rPr>
        <w:t xml:space="preserve">                                                                    </w:t>
      </w:r>
      <w:r>
        <w:rPr>
          <w:rFonts w:ascii="Tinos" w:hAnsi="Tinos"/>
          <w:color w:val="231F20"/>
          <w:szCs w:val="28"/>
          <w:vertAlign w:val="subscript"/>
        </w:rPr>
        <w:t xml:space="preserve">   </w:t>
      </w:r>
    </w:p>
    <w:p w:rsidR="00632D31" w:rsidRPr="00E45CAF" w:rsidRDefault="00632D31" w:rsidP="00632D31">
      <w:pPr>
        <w:tabs>
          <w:tab w:val="left" w:pos="902"/>
        </w:tabs>
        <w:spacing w:before="5" w:line="276" w:lineRule="auto"/>
      </w:pPr>
      <w:r w:rsidRPr="00E45CAF">
        <w:rPr>
          <w:b/>
          <w:color w:val="231F20"/>
          <w:szCs w:val="28"/>
        </w:rPr>
        <w:t>ОБОРУДОВАНИЯ И ВСПОМОГАТЕЛЬНЫЕ СРЕДСТВА ДЛЯ ПРОВЕДЕНИЯ ГИГИЕНИЧЕСКИХ МЕРОПРИЯТИЙ И ОПОРОЖНЕНИЯ</w:t>
      </w:r>
    </w:p>
    <w:p w:rsidR="00632D31" w:rsidRDefault="00632D31" w:rsidP="00632D31">
      <w:pPr>
        <w:pStyle w:val="a2"/>
        <w:tabs>
          <w:tab w:val="left" w:pos="902"/>
        </w:tabs>
        <w:spacing w:before="186" w:line="276" w:lineRule="auto"/>
      </w:pPr>
      <w:r w:rsidRPr="00097D77">
        <w:rPr>
          <w:rFonts w:ascii="Tinos" w:hAnsi="Tinos"/>
          <w:color w:val="231F20"/>
          <w:szCs w:val="28"/>
        </w:rPr>
        <w:lastRenderedPageBreak/>
        <w:t>В</w:t>
      </w:r>
      <w:r w:rsidRPr="00097D77">
        <w:rPr>
          <w:rFonts w:ascii="Tinos" w:hAnsi="Tinos"/>
          <w:color w:val="231F20"/>
          <w:spacing w:val="1"/>
          <w:szCs w:val="28"/>
        </w:rPr>
        <w:t xml:space="preserve"> </w:t>
      </w:r>
      <w:r w:rsidRPr="00097D77">
        <w:rPr>
          <w:rFonts w:ascii="Tinos" w:hAnsi="Tinos"/>
          <w:color w:val="231F20"/>
          <w:szCs w:val="28"/>
        </w:rPr>
        <w:t>современном</w:t>
      </w:r>
      <w:r w:rsidRPr="00097D77">
        <w:rPr>
          <w:rFonts w:ascii="Tinos" w:hAnsi="Tinos"/>
          <w:color w:val="231F20"/>
          <w:spacing w:val="1"/>
          <w:szCs w:val="28"/>
        </w:rPr>
        <w:t xml:space="preserve"> </w:t>
      </w:r>
      <w:r w:rsidRPr="00097D77">
        <w:rPr>
          <w:rFonts w:ascii="Tinos" w:hAnsi="Tinos"/>
          <w:color w:val="231F20"/>
          <w:szCs w:val="28"/>
        </w:rPr>
        <w:t>мире</w:t>
      </w:r>
      <w:r w:rsidRPr="00097D77">
        <w:rPr>
          <w:rFonts w:ascii="Tinos" w:hAnsi="Tinos"/>
          <w:color w:val="231F20"/>
          <w:spacing w:val="1"/>
          <w:szCs w:val="28"/>
        </w:rPr>
        <w:t xml:space="preserve"> </w:t>
      </w:r>
      <w:r w:rsidRPr="00097D77">
        <w:rPr>
          <w:rFonts w:ascii="Tinos" w:hAnsi="Tinos"/>
          <w:color w:val="231F20"/>
          <w:szCs w:val="28"/>
        </w:rPr>
        <w:t>для</w:t>
      </w:r>
      <w:r w:rsidRPr="00097D77">
        <w:rPr>
          <w:rFonts w:ascii="Tinos" w:hAnsi="Tinos"/>
          <w:color w:val="231F20"/>
          <w:spacing w:val="1"/>
          <w:szCs w:val="28"/>
        </w:rPr>
        <w:t xml:space="preserve"> </w:t>
      </w:r>
      <w:r w:rsidRPr="00097D77">
        <w:rPr>
          <w:rFonts w:ascii="Tinos" w:hAnsi="Tinos"/>
          <w:color w:val="231F20"/>
          <w:szCs w:val="28"/>
        </w:rPr>
        <w:t>удобства</w:t>
      </w:r>
      <w:r w:rsidRPr="00097D77">
        <w:rPr>
          <w:rFonts w:ascii="Tinos" w:hAnsi="Tinos"/>
          <w:color w:val="231F20"/>
          <w:spacing w:val="1"/>
          <w:szCs w:val="28"/>
        </w:rPr>
        <w:t xml:space="preserve"> </w:t>
      </w:r>
      <w:r w:rsidRPr="00097D77">
        <w:rPr>
          <w:rFonts w:ascii="Tinos" w:hAnsi="Tinos"/>
          <w:color w:val="231F20"/>
          <w:szCs w:val="28"/>
        </w:rPr>
        <w:t>проведения</w:t>
      </w:r>
      <w:r w:rsidRPr="00097D77">
        <w:rPr>
          <w:rFonts w:ascii="Tinos" w:hAnsi="Tinos"/>
          <w:color w:val="231F20"/>
          <w:spacing w:val="1"/>
          <w:szCs w:val="28"/>
        </w:rPr>
        <w:t xml:space="preserve"> </w:t>
      </w:r>
      <w:r w:rsidRPr="00097D77">
        <w:rPr>
          <w:rFonts w:ascii="Tinos" w:hAnsi="Tinos"/>
          <w:color w:val="231F20"/>
          <w:szCs w:val="28"/>
        </w:rPr>
        <w:t>гигиенических</w:t>
      </w:r>
      <w:r w:rsidRPr="00097D77">
        <w:rPr>
          <w:rFonts w:ascii="Tinos" w:hAnsi="Tinos"/>
          <w:color w:val="231F20"/>
          <w:spacing w:val="1"/>
          <w:szCs w:val="28"/>
        </w:rPr>
        <w:t xml:space="preserve"> </w:t>
      </w:r>
      <w:r w:rsidRPr="00097D77">
        <w:rPr>
          <w:rFonts w:ascii="Tinos" w:hAnsi="Tinos"/>
          <w:color w:val="231F20"/>
          <w:spacing w:val="-1"/>
          <w:szCs w:val="28"/>
        </w:rPr>
        <w:t>процедур</w:t>
      </w:r>
      <w:r w:rsidRPr="00097D77">
        <w:rPr>
          <w:rFonts w:ascii="Tinos" w:hAnsi="Tinos"/>
          <w:color w:val="231F20"/>
          <w:spacing w:val="-11"/>
          <w:szCs w:val="28"/>
        </w:rPr>
        <w:t xml:space="preserve"> </w:t>
      </w:r>
      <w:r w:rsidRPr="00097D77">
        <w:rPr>
          <w:rFonts w:ascii="Tinos" w:hAnsi="Tinos"/>
          <w:color w:val="231F20"/>
          <w:spacing w:val="-1"/>
          <w:szCs w:val="28"/>
        </w:rPr>
        <w:t>существует</w:t>
      </w:r>
      <w:r w:rsidRPr="00097D77">
        <w:rPr>
          <w:rFonts w:ascii="Tinos" w:hAnsi="Tinos"/>
          <w:color w:val="231F20"/>
          <w:spacing w:val="-11"/>
          <w:szCs w:val="28"/>
        </w:rPr>
        <w:t xml:space="preserve"> </w:t>
      </w:r>
      <w:r w:rsidRPr="00097D77">
        <w:rPr>
          <w:rFonts w:ascii="Tinos" w:hAnsi="Tinos"/>
          <w:color w:val="231F20"/>
          <w:spacing w:val="-1"/>
          <w:szCs w:val="28"/>
        </w:rPr>
        <w:t>множество</w:t>
      </w:r>
      <w:r w:rsidRPr="00097D77">
        <w:rPr>
          <w:rFonts w:ascii="Tinos" w:hAnsi="Tinos"/>
          <w:color w:val="231F20"/>
          <w:spacing w:val="-11"/>
          <w:szCs w:val="28"/>
        </w:rPr>
        <w:t xml:space="preserve"> </w:t>
      </w:r>
      <w:r w:rsidRPr="00097D77">
        <w:rPr>
          <w:rFonts w:ascii="Tinos" w:hAnsi="Tinos"/>
          <w:color w:val="231F20"/>
          <w:spacing w:val="-1"/>
          <w:szCs w:val="28"/>
        </w:rPr>
        <w:t>средств</w:t>
      </w:r>
      <w:r w:rsidRPr="00097D77">
        <w:rPr>
          <w:rFonts w:ascii="Tinos" w:hAnsi="Tinos"/>
          <w:color w:val="231F20"/>
          <w:spacing w:val="-10"/>
          <w:szCs w:val="28"/>
        </w:rPr>
        <w:t xml:space="preserve"> </w:t>
      </w:r>
      <w:r w:rsidRPr="00097D77">
        <w:rPr>
          <w:rFonts w:ascii="Tinos" w:hAnsi="Tinos"/>
          <w:color w:val="231F20"/>
          <w:szCs w:val="28"/>
        </w:rPr>
        <w:t>малой</w:t>
      </w:r>
      <w:r w:rsidRPr="00097D77">
        <w:rPr>
          <w:rFonts w:ascii="Tinos" w:hAnsi="Tinos"/>
          <w:color w:val="231F20"/>
          <w:spacing w:val="-11"/>
          <w:szCs w:val="28"/>
        </w:rPr>
        <w:t xml:space="preserve"> </w:t>
      </w:r>
      <w:r w:rsidRPr="00097D77">
        <w:rPr>
          <w:rFonts w:ascii="Tinos" w:hAnsi="Tinos"/>
          <w:color w:val="231F20"/>
          <w:szCs w:val="28"/>
        </w:rPr>
        <w:t>реабилитации.</w:t>
      </w:r>
      <w:r w:rsidRPr="00097D77">
        <w:rPr>
          <w:rFonts w:ascii="Tinos" w:hAnsi="Tinos"/>
          <w:color w:val="231F20"/>
          <w:spacing w:val="-11"/>
          <w:szCs w:val="28"/>
        </w:rPr>
        <w:t xml:space="preserve"> </w:t>
      </w:r>
      <w:r w:rsidRPr="00097D77">
        <w:rPr>
          <w:rFonts w:ascii="Tinos" w:hAnsi="Tinos"/>
          <w:color w:val="231F20"/>
          <w:szCs w:val="28"/>
        </w:rPr>
        <w:t>Подбор</w:t>
      </w:r>
      <w:r w:rsidRPr="00097D77">
        <w:rPr>
          <w:rFonts w:ascii="Tinos" w:hAnsi="Tinos"/>
          <w:color w:val="231F20"/>
          <w:spacing w:val="-47"/>
          <w:szCs w:val="28"/>
        </w:rPr>
        <w:t xml:space="preserve"> </w:t>
      </w:r>
      <w:r w:rsidRPr="00097D77">
        <w:rPr>
          <w:rFonts w:ascii="Tinos" w:hAnsi="Tinos"/>
          <w:color w:val="231F20"/>
          <w:szCs w:val="28"/>
        </w:rPr>
        <w:t>этих</w:t>
      </w:r>
      <w:r w:rsidRPr="00097D77">
        <w:rPr>
          <w:rFonts w:ascii="Tinos" w:hAnsi="Tinos"/>
          <w:color w:val="231F20"/>
          <w:spacing w:val="46"/>
          <w:szCs w:val="28"/>
        </w:rPr>
        <w:t xml:space="preserve"> </w:t>
      </w:r>
      <w:r w:rsidRPr="00097D77">
        <w:rPr>
          <w:rFonts w:ascii="Tinos" w:hAnsi="Tinos"/>
          <w:color w:val="231F20"/>
          <w:szCs w:val="28"/>
        </w:rPr>
        <w:t>средств</w:t>
      </w:r>
      <w:r w:rsidRPr="00097D77">
        <w:rPr>
          <w:rFonts w:ascii="Tinos" w:hAnsi="Tinos"/>
          <w:color w:val="231F20"/>
          <w:spacing w:val="47"/>
          <w:szCs w:val="28"/>
        </w:rPr>
        <w:t xml:space="preserve"> </w:t>
      </w:r>
      <w:r w:rsidRPr="00097D77">
        <w:rPr>
          <w:rFonts w:ascii="Tinos" w:hAnsi="Tinos"/>
          <w:color w:val="231F20"/>
          <w:szCs w:val="28"/>
        </w:rPr>
        <w:t>осуществляют</w:t>
      </w:r>
      <w:r w:rsidRPr="00097D77">
        <w:rPr>
          <w:rFonts w:ascii="Tinos" w:hAnsi="Tinos"/>
          <w:color w:val="231F20"/>
          <w:spacing w:val="47"/>
          <w:szCs w:val="28"/>
        </w:rPr>
        <w:t xml:space="preserve"> </w:t>
      </w:r>
      <w:r w:rsidRPr="00097D77">
        <w:rPr>
          <w:rFonts w:ascii="Tinos" w:hAnsi="Tinos"/>
          <w:color w:val="231F20"/>
          <w:szCs w:val="28"/>
        </w:rPr>
        <w:t>индивидуально</w:t>
      </w:r>
      <w:r w:rsidRPr="00097D77">
        <w:rPr>
          <w:rFonts w:ascii="Tinos" w:hAnsi="Tinos"/>
          <w:color w:val="231F20"/>
          <w:spacing w:val="46"/>
          <w:szCs w:val="28"/>
        </w:rPr>
        <w:t xml:space="preserve"> </w:t>
      </w:r>
      <w:r w:rsidRPr="00097D77">
        <w:rPr>
          <w:rFonts w:ascii="Tinos" w:hAnsi="Tinos"/>
          <w:color w:val="231F20"/>
          <w:szCs w:val="28"/>
        </w:rPr>
        <w:t>–</w:t>
      </w:r>
      <w:r w:rsidRPr="00097D77">
        <w:rPr>
          <w:rFonts w:ascii="Tinos" w:hAnsi="Tinos"/>
          <w:color w:val="231F20"/>
          <w:spacing w:val="47"/>
          <w:szCs w:val="28"/>
        </w:rPr>
        <w:t xml:space="preserve"> </w:t>
      </w:r>
      <w:r w:rsidRPr="00097D77">
        <w:rPr>
          <w:rFonts w:ascii="Tinos" w:hAnsi="Tinos"/>
          <w:color w:val="231F20"/>
          <w:szCs w:val="28"/>
        </w:rPr>
        <w:t>надувные</w:t>
      </w:r>
      <w:r w:rsidRPr="00097D77">
        <w:rPr>
          <w:rFonts w:ascii="Tinos" w:hAnsi="Tinos"/>
          <w:color w:val="231F20"/>
          <w:spacing w:val="47"/>
          <w:szCs w:val="28"/>
        </w:rPr>
        <w:t xml:space="preserve"> </w:t>
      </w:r>
      <w:r w:rsidRPr="00097D77">
        <w:rPr>
          <w:rFonts w:ascii="Tinos" w:hAnsi="Tinos"/>
          <w:color w:val="231F20"/>
          <w:szCs w:val="28"/>
        </w:rPr>
        <w:t>ванны</w:t>
      </w:r>
      <w:r w:rsidRPr="00097D77">
        <w:rPr>
          <w:rFonts w:ascii="Tinos" w:hAnsi="Tinos"/>
          <w:color w:val="231F20"/>
          <w:spacing w:val="47"/>
          <w:szCs w:val="28"/>
        </w:rPr>
        <w:t xml:space="preserve"> </w:t>
      </w:r>
      <w:r w:rsidRPr="00097D77">
        <w:rPr>
          <w:rFonts w:ascii="Tinos" w:hAnsi="Tinos"/>
          <w:color w:val="231F20"/>
          <w:szCs w:val="28"/>
        </w:rPr>
        <w:t>для</w:t>
      </w:r>
      <w:r w:rsidRPr="00097D77">
        <w:rPr>
          <w:rFonts w:ascii="Tinos" w:hAnsi="Tinos"/>
          <w:color w:val="231F20"/>
          <w:spacing w:val="-48"/>
          <w:szCs w:val="28"/>
        </w:rPr>
        <w:t xml:space="preserve"> </w:t>
      </w:r>
      <w:r w:rsidRPr="00097D77">
        <w:rPr>
          <w:rFonts w:ascii="Tinos" w:hAnsi="Tinos"/>
          <w:color w:val="231F20"/>
          <w:szCs w:val="28"/>
        </w:rPr>
        <w:t>мытья головы в постели, лифт для транспортировки в ванну, ванны-</w:t>
      </w:r>
      <w:r w:rsidRPr="00097D77">
        <w:rPr>
          <w:rFonts w:ascii="Tinos" w:hAnsi="Tinos"/>
          <w:color w:val="231F20"/>
          <w:spacing w:val="1"/>
          <w:szCs w:val="28"/>
        </w:rPr>
        <w:t xml:space="preserve"> </w:t>
      </w:r>
      <w:r w:rsidRPr="00097D77">
        <w:rPr>
          <w:rFonts w:ascii="Tinos" w:hAnsi="Tinos"/>
          <w:color w:val="231F20"/>
          <w:szCs w:val="28"/>
        </w:rPr>
        <w:t>лифты для душа, подставки для ног в ванной, специальные зубные</w:t>
      </w:r>
      <w:r w:rsidRPr="00097D77">
        <w:rPr>
          <w:rFonts w:ascii="Tinos" w:hAnsi="Tinos"/>
          <w:color w:val="231F20"/>
          <w:spacing w:val="1"/>
          <w:szCs w:val="28"/>
        </w:rPr>
        <w:t xml:space="preserve"> </w:t>
      </w:r>
      <w:r w:rsidRPr="00097D77">
        <w:rPr>
          <w:rFonts w:ascii="Tinos" w:hAnsi="Tinos"/>
          <w:color w:val="231F20"/>
          <w:szCs w:val="28"/>
        </w:rPr>
        <w:t>щетки,</w:t>
      </w:r>
      <w:r w:rsidRPr="00097D77">
        <w:rPr>
          <w:rFonts w:ascii="Tinos" w:hAnsi="Tinos"/>
          <w:color w:val="231F20"/>
          <w:spacing w:val="-1"/>
          <w:szCs w:val="28"/>
        </w:rPr>
        <w:t xml:space="preserve"> </w:t>
      </w:r>
      <w:r w:rsidRPr="00097D77">
        <w:rPr>
          <w:rFonts w:ascii="Tinos" w:hAnsi="Tinos"/>
          <w:color w:val="231F20"/>
          <w:szCs w:val="28"/>
        </w:rPr>
        <w:t>ванночки</w:t>
      </w:r>
      <w:r w:rsidRPr="00097D77">
        <w:rPr>
          <w:rFonts w:ascii="Tinos" w:hAnsi="Tinos"/>
          <w:color w:val="231F20"/>
          <w:spacing w:val="-1"/>
          <w:szCs w:val="28"/>
        </w:rPr>
        <w:t xml:space="preserve"> </w:t>
      </w:r>
      <w:r w:rsidRPr="00097D77">
        <w:rPr>
          <w:rFonts w:ascii="Tinos" w:hAnsi="Tinos"/>
          <w:color w:val="231F20"/>
          <w:szCs w:val="28"/>
        </w:rPr>
        <w:t>для мытья</w:t>
      </w:r>
      <w:r w:rsidRPr="00097D77">
        <w:rPr>
          <w:rFonts w:ascii="Tinos" w:hAnsi="Tinos"/>
          <w:color w:val="231F20"/>
          <w:spacing w:val="-1"/>
          <w:szCs w:val="28"/>
        </w:rPr>
        <w:t xml:space="preserve"> </w:t>
      </w:r>
      <w:r w:rsidRPr="00097D77">
        <w:rPr>
          <w:rFonts w:ascii="Tinos" w:hAnsi="Tinos"/>
          <w:color w:val="231F20"/>
          <w:szCs w:val="28"/>
        </w:rPr>
        <w:t>ног</w:t>
      </w:r>
      <w:r w:rsidRPr="00097D77">
        <w:rPr>
          <w:rFonts w:ascii="Tinos" w:hAnsi="Tinos"/>
          <w:color w:val="231F20"/>
          <w:spacing w:val="-2"/>
          <w:szCs w:val="28"/>
        </w:rPr>
        <w:t xml:space="preserve"> </w:t>
      </w:r>
      <w:r w:rsidRPr="00097D77">
        <w:rPr>
          <w:rFonts w:ascii="Tinos" w:hAnsi="Tinos"/>
          <w:color w:val="231F20"/>
          <w:szCs w:val="28"/>
        </w:rPr>
        <w:t>и</w:t>
      </w:r>
      <w:r w:rsidRPr="00097D77">
        <w:rPr>
          <w:rFonts w:ascii="Tinos" w:hAnsi="Tinos"/>
          <w:color w:val="231F20"/>
          <w:spacing w:val="-1"/>
          <w:szCs w:val="28"/>
        </w:rPr>
        <w:t xml:space="preserve"> </w:t>
      </w:r>
      <w:r w:rsidRPr="00097D77">
        <w:rPr>
          <w:rFonts w:ascii="Tinos" w:hAnsi="Tinos"/>
          <w:color w:val="231F20"/>
          <w:szCs w:val="28"/>
        </w:rPr>
        <w:t>многое</w:t>
      </w:r>
      <w:r w:rsidRPr="00097D77">
        <w:rPr>
          <w:rFonts w:ascii="Tinos" w:hAnsi="Tinos"/>
          <w:color w:val="231F20"/>
          <w:spacing w:val="-1"/>
          <w:szCs w:val="28"/>
        </w:rPr>
        <w:t xml:space="preserve"> </w:t>
      </w:r>
      <w:r w:rsidRPr="00097D77">
        <w:rPr>
          <w:rFonts w:ascii="Tinos" w:hAnsi="Tinos"/>
          <w:color w:val="231F20"/>
          <w:szCs w:val="28"/>
        </w:rPr>
        <w:t>другое</w:t>
      </w:r>
      <w:r>
        <w:rPr>
          <w:rFonts w:ascii="Tinos" w:hAnsi="Tinos"/>
          <w:b/>
          <w:color w:val="231F20"/>
          <w:spacing w:val="-1"/>
          <w:szCs w:val="28"/>
        </w:rPr>
        <w:t xml:space="preserve"> </w:t>
      </w:r>
      <w:r w:rsidRPr="00097D77">
        <w:rPr>
          <w:rFonts w:ascii="Tinos" w:hAnsi="Tinos"/>
          <w:color w:val="231F20"/>
          <w:szCs w:val="28"/>
        </w:rPr>
        <w:t>(</w:t>
      </w:r>
      <w:proofErr w:type="gramStart"/>
      <w:r w:rsidRPr="00097D77">
        <w:rPr>
          <w:rFonts w:ascii="Tinos" w:hAnsi="Tinos"/>
          <w:color w:val="231F20"/>
          <w:szCs w:val="28"/>
        </w:rPr>
        <w:t>см</w:t>
      </w:r>
      <w:proofErr w:type="gramEnd"/>
      <w:r w:rsidRPr="00097D77">
        <w:rPr>
          <w:rFonts w:ascii="Tinos" w:hAnsi="Tinos"/>
          <w:color w:val="231F20"/>
          <w:szCs w:val="28"/>
        </w:rPr>
        <w:t>. рис.).</w:t>
      </w:r>
    </w:p>
    <w:p w:rsidR="00632D31" w:rsidRDefault="00632D31" w:rsidP="00632D31">
      <w:pPr>
        <w:pStyle w:val="a2"/>
        <w:tabs>
          <w:tab w:val="left" w:pos="902"/>
        </w:tabs>
        <w:spacing w:before="186" w:line="276" w:lineRule="auto"/>
      </w:pPr>
      <w:r>
        <w:rPr>
          <w:rFonts w:ascii="Tinos" w:hAnsi="Tinos"/>
          <w:b/>
          <w:noProof/>
          <w:color w:val="231F20"/>
          <w:szCs w:val="28"/>
          <w:vertAlign w:val="subscript"/>
        </w:rPr>
        <w:drawing>
          <wp:anchor distT="0" distB="0" distL="0" distR="0" simplePos="0" relativeHeight="251664384" behindDoc="0" locked="0" layoutInCell="1" allowOverlap="1">
            <wp:simplePos x="0" y="0"/>
            <wp:positionH relativeFrom="column">
              <wp:posOffset>958850</wp:posOffset>
            </wp:positionH>
            <wp:positionV relativeFrom="paragraph">
              <wp:posOffset>193040</wp:posOffset>
            </wp:positionV>
            <wp:extent cx="3466465" cy="980440"/>
            <wp:effectExtent l="19050" t="0" r="635" b="0"/>
            <wp:wrapTopAndBottom/>
            <wp:docPr id="97"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79"/>
                    <a:srcRect/>
                    <a:stretch>
                      <a:fillRect/>
                    </a:stretch>
                  </pic:blipFill>
                  <pic:spPr bwMode="auto">
                    <a:xfrm>
                      <a:off x="0" y="0"/>
                      <a:ext cx="3466465" cy="980440"/>
                    </a:xfrm>
                    <a:prstGeom prst="rect">
                      <a:avLst/>
                    </a:prstGeom>
                    <a:solidFill>
                      <a:srgbClr val="FFFFFF"/>
                    </a:solidFill>
                    <a:ln w="9525">
                      <a:noFill/>
                      <a:miter lim="800000"/>
                      <a:headEnd/>
                      <a:tailEnd/>
                    </a:ln>
                  </pic:spPr>
                </pic:pic>
              </a:graphicData>
            </a:graphic>
          </wp:anchor>
        </w:drawing>
      </w:r>
      <w:r>
        <w:rPr>
          <w:rFonts w:ascii="Tinos" w:hAnsi="Tinos"/>
          <w:b/>
          <w:color w:val="231F20"/>
          <w:szCs w:val="28"/>
          <w:vertAlign w:val="subscript"/>
        </w:rPr>
        <w:t xml:space="preserve">                                         Рис. Средства для проведения гигиенических процедур</w:t>
      </w:r>
    </w:p>
    <w:p w:rsidR="00632D31" w:rsidRDefault="00632D31" w:rsidP="00632D31">
      <w:pPr>
        <w:pStyle w:val="a2"/>
        <w:tabs>
          <w:tab w:val="left" w:pos="902"/>
        </w:tabs>
        <w:spacing w:before="186" w:line="276" w:lineRule="auto"/>
        <w:rPr>
          <w:rFonts w:ascii="Tinos" w:hAnsi="Tinos"/>
          <w:b/>
          <w:color w:val="231F20"/>
          <w:szCs w:val="28"/>
          <w:vertAlign w:val="subscript"/>
        </w:rPr>
      </w:pPr>
    </w:p>
    <w:p w:rsidR="00632D31" w:rsidRDefault="00632D31" w:rsidP="00632D31">
      <w:pPr>
        <w:pStyle w:val="a2"/>
        <w:spacing w:before="146" w:line="276" w:lineRule="auto"/>
      </w:pPr>
      <w:r>
        <w:rPr>
          <w:rFonts w:ascii="Tinos" w:hAnsi="Tinos"/>
          <w:color w:val="231F20"/>
          <w:szCs w:val="28"/>
        </w:rPr>
        <w:t>Приспособления</w:t>
      </w:r>
      <w:r>
        <w:rPr>
          <w:rFonts w:ascii="Tinos" w:hAnsi="Tinos"/>
          <w:color w:val="231F20"/>
          <w:spacing w:val="1"/>
          <w:szCs w:val="28"/>
        </w:rPr>
        <w:t xml:space="preserve"> </w:t>
      </w:r>
      <w:r>
        <w:rPr>
          <w:rFonts w:ascii="Tinos" w:hAnsi="Tinos"/>
          <w:color w:val="231F20"/>
          <w:szCs w:val="28"/>
        </w:rPr>
        <w:t>для</w:t>
      </w:r>
      <w:r>
        <w:rPr>
          <w:rFonts w:ascii="Tinos" w:hAnsi="Tinos"/>
          <w:color w:val="231F20"/>
          <w:spacing w:val="1"/>
          <w:szCs w:val="28"/>
        </w:rPr>
        <w:t xml:space="preserve"> </w:t>
      </w:r>
      <w:r>
        <w:rPr>
          <w:rFonts w:ascii="Tinos" w:hAnsi="Tinos"/>
          <w:color w:val="231F20"/>
          <w:szCs w:val="28"/>
        </w:rPr>
        <w:t>людей</w:t>
      </w:r>
      <w:r>
        <w:rPr>
          <w:rFonts w:ascii="Tinos" w:hAnsi="Tinos"/>
          <w:color w:val="231F20"/>
          <w:spacing w:val="1"/>
          <w:szCs w:val="28"/>
        </w:rPr>
        <w:t xml:space="preserve"> </w:t>
      </w:r>
      <w:r>
        <w:rPr>
          <w:rFonts w:ascii="Tinos" w:hAnsi="Tinos"/>
          <w:color w:val="231F20"/>
          <w:szCs w:val="28"/>
        </w:rPr>
        <w:t>с</w:t>
      </w:r>
      <w:r>
        <w:rPr>
          <w:rFonts w:ascii="Tinos" w:hAnsi="Tinos"/>
          <w:color w:val="231F20"/>
          <w:spacing w:val="1"/>
          <w:szCs w:val="28"/>
        </w:rPr>
        <w:t xml:space="preserve"> </w:t>
      </w:r>
      <w:r>
        <w:rPr>
          <w:rFonts w:ascii="Tinos" w:hAnsi="Tinos"/>
          <w:color w:val="231F20"/>
          <w:szCs w:val="28"/>
        </w:rPr>
        <w:t>дефицитом</w:t>
      </w:r>
      <w:r>
        <w:rPr>
          <w:rFonts w:ascii="Tinos" w:hAnsi="Tinos"/>
          <w:color w:val="231F20"/>
          <w:spacing w:val="1"/>
          <w:szCs w:val="28"/>
        </w:rPr>
        <w:t xml:space="preserve"> </w:t>
      </w:r>
      <w:r>
        <w:rPr>
          <w:rFonts w:ascii="Tinos" w:hAnsi="Tinos"/>
          <w:color w:val="231F20"/>
          <w:szCs w:val="28"/>
        </w:rPr>
        <w:t>самообслуживания,</w:t>
      </w:r>
      <w:r>
        <w:rPr>
          <w:rFonts w:ascii="Tinos" w:hAnsi="Tinos"/>
          <w:color w:val="231F20"/>
          <w:spacing w:val="1"/>
          <w:szCs w:val="28"/>
        </w:rPr>
        <w:t xml:space="preserve"> </w:t>
      </w:r>
      <w:r>
        <w:rPr>
          <w:rFonts w:ascii="Tinos" w:hAnsi="Tinos"/>
          <w:color w:val="231F20"/>
          <w:spacing w:val="-2"/>
          <w:szCs w:val="28"/>
        </w:rPr>
        <w:t>используемые</w:t>
      </w:r>
      <w:r>
        <w:rPr>
          <w:rFonts w:ascii="Tinos" w:hAnsi="Tinos"/>
          <w:color w:val="231F20"/>
          <w:spacing w:val="-11"/>
          <w:szCs w:val="28"/>
        </w:rPr>
        <w:t xml:space="preserve"> </w:t>
      </w:r>
      <w:r>
        <w:rPr>
          <w:rFonts w:ascii="Tinos" w:hAnsi="Tinos"/>
          <w:color w:val="231F20"/>
          <w:spacing w:val="-1"/>
          <w:szCs w:val="28"/>
        </w:rPr>
        <w:t>в</w:t>
      </w:r>
      <w:r>
        <w:rPr>
          <w:rFonts w:ascii="Tinos" w:hAnsi="Tinos"/>
          <w:color w:val="231F20"/>
          <w:spacing w:val="-10"/>
          <w:szCs w:val="28"/>
        </w:rPr>
        <w:t xml:space="preserve"> </w:t>
      </w:r>
      <w:r>
        <w:rPr>
          <w:rFonts w:ascii="Tinos" w:hAnsi="Tinos"/>
          <w:color w:val="231F20"/>
          <w:spacing w:val="-1"/>
          <w:szCs w:val="28"/>
        </w:rPr>
        <w:t>санузле</w:t>
      </w:r>
      <w:r>
        <w:rPr>
          <w:rFonts w:ascii="Tinos" w:hAnsi="Tinos"/>
          <w:color w:val="231F20"/>
          <w:spacing w:val="-10"/>
          <w:szCs w:val="28"/>
        </w:rPr>
        <w:t xml:space="preserve"> </w:t>
      </w:r>
      <w:r>
        <w:rPr>
          <w:rFonts w:ascii="Tinos" w:hAnsi="Tinos"/>
          <w:color w:val="231F20"/>
          <w:spacing w:val="-1"/>
          <w:szCs w:val="28"/>
        </w:rPr>
        <w:t>(сиденья,</w:t>
      </w:r>
      <w:r>
        <w:rPr>
          <w:rFonts w:ascii="Tinos" w:hAnsi="Tinos"/>
          <w:color w:val="231F20"/>
          <w:spacing w:val="-10"/>
          <w:szCs w:val="28"/>
        </w:rPr>
        <w:t xml:space="preserve"> </w:t>
      </w:r>
      <w:r>
        <w:rPr>
          <w:rFonts w:ascii="Tinos" w:hAnsi="Tinos"/>
          <w:color w:val="231F20"/>
          <w:spacing w:val="-1"/>
          <w:szCs w:val="28"/>
        </w:rPr>
        <w:t>стулья,</w:t>
      </w:r>
      <w:r>
        <w:rPr>
          <w:rFonts w:ascii="Tinos" w:hAnsi="Tinos"/>
          <w:color w:val="231F20"/>
          <w:spacing w:val="-10"/>
          <w:szCs w:val="28"/>
        </w:rPr>
        <w:t xml:space="preserve"> </w:t>
      </w:r>
      <w:r>
        <w:rPr>
          <w:rFonts w:ascii="Tinos" w:hAnsi="Tinos"/>
          <w:color w:val="231F20"/>
          <w:spacing w:val="-1"/>
          <w:szCs w:val="28"/>
        </w:rPr>
        <w:t>поручни),</w:t>
      </w:r>
      <w:r>
        <w:rPr>
          <w:rFonts w:ascii="Tinos" w:hAnsi="Tinos"/>
          <w:color w:val="231F20"/>
          <w:spacing w:val="-11"/>
          <w:szCs w:val="28"/>
        </w:rPr>
        <w:t xml:space="preserve"> </w:t>
      </w:r>
      <w:r>
        <w:rPr>
          <w:rFonts w:ascii="Tinos" w:hAnsi="Tinos"/>
          <w:color w:val="231F20"/>
          <w:spacing w:val="-1"/>
          <w:szCs w:val="28"/>
        </w:rPr>
        <w:t>предназначены</w:t>
      </w:r>
      <w:r>
        <w:rPr>
          <w:rFonts w:ascii="Tinos" w:hAnsi="Tinos"/>
          <w:color w:val="231F20"/>
          <w:spacing w:val="-10"/>
          <w:szCs w:val="28"/>
        </w:rPr>
        <w:t xml:space="preserve"> </w:t>
      </w:r>
      <w:r>
        <w:rPr>
          <w:rFonts w:ascii="Tinos" w:hAnsi="Tinos"/>
          <w:color w:val="231F20"/>
          <w:spacing w:val="-1"/>
          <w:szCs w:val="28"/>
        </w:rPr>
        <w:t>для</w:t>
      </w:r>
      <w:r>
        <w:rPr>
          <w:rFonts w:ascii="Tinos" w:hAnsi="Tinos"/>
          <w:color w:val="231F20"/>
          <w:spacing w:val="-47"/>
          <w:szCs w:val="28"/>
        </w:rPr>
        <w:t xml:space="preserve"> </w:t>
      </w:r>
      <w:r>
        <w:rPr>
          <w:rFonts w:ascii="Tinos" w:hAnsi="Tinos"/>
          <w:color w:val="231F20"/>
          <w:szCs w:val="28"/>
        </w:rPr>
        <w:t>создания дополнительной опоры в туалетной комнате или туалете.</w:t>
      </w:r>
      <w:r>
        <w:rPr>
          <w:rFonts w:ascii="Tinos" w:hAnsi="Tinos"/>
          <w:color w:val="231F20"/>
          <w:spacing w:val="1"/>
          <w:szCs w:val="28"/>
        </w:rPr>
        <w:t xml:space="preserve"> </w:t>
      </w:r>
      <w:r>
        <w:rPr>
          <w:rFonts w:ascii="Tinos" w:hAnsi="Tinos"/>
          <w:color w:val="231F20"/>
          <w:szCs w:val="28"/>
        </w:rPr>
        <w:t>Людям</w:t>
      </w:r>
      <w:r>
        <w:rPr>
          <w:rFonts w:ascii="Tinos" w:hAnsi="Tinos"/>
          <w:color w:val="231F20"/>
          <w:spacing w:val="1"/>
          <w:szCs w:val="28"/>
        </w:rPr>
        <w:t xml:space="preserve"> </w:t>
      </w:r>
      <w:r>
        <w:rPr>
          <w:rFonts w:ascii="Tinos" w:hAnsi="Tinos"/>
          <w:color w:val="231F20"/>
          <w:szCs w:val="28"/>
        </w:rPr>
        <w:t>с</w:t>
      </w:r>
      <w:r>
        <w:rPr>
          <w:rFonts w:ascii="Tinos" w:hAnsi="Tinos"/>
          <w:color w:val="231F20"/>
          <w:spacing w:val="1"/>
          <w:szCs w:val="28"/>
        </w:rPr>
        <w:t xml:space="preserve"> </w:t>
      </w:r>
      <w:r>
        <w:rPr>
          <w:rFonts w:ascii="Tinos" w:hAnsi="Tinos"/>
          <w:color w:val="231F20"/>
          <w:szCs w:val="28"/>
        </w:rPr>
        <w:t>ограниченными</w:t>
      </w:r>
      <w:r>
        <w:rPr>
          <w:rFonts w:ascii="Tinos" w:hAnsi="Tinos"/>
          <w:color w:val="231F20"/>
          <w:spacing w:val="1"/>
          <w:szCs w:val="28"/>
        </w:rPr>
        <w:t xml:space="preserve"> </w:t>
      </w:r>
      <w:r>
        <w:rPr>
          <w:rFonts w:ascii="Tinos" w:hAnsi="Tinos"/>
          <w:color w:val="231F20"/>
          <w:szCs w:val="28"/>
        </w:rPr>
        <w:t>возможностями</w:t>
      </w:r>
      <w:r>
        <w:rPr>
          <w:rFonts w:ascii="Tinos" w:hAnsi="Tinos"/>
          <w:color w:val="231F20"/>
          <w:spacing w:val="1"/>
          <w:szCs w:val="28"/>
        </w:rPr>
        <w:t xml:space="preserve"> </w:t>
      </w:r>
      <w:r>
        <w:rPr>
          <w:rFonts w:ascii="Tinos" w:hAnsi="Tinos"/>
          <w:color w:val="231F20"/>
          <w:szCs w:val="28"/>
        </w:rPr>
        <w:t>использовать</w:t>
      </w:r>
      <w:r>
        <w:rPr>
          <w:rFonts w:ascii="Tinos" w:hAnsi="Tinos"/>
          <w:color w:val="231F20"/>
          <w:spacing w:val="1"/>
          <w:szCs w:val="28"/>
        </w:rPr>
        <w:t xml:space="preserve"> </w:t>
      </w:r>
      <w:r>
        <w:rPr>
          <w:rFonts w:ascii="Tinos" w:hAnsi="Tinos"/>
          <w:color w:val="231F20"/>
          <w:szCs w:val="28"/>
        </w:rPr>
        <w:t>их</w:t>
      </w:r>
      <w:r>
        <w:rPr>
          <w:rFonts w:ascii="Tinos" w:hAnsi="Tinos"/>
          <w:color w:val="231F20"/>
          <w:spacing w:val="1"/>
          <w:szCs w:val="28"/>
        </w:rPr>
        <w:t xml:space="preserve"> </w:t>
      </w:r>
      <w:r>
        <w:rPr>
          <w:rFonts w:ascii="Tinos" w:hAnsi="Tinos"/>
          <w:color w:val="231F20"/>
          <w:szCs w:val="28"/>
        </w:rPr>
        <w:t>просто</w:t>
      </w:r>
      <w:r>
        <w:rPr>
          <w:rFonts w:ascii="Tinos" w:hAnsi="Tinos"/>
          <w:color w:val="231F20"/>
          <w:spacing w:val="1"/>
          <w:szCs w:val="28"/>
        </w:rPr>
        <w:t xml:space="preserve"> </w:t>
      </w:r>
      <w:r>
        <w:rPr>
          <w:rFonts w:ascii="Tinos" w:hAnsi="Tinos"/>
          <w:color w:val="231F20"/>
          <w:szCs w:val="28"/>
        </w:rPr>
        <w:t>необходимо,</w:t>
      </w:r>
      <w:r>
        <w:rPr>
          <w:rFonts w:ascii="Tinos" w:hAnsi="Tinos"/>
          <w:color w:val="231F20"/>
          <w:spacing w:val="-13"/>
          <w:szCs w:val="28"/>
        </w:rPr>
        <w:t xml:space="preserve"> </w:t>
      </w:r>
      <w:r>
        <w:rPr>
          <w:rFonts w:ascii="Tinos" w:hAnsi="Tinos"/>
          <w:color w:val="231F20"/>
          <w:szCs w:val="28"/>
        </w:rPr>
        <w:t>поэтому</w:t>
      </w:r>
      <w:r>
        <w:rPr>
          <w:rFonts w:ascii="Tinos" w:hAnsi="Tinos"/>
          <w:color w:val="231F20"/>
          <w:spacing w:val="-12"/>
          <w:szCs w:val="28"/>
        </w:rPr>
        <w:t xml:space="preserve"> </w:t>
      </w:r>
      <w:r>
        <w:rPr>
          <w:rFonts w:ascii="Tinos" w:hAnsi="Tinos"/>
          <w:color w:val="231F20"/>
          <w:szCs w:val="28"/>
        </w:rPr>
        <w:t>к</w:t>
      </w:r>
      <w:r>
        <w:rPr>
          <w:rFonts w:ascii="Tinos" w:hAnsi="Tinos"/>
          <w:color w:val="231F20"/>
          <w:spacing w:val="-12"/>
          <w:szCs w:val="28"/>
        </w:rPr>
        <w:t xml:space="preserve"> </w:t>
      </w:r>
      <w:r>
        <w:rPr>
          <w:rFonts w:ascii="Tinos" w:hAnsi="Tinos"/>
          <w:color w:val="231F20"/>
          <w:szCs w:val="28"/>
        </w:rPr>
        <w:t>подобным</w:t>
      </w:r>
      <w:r>
        <w:rPr>
          <w:rFonts w:ascii="Tinos" w:hAnsi="Tinos"/>
          <w:color w:val="231F20"/>
          <w:spacing w:val="-12"/>
          <w:szCs w:val="28"/>
        </w:rPr>
        <w:t xml:space="preserve"> </w:t>
      </w:r>
      <w:r>
        <w:rPr>
          <w:rFonts w:ascii="Tinos" w:hAnsi="Tinos"/>
          <w:color w:val="231F20"/>
          <w:szCs w:val="28"/>
        </w:rPr>
        <w:t>изделиям</w:t>
      </w:r>
      <w:r>
        <w:rPr>
          <w:rFonts w:ascii="Tinos" w:hAnsi="Tinos"/>
          <w:color w:val="231F20"/>
          <w:spacing w:val="-12"/>
          <w:szCs w:val="28"/>
        </w:rPr>
        <w:t xml:space="preserve"> </w:t>
      </w:r>
      <w:r>
        <w:rPr>
          <w:rFonts w:ascii="Tinos" w:hAnsi="Tinos"/>
          <w:color w:val="231F20"/>
          <w:szCs w:val="28"/>
        </w:rPr>
        <w:t>всегда</w:t>
      </w:r>
      <w:r>
        <w:rPr>
          <w:rFonts w:ascii="Tinos" w:hAnsi="Tinos"/>
          <w:color w:val="231F20"/>
          <w:spacing w:val="-12"/>
          <w:szCs w:val="28"/>
        </w:rPr>
        <w:t xml:space="preserve"> </w:t>
      </w:r>
      <w:r>
        <w:rPr>
          <w:rFonts w:ascii="Tinos" w:hAnsi="Tinos"/>
          <w:color w:val="231F20"/>
          <w:szCs w:val="28"/>
        </w:rPr>
        <w:t>предъявляют</w:t>
      </w:r>
      <w:r>
        <w:rPr>
          <w:rFonts w:ascii="Tinos" w:hAnsi="Tinos"/>
          <w:color w:val="231F20"/>
          <w:spacing w:val="-12"/>
          <w:szCs w:val="28"/>
        </w:rPr>
        <w:t xml:space="preserve"> </w:t>
      </w:r>
      <w:r>
        <w:rPr>
          <w:rFonts w:ascii="Tinos" w:hAnsi="Tinos"/>
          <w:color w:val="231F20"/>
          <w:szCs w:val="28"/>
        </w:rPr>
        <w:t>повышенные</w:t>
      </w:r>
      <w:r>
        <w:rPr>
          <w:rFonts w:ascii="Tinos" w:hAnsi="Tinos"/>
          <w:color w:val="231F20"/>
          <w:spacing w:val="41"/>
          <w:szCs w:val="28"/>
        </w:rPr>
        <w:t xml:space="preserve"> </w:t>
      </w:r>
      <w:r>
        <w:rPr>
          <w:rFonts w:ascii="Tinos" w:hAnsi="Tinos"/>
          <w:color w:val="231F20"/>
          <w:szCs w:val="28"/>
        </w:rPr>
        <w:t>требования</w:t>
      </w:r>
      <w:r>
        <w:rPr>
          <w:rFonts w:ascii="Tinos" w:hAnsi="Tinos"/>
          <w:color w:val="231F20"/>
          <w:spacing w:val="40"/>
          <w:szCs w:val="28"/>
        </w:rPr>
        <w:t xml:space="preserve"> </w:t>
      </w:r>
      <w:r>
        <w:rPr>
          <w:rFonts w:ascii="Tinos" w:hAnsi="Tinos"/>
          <w:color w:val="231F20"/>
          <w:szCs w:val="28"/>
        </w:rPr>
        <w:t>–</w:t>
      </w:r>
      <w:r>
        <w:rPr>
          <w:rFonts w:ascii="Tinos" w:hAnsi="Tinos"/>
          <w:color w:val="231F20"/>
          <w:spacing w:val="41"/>
          <w:szCs w:val="28"/>
        </w:rPr>
        <w:t xml:space="preserve"> </w:t>
      </w:r>
      <w:r>
        <w:rPr>
          <w:rFonts w:ascii="Tinos" w:hAnsi="Tinos"/>
          <w:color w:val="231F20"/>
          <w:szCs w:val="28"/>
        </w:rPr>
        <w:t>они</w:t>
      </w:r>
      <w:r>
        <w:rPr>
          <w:rFonts w:ascii="Tinos" w:hAnsi="Tinos"/>
          <w:color w:val="231F20"/>
          <w:spacing w:val="40"/>
          <w:szCs w:val="28"/>
        </w:rPr>
        <w:t xml:space="preserve"> </w:t>
      </w:r>
      <w:r>
        <w:rPr>
          <w:rFonts w:ascii="Tinos" w:hAnsi="Tinos"/>
          <w:color w:val="231F20"/>
          <w:szCs w:val="28"/>
        </w:rPr>
        <w:t>должны</w:t>
      </w:r>
      <w:r>
        <w:rPr>
          <w:rFonts w:ascii="Tinos" w:hAnsi="Tinos"/>
          <w:color w:val="231F20"/>
          <w:spacing w:val="40"/>
          <w:szCs w:val="28"/>
        </w:rPr>
        <w:t xml:space="preserve"> </w:t>
      </w:r>
      <w:r>
        <w:rPr>
          <w:rFonts w:ascii="Tinos" w:hAnsi="Tinos"/>
          <w:color w:val="231F20"/>
          <w:szCs w:val="28"/>
        </w:rPr>
        <w:t>быть</w:t>
      </w:r>
      <w:r>
        <w:rPr>
          <w:rFonts w:ascii="Tinos" w:hAnsi="Tinos"/>
          <w:color w:val="231F20"/>
          <w:spacing w:val="40"/>
          <w:szCs w:val="28"/>
        </w:rPr>
        <w:t xml:space="preserve"> </w:t>
      </w:r>
      <w:r>
        <w:rPr>
          <w:rFonts w:ascii="Tinos" w:hAnsi="Tinos"/>
          <w:color w:val="231F20"/>
          <w:szCs w:val="28"/>
        </w:rPr>
        <w:t>максимально</w:t>
      </w:r>
      <w:r>
        <w:rPr>
          <w:rFonts w:ascii="Tinos" w:hAnsi="Tinos"/>
          <w:color w:val="231F20"/>
          <w:spacing w:val="41"/>
          <w:szCs w:val="28"/>
        </w:rPr>
        <w:t xml:space="preserve"> </w:t>
      </w:r>
      <w:r>
        <w:rPr>
          <w:rFonts w:ascii="Tinos" w:hAnsi="Tinos"/>
          <w:color w:val="231F20"/>
          <w:szCs w:val="28"/>
        </w:rPr>
        <w:t>эффективны</w:t>
      </w:r>
      <w:r>
        <w:rPr>
          <w:rFonts w:ascii="Tinos" w:hAnsi="Tinos"/>
          <w:color w:val="231F20"/>
          <w:spacing w:val="-47"/>
          <w:szCs w:val="28"/>
        </w:rPr>
        <w:t xml:space="preserve"> </w:t>
      </w:r>
      <w:r>
        <w:rPr>
          <w:rFonts w:ascii="Tinos" w:hAnsi="Tinos"/>
          <w:color w:val="231F20"/>
          <w:szCs w:val="28"/>
        </w:rPr>
        <w:t>и</w:t>
      </w:r>
      <w:r>
        <w:rPr>
          <w:rFonts w:ascii="Tinos" w:hAnsi="Tinos"/>
          <w:color w:val="231F20"/>
          <w:spacing w:val="5"/>
          <w:szCs w:val="28"/>
        </w:rPr>
        <w:t xml:space="preserve"> </w:t>
      </w:r>
      <w:r>
        <w:rPr>
          <w:rFonts w:ascii="Tinos" w:hAnsi="Tinos"/>
          <w:color w:val="231F20"/>
          <w:szCs w:val="28"/>
        </w:rPr>
        <w:t>комфортны в</w:t>
      </w:r>
      <w:r>
        <w:rPr>
          <w:rFonts w:ascii="Tinos" w:hAnsi="Tinos"/>
          <w:color w:val="231F20"/>
          <w:spacing w:val="-2"/>
          <w:szCs w:val="28"/>
        </w:rPr>
        <w:t xml:space="preserve"> </w:t>
      </w:r>
      <w:r>
        <w:rPr>
          <w:rFonts w:ascii="Tinos" w:hAnsi="Tinos"/>
          <w:color w:val="231F20"/>
          <w:szCs w:val="28"/>
        </w:rPr>
        <w:t>использовании.</w:t>
      </w:r>
    </w:p>
    <w:p w:rsidR="00632D31" w:rsidRPr="00632D31" w:rsidRDefault="00632D31" w:rsidP="00632D31">
      <w:pPr>
        <w:pStyle w:val="a2"/>
        <w:spacing w:before="6" w:line="276" w:lineRule="auto"/>
        <w:rPr>
          <w:rFonts w:ascii="Times New Roman" w:hAnsi="Times New Roman"/>
          <w:szCs w:val="28"/>
        </w:rPr>
      </w:pPr>
      <w:r>
        <w:rPr>
          <w:rFonts w:ascii="Tinos" w:hAnsi="Tinos"/>
          <w:b/>
          <w:color w:val="231F20"/>
          <w:szCs w:val="28"/>
        </w:rPr>
        <w:t>Персональный</w:t>
      </w:r>
      <w:r>
        <w:rPr>
          <w:rFonts w:ascii="Tinos" w:hAnsi="Tinos"/>
          <w:b/>
          <w:color w:val="231F20"/>
          <w:spacing w:val="-13"/>
          <w:szCs w:val="28"/>
        </w:rPr>
        <w:t xml:space="preserve"> </w:t>
      </w:r>
      <w:r>
        <w:rPr>
          <w:rFonts w:ascii="Tinos" w:hAnsi="Tinos"/>
          <w:b/>
          <w:color w:val="231F20"/>
          <w:szCs w:val="28"/>
        </w:rPr>
        <w:t>тазик</w:t>
      </w:r>
      <w:r>
        <w:rPr>
          <w:rFonts w:ascii="Tinos" w:hAnsi="Tinos"/>
          <w:b/>
          <w:color w:val="231F20"/>
          <w:spacing w:val="-12"/>
          <w:szCs w:val="28"/>
        </w:rPr>
        <w:t xml:space="preserve"> </w:t>
      </w:r>
      <w:r>
        <w:rPr>
          <w:rFonts w:ascii="Tinos" w:hAnsi="Tinos"/>
          <w:color w:val="231F20"/>
          <w:szCs w:val="28"/>
        </w:rPr>
        <w:t>–</w:t>
      </w:r>
      <w:r>
        <w:rPr>
          <w:rFonts w:ascii="Tinos" w:hAnsi="Tinos"/>
          <w:color w:val="231F20"/>
          <w:spacing w:val="-12"/>
          <w:szCs w:val="28"/>
        </w:rPr>
        <w:t xml:space="preserve"> </w:t>
      </w:r>
      <w:r>
        <w:rPr>
          <w:rFonts w:ascii="Tinos" w:hAnsi="Tinos"/>
          <w:color w:val="231F20"/>
          <w:szCs w:val="28"/>
        </w:rPr>
        <w:t>предмет,</w:t>
      </w:r>
      <w:r>
        <w:rPr>
          <w:rFonts w:ascii="Tinos" w:hAnsi="Tinos"/>
          <w:color w:val="231F20"/>
          <w:spacing w:val="-12"/>
          <w:szCs w:val="28"/>
        </w:rPr>
        <w:t xml:space="preserve"> </w:t>
      </w:r>
      <w:r>
        <w:rPr>
          <w:rFonts w:ascii="Tinos" w:hAnsi="Tinos"/>
          <w:color w:val="231F20"/>
          <w:szCs w:val="28"/>
        </w:rPr>
        <w:t>который</w:t>
      </w:r>
      <w:r>
        <w:rPr>
          <w:rFonts w:ascii="Tinos" w:hAnsi="Tinos"/>
          <w:color w:val="231F20"/>
          <w:spacing w:val="-12"/>
          <w:szCs w:val="28"/>
        </w:rPr>
        <w:t xml:space="preserve"> </w:t>
      </w:r>
      <w:r>
        <w:rPr>
          <w:rFonts w:ascii="Tinos" w:hAnsi="Tinos"/>
          <w:color w:val="231F20"/>
          <w:szCs w:val="28"/>
        </w:rPr>
        <w:t>каждый</w:t>
      </w:r>
      <w:r>
        <w:rPr>
          <w:rFonts w:ascii="Tinos" w:hAnsi="Tinos"/>
          <w:color w:val="231F20"/>
          <w:spacing w:val="-12"/>
          <w:szCs w:val="28"/>
        </w:rPr>
        <w:t xml:space="preserve"> </w:t>
      </w:r>
      <w:r>
        <w:rPr>
          <w:rFonts w:ascii="Tinos" w:hAnsi="Tinos"/>
          <w:color w:val="231F20"/>
          <w:szCs w:val="28"/>
        </w:rPr>
        <w:t>пациент</w:t>
      </w:r>
      <w:r>
        <w:rPr>
          <w:rFonts w:ascii="Tinos" w:hAnsi="Tinos"/>
          <w:color w:val="231F20"/>
          <w:spacing w:val="-12"/>
          <w:szCs w:val="28"/>
        </w:rPr>
        <w:t xml:space="preserve"> </w:t>
      </w:r>
      <w:r>
        <w:rPr>
          <w:rFonts w:ascii="Tinos" w:hAnsi="Tinos"/>
          <w:color w:val="231F20"/>
          <w:szCs w:val="28"/>
        </w:rPr>
        <w:t>должен</w:t>
      </w:r>
      <w:r>
        <w:rPr>
          <w:rFonts w:ascii="Tinos" w:hAnsi="Tinos"/>
          <w:color w:val="231F20"/>
          <w:spacing w:val="-48"/>
          <w:szCs w:val="28"/>
        </w:rPr>
        <w:t xml:space="preserve"> </w:t>
      </w:r>
      <w:r>
        <w:rPr>
          <w:rFonts w:ascii="Tinos" w:hAnsi="Tinos"/>
          <w:color w:val="231F20"/>
          <w:szCs w:val="28"/>
        </w:rPr>
        <w:t>иметь, прежде всего, для проведения утреннего и вечернего туалета.</w:t>
      </w:r>
      <w:r>
        <w:rPr>
          <w:rFonts w:ascii="Tinos" w:hAnsi="Tinos"/>
          <w:color w:val="231F20"/>
          <w:spacing w:val="1"/>
          <w:szCs w:val="28"/>
        </w:rPr>
        <w:t xml:space="preserve"> </w:t>
      </w:r>
      <w:r>
        <w:rPr>
          <w:rFonts w:ascii="Tinos" w:hAnsi="Tinos"/>
          <w:color w:val="231F20"/>
          <w:spacing w:val="-2"/>
          <w:szCs w:val="28"/>
        </w:rPr>
        <w:t>Помыть</w:t>
      </w:r>
      <w:r>
        <w:rPr>
          <w:rFonts w:ascii="Tinos" w:hAnsi="Tinos"/>
          <w:color w:val="231F20"/>
          <w:spacing w:val="-10"/>
          <w:szCs w:val="28"/>
        </w:rPr>
        <w:t xml:space="preserve"> </w:t>
      </w:r>
      <w:r>
        <w:rPr>
          <w:rFonts w:ascii="Tinos" w:hAnsi="Tinos"/>
          <w:color w:val="231F20"/>
          <w:spacing w:val="-2"/>
          <w:szCs w:val="28"/>
        </w:rPr>
        <w:t>лежачего</w:t>
      </w:r>
      <w:r>
        <w:rPr>
          <w:rFonts w:ascii="Tinos" w:hAnsi="Tinos"/>
          <w:color w:val="231F20"/>
          <w:spacing w:val="-10"/>
          <w:szCs w:val="28"/>
        </w:rPr>
        <w:t xml:space="preserve"> </w:t>
      </w:r>
      <w:r>
        <w:rPr>
          <w:rFonts w:ascii="Tinos" w:hAnsi="Tinos"/>
          <w:color w:val="231F20"/>
          <w:spacing w:val="-2"/>
          <w:szCs w:val="28"/>
        </w:rPr>
        <w:t>пациента</w:t>
      </w:r>
      <w:r>
        <w:rPr>
          <w:rFonts w:ascii="Tinos" w:hAnsi="Tinos"/>
          <w:color w:val="231F20"/>
          <w:spacing w:val="-9"/>
          <w:szCs w:val="28"/>
        </w:rPr>
        <w:t xml:space="preserve"> </w:t>
      </w:r>
      <w:r>
        <w:rPr>
          <w:rFonts w:ascii="Tinos" w:hAnsi="Tinos"/>
          <w:color w:val="231F20"/>
          <w:spacing w:val="-2"/>
          <w:szCs w:val="28"/>
        </w:rPr>
        <w:t>в</w:t>
      </w:r>
      <w:r>
        <w:rPr>
          <w:rFonts w:ascii="Tinos" w:hAnsi="Tinos"/>
          <w:color w:val="231F20"/>
          <w:spacing w:val="-10"/>
          <w:szCs w:val="28"/>
        </w:rPr>
        <w:t xml:space="preserve"> </w:t>
      </w:r>
      <w:r>
        <w:rPr>
          <w:rFonts w:ascii="Tinos" w:hAnsi="Tinos"/>
          <w:color w:val="231F20"/>
          <w:spacing w:val="-2"/>
          <w:szCs w:val="28"/>
        </w:rPr>
        <w:t>постели</w:t>
      </w:r>
      <w:r>
        <w:rPr>
          <w:rFonts w:ascii="Tinos" w:hAnsi="Tinos"/>
          <w:color w:val="231F20"/>
          <w:spacing w:val="-9"/>
          <w:szCs w:val="28"/>
        </w:rPr>
        <w:t xml:space="preserve"> </w:t>
      </w:r>
      <w:r>
        <w:rPr>
          <w:rFonts w:ascii="Tinos" w:hAnsi="Tinos"/>
          <w:color w:val="231F20"/>
          <w:spacing w:val="-2"/>
          <w:szCs w:val="28"/>
        </w:rPr>
        <w:t>невозможно</w:t>
      </w:r>
      <w:r>
        <w:rPr>
          <w:rFonts w:ascii="Tinos" w:hAnsi="Tinos"/>
          <w:color w:val="231F20"/>
          <w:spacing w:val="-10"/>
          <w:szCs w:val="28"/>
        </w:rPr>
        <w:t xml:space="preserve"> </w:t>
      </w:r>
      <w:r>
        <w:rPr>
          <w:rFonts w:ascii="Tinos" w:hAnsi="Tinos"/>
          <w:color w:val="231F20"/>
          <w:spacing w:val="-2"/>
          <w:szCs w:val="28"/>
        </w:rPr>
        <w:t>без</w:t>
      </w:r>
      <w:r>
        <w:rPr>
          <w:rFonts w:ascii="Tinos" w:hAnsi="Tinos"/>
          <w:color w:val="231F20"/>
          <w:spacing w:val="-9"/>
          <w:szCs w:val="28"/>
        </w:rPr>
        <w:t xml:space="preserve"> </w:t>
      </w:r>
      <w:r>
        <w:rPr>
          <w:rFonts w:ascii="Tinos" w:hAnsi="Tinos"/>
          <w:color w:val="231F20"/>
          <w:spacing w:val="-2"/>
          <w:szCs w:val="28"/>
        </w:rPr>
        <w:t>этого</w:t>
      </w:r>
      <w:r>
        <w:rPr>
          <w:rFonts w:ascii="Tinos" w:hAnsi="Tinos"/>
          <w:color w:val="231F20"/>
          <w:spacing w:val="-10"/>
          <w:szCs w:val="28"/>
        </w:rPr>
        <w:t xml:space="preserve"> </w:t>
      </w:r>
      <w:r>
        <w:rPr>
          <w:rFonts w:ascii="Tinos" w:hAnsi="Tinos"/>
          <w:color w:val="231F20"/>
          <w:spacing w:val="-2"/>
          <w:szCs w:val="28"/>
        </w:rPr>
        <w:t>аксессуара,</w:t>
      </w:r>
      <w:r>
        <w:rPr>
          <w:rFonts w:ascii="Tinos" w:hAnsi="Tinos"/>
          <w:color w:val="231F20"/>
          <w:spacing w:val="-1"/>
          <w:szCs w:val="28"/>
        </w:rPr>
        <w:t xml:space="preserve"> </w:t>
      </w:r>
      <w:r>
        <w:rPr>
          <w:rFonts w:ascii="Tinos" w:hAnsi="Tinos"/>
          <w:color w:val="231F20"/>
          <w:szCs w:val="28"/>
        </w:rPr>
        <w:t>а</w:t>
      </w:r>
      <w:r>
        <w:rPr>
          <w:rFonts w:ascii="Tinos" w:hAnsi="Tinos"/>
          <w:color w:val="231F20"/>
          <w:spacing w:val="-2"/>
          <w:szCs w:val="28"/>
        </w:rPr>
        <w:t xml:space="preserve"> </w:t>
      </w:r>
      <w:r>
        <w:rPr>
          <w:rFonts w:ascii="Tinos" w:hAnsi="Tinos"/>
          <w:color w:val="231F20"/>
          <w:szCs w:val="28"/>
        </w:rPr>
        <w:t>его</w:t>
      </w:r>
      <w:r>
        <w:rPr>
          <w:rFonts w:ascii="Tinos" w:hAnsi="Tinos"/>
          <w:color w:val="231F20"/>
          <w:spacing w:val="-1"/>
          <w:szCs w:val="28"/>
        </w:rPr>
        <w:t xml:space="preserve"> </w:t>
      </w:r>
      <w:r>
        <w:rPr>
          <w:rFonts w:ascii="Tinos" w:hAnsi="Tinos"/>
          <w:color w:val="231F20"/>
          <w:szCs w:val="28"/>
        </w:rPr>
        <w:t>использование</w:t>
      </w:r>
      <w:r>
        <w:rPr>
          <w:rFonts w:ascii="Tinos" w:hAnsi="Tinos"/>
          <w:color w:val="231F20"/>
          <w:spacing w:val="-1"/>
          <w:szCs w:val="28"/>
        </w:rPr>
        <w:t xml:space="preserve"> </w:t>
      </w:r>
      <w:r>
        <w:rPr>
          <w:rFonts w:ascii="Tinos" w:hAnsi="Tinos"/>
          <w:color w:val="231F20"/>
          <w:szCs w:val="28"/>
        </w:rPr>
        <w:t>должно</w:t>
      </w:r>
      <w:r>
        <w:rPr>
          <w:rFonts w:ascii="Tinos" w:hAnsi="Tinos"/>
          <w:color w:val="231F20"/>
          <w:spacing w:val="-1"/>
          <w:szCs w:val="28"/>
        </w:rPr>
        <w:t xml:space="preserve"> </w:t>
      </w:r>
      <w:r>
        <w:rPr>
          <w:rFonts w:ascii="Tinos" w:hAnsi="Tinos"/>
          <w:color w:val="231F20"/>
          <w:szCs w:val="28"/>
        </w:rPr>
        <w:t>быть</w:t>
      </w:r>
      <w:r>
        <w:rPr>
          <w:rFonts w:ascii="Tinos" w:hAnsi="Tinos"/>
          <w:color w:val="231F20"/>
          <w:spacing w:val="-2"/>
          <w:szCs w:val="28"/>
        </w:rPr>
        <w:t xml:space="preserve"> </w:t>
      </w:r>
      <w:r>
        <w:rPr>
          <w:rFonts w:ascii="Tinos" w:hAnsi="Tinos"/>
          <w:color w:val="231F20"/>
          <w:szCs w:val="28"/>
        </w:rPr>
        <w:t>строго</w:t>
      </w:r>
      <w:r>
        <w:rPr>
          <w:rFonts w:ascii="Tinos" w:hAnsi="Tinos"/>
          <w:color w:val="231F20"/>
          <w:spacing w:val="-1"/>
          <w:szCs w:val="28"/>
        </w:rPr>
        <w:t xml:space="preserve"> </w:t>
      </w:r>
      <w:r w:rsidRPr="00632D31">
        <w:rPr>
          <w:rFonts w:ascii="Times New Roman" w:hAnsi="Times New Roman"/>
          <w:color w:val="231F20"/>
          <w:szCs w:val="28"/>
        </w:rPr>
        <w:t>индивидуальным.</w:t>
      </w:r>
    </w:p>
    <w:p w:rsidR="00632D31" w:rsidRPr="00632D31" w:rsidRDefault="00632D31" w:rsidP="00632D31">
      <w:pPr>
        <w:tabs>
          <w:tab w:val="left" w:pos="902"/>
        </w:tabs>
        <w:spacing w:before="3" w:line="276" w:lineRule="auto"/>
        <w:jc w:val="both"/>
        <w:rPr>
          <w:sz w:val="28"/>
          <w:szCs w:val="28"/>
        </w:rPr>
      </w:pPr>
      <w:r w:rsidRPr="00632D31">
        <w:rPr>
          <w:color w:val="231F20"/>
          <w:sz w:val="28"/>
          <w:szCs w:val="28"/>
        </w:rPr>
        <w:t>Надувая ванночка для мытья головы в постели (</w:t>
      </w:r>
      <w:proofErr w:type="gramStart"/>
      <w:r w:rsidRPr="00632D31">
        <w:rPr>
          <w:color w:val="231F20"/>
          <w:sz w:val="28"/>
          <w:szCs w:val="28"/>
        </w:rPr>
        <w:t>см</w:t>
      </w:r>
      <w:proofErr w:type="gramEnd"/>
      <w:r w:rsidRPr="00632D31">
        <w:rPr>
          <w:color w:val="231F20"/>
          <w:sz w:val="28"/>
          <w:szCs w:val="28"/>
        </w:rPr>
        <w:t>. рис.). Ее</w:t>
      </w:r>
      <w:r w:rsidRPr="00632D31">
        <w:rPr>
          <w:color w:val="231F20"/>
          <w:spacing w:val="1"/>
          <w:sz w:val="28"/>
          <w:szCs w:val="28"/>
        </w:rPr>
        <w:t xml:space="preserve"> </w:t>
      </w:r>
      <w:r w:rsidRPr="00632D31">
        <w:rPr>
          <w:color w:val="231F20"/>
          <w:sz w:val="28"/>
          <w:szCs w:val="28"/>
        </w:rPr>
        <w:t>использование</w:t>
      </w:r>
      <w:r w:rsidRPr="00632D31">
        <w:rPr>
          <w:color w:val="231F20"/>
          <w:spacing w:val="-4"/>
          <w:sz w:val="28"/>
          <w:szCs w:val="28"/>
        </w:rPr>
        <w:t xml:space="preserve"> </w:t>
      </w:r>
      <w:r w:rsidRPr="00632D31">
        <w:rPr>
          <w:color w:val="231F20"/>
          <w:sz w:val="28"/>
          <w:szCs w:val="28"/>
        </w:rPr>
        <w:t>очень</w:t>
      </w:r>
      <w:r w:rsidRPr="00632D31">
        <w:rPr>
          <w:color w:val="231F20"/>
          <w:spacing w:val="-4"/>
          <w:sz w:val="28"/>
          <w:szCs w:val="28"/>
        </w:rPr>
        <w:t xml:space="preserve"> </w:t>
      </w:r>
      <w:r w:rsidRPr="00632D31">
        <w:rPr>
          <w:color w:val="231F20"/>
          <w:sz w:val="28"/>
          <w:szCs w:val="28"/>
        </w:rPr>
        <w:t>просто</w:t>
      </w:r>
      <w:r w:rsidRPr="00632D31">
        <w:rPr>
          <w:color w:val="231F20"/>
          <w:spacing w:val="-4"/>
          <w:sz w:val="28"/>
          <w:szCs w:val="28"/>
        </w:rPr>
        <w:t xml:space="preserve"> </w:t>
      </w:r>
      <w:r w:rsidRPr="00632D31">
        <w:rPr>
          <w:color w:val="231F20"/>
          <w:sz w:val="28"/>
          <w:szCs w:val="28"/>
        </w:rPr>
        <w:t>и</w:t>
      </w:r>
      <w:r w:rsidRPr="00632D31">
        <w:rPr>
          <w:color w:val="231F20"/>
          <w:spacing w:val="-5"/>
          <w:sz w:val="28"/>
          <w:szCs w:val="28"/>
        </w:rPr>
        <w:t xml:space="preserve"> </w:t>
      </w:r>
      <w:r w:rsidRPr="00632D31">
        <w:rPr>
          <w:color w:val="231F20"/>
          <w:sz w:val="28"/>
          <w:szCs w:val="28"/>
        </w:rPr>
        <w:t>удобно.</w:t>
      </w:r>
      <w:r w:rsidRPr="00632D31">
        <w:rPr>
          <w:color w:val="231F20"/>
          <w:spacing w:val="-4"/>
          <w:sz w:val="28"/>
          <w:szCs w:val="28"/>
        </w:rPr>
        <w:t xml:space="preserve"> </w:t>
      </w:r>
      <w:r w:rsidRPr="00632D31">
        <w:rPr>
          <w:color w:val="231F20"/>
          <w:sz w:val="28"/>
          <w:szCs w:val="28"/>
        </w:rPr>
        <w:t>Подушка</w:t>
      </w:r>
      <w:r w:rsidRPr="00632D31">
        <w:rPr>
          <w:color w:val="231F20"/>
          <w:spacing w:val="-4"/>
          <w:sz w:val="28"/>
          <w:szCs w:val="28"/>
        </w:rPr>
        <w:t xml:space="preserve"> </w:t>
      </w:r>
      <w:r w:rsidRPr="00632D31">
        <w:rPr>
          <w:color w:val="231F20"/>
          <w:sz w:val="28"/>
          <w:szCs w:val="28"/>
        </w:rPr>
        <w:t>изготовлена</w:t>
      </w:r>
      <w:r w:rsidRPr="00632D31">
        <w:rPr>
          <w:color w:val="231F20"/>
          <w:spacing w:val="-4"/>
          <w:sz w:val="28"/>
          <w:szCs w:val="28"/>
        </w:rPr>
        <w:t xml:space="preserve"> </w:t>
      </w:r>
      <w:r w:rsidRPr="00632D31">
        <w:rPr>
          <w:color w:val="231F20"/>
          <w:sz w:val="28"/>
          <w:szCs w:val="28"/>
        </w:rPr>
        <w:t>для</w:t>
      </w:r>
      <w:r w:rsidRPr="00632D31">
        <w:rPr>
          <w:color w:val="231F20"/>
          <w:spacing w:val="-4"/>
          <w:sz w:val="28"/>
          <w:szCs w:val="28"/>
        </w:rPr>
        <w:t xml:space="preserve"> </w:t>
      </w:r>
      <w:r w:rsidRPr="00632D31">
        <w:rPr>
          <w:color w:val="231F20"/>
          <w:sz w:val="28"/>
          <w:szCs w:val="28"/>
        </w:rPr>
        <w:t>того, чтобы волосы не контактировали с гряз</w:t>
      </w:r>
      <w:r w:rsidRPr="00632D31">
        <w:rPr>
          <w:color w:val="231F20"/>
          <w:spacing w:val="-2"/>
          <w:sz w:val="28"/>
          <w:szCs w:val="28"/>
        </w:rPr>
        <w:t>ной</w:t>
      </w:r>
      <w:r w:rsidRPr="00632D31">
        <w:rPr>
          <w:color w:val="231F20"/>
          <w:spacing w:val="-8"/>
          <w:sz w:val="28"/>
          <w:szCs w:val="28"/>
        </w:rPr>
        <w:t xml:space="preserve"> </w:t>
      </w:r>
      <w:r w:rsidRPr="00632D31">
        <w:rPr>
          <w:color w:val="231F20"/>
          <w:spacing w:val="-2"/>
          <w:sz w:val="28"/>
          <w:szCs w:val="28"/>
        </w:rPr>
        <w:t>водой.</w:t>
      </w:r>
      <w:r w:rsidRPr="00632D31">
        <w:rPr>
          <w:color w:val="231F20"/>
          <w:spacing w:val="-6"/>
          <w:sz w:val="28"/>
          <w:szCs w:val="28"/>
        </w:rPr>
        <w:t xml:space="preserve"> </w:t>
      </w:r>
      <w:r w:rsidRPr="00632D31">
        <w:rPr>
          <w:color w:val="231F20"/>
          <w:spacing w:val="-2"/>
          <w:sz w:val="28"/>
          <w:szCs w:val="28"/>
        </w:rPr>
        <w:t>После</w:t>
      </w:r>
      <w:r w:rsidRPr="00632D31">
        <w:rPr>
          <w:color w:val="231F20"/>
          <w:spacing w:val="-5"/>
          <w:sz w:val="28"/>
          <w:szCs w:val="28"/>
        </w:rPr>
        <w:t xml:space="preserve"> </w:t>
      </w:r>
      <w:r w:rsidRPr="00632D31">
        <w:rPr>
          <w:color w:val="231F20"/>
          <w:spacing w:val="-2"/>
          <w:sz w:val="28"/>
          <w:szCs w:val="28"/>
        </w:rPr>
        <w:t>того,</w:t>
      </w:r>
      <w:r w:rsidRPr="00632D31">
        <w:rPr>
          <w:color w:val="231F20"/>
          <w:spacing w:val="-5"/>
          <w:sz w:val="28"/>
          <w:szCs w:val="28"/>
        </w:rPr>
        <w:t xml:space="preserve"> </w:t>
      </w:r>
      <w:r w:rsidRPr="00632D31">
        <w:rPr>
          <w:color w:val="231F20"/>
          <w:spacing w:val="-1"/>
          <w:sz w:val="28"/>
          <w:szCs w:val="28"/>
        </w:rPr>
        <w:t>как</w:t>
      </w:r>
      <w:r w:rsidRPr="00632D31">
        <w:rPr>
          <w:color w:val="231F20"/>
          <w:spacing w:val="-5"/>
          <w:sz w:val="28"/>
          <w:szCs w:val="28"/>
        </w:rPr>
        <w:t xml:space="preserve"> </w:t>
      </w:r>
      <w:r w:rsidRPr="00632D31">
        <w:rPr>
          <w:color w:val="231F20"/>
          <w:spacing w:val="-1"/>
          <w:sz w:val="28"/>
          <w:szCs w:val="28"/>
        </w:rPr>
        <w:t>ванночка</w:t>
      </w:r>
      <w:r w:rsidRPr="00632D31">
        <w:rPr>
          <w:color w:val="231F20"/>
          <w:spacing w:val="-11"/>
          <w:sz w:val="28"/>
          <w:szCs w:val="28"/>
        </w:rPr>
        <w:t xml:space="preserve"> </w:t>
      </w:r>
      <w:r w:rsidRPr="00632D31">
        <w:rPr>
          <w:color w:val="231F20"/>
          <w:spacing w:val="-1"/>
          <w:sz w:val="28"/>
          <w:szCs w:val="28"/>
        </w:rPr>
        <w:t>будет</w:t>
      </w:r>
      <w:r w:rsidRPr="00632D31">
        <w:rPr>
          <w:color w:val="231F20"/>
          <w:spacing w:val="-47"/>
          <w:sz w:val="28"/>
          <w:szCs w:val="28"/>
        </w:rPr>
        <w:t xml:space="preserve"> </w:t>
      </w:r>
      <w:r w:rsidRPr="00632D31">
        <w:rPr>
          <w:color w:val="231F20"/>
          <w:sz w:val="28"/>
          <w:szCs w:val="28"/>
        </w:rPr>
        <w:t>накачана воздухом, ее кладут под голову</w:t>
      </w:r>
      <w:r w:rsidRPr="00632D31">
        <w:rPr>
          <w:color w:val="231F20"/>
          <w:spacing w:val="1"/>
          <w:sz w:val="28"/>
          <w:szCs w:val="28"/>
        </w:rPr>
        <w:t xml:space="preserve"> </w:t>
      </w:r>
      <w:r w:rsidRPr="00632D31">
        <w:rPr>
          <w:color w:val="231F20"/>
          <w:sz w:val="28"/>
          <w:szCs w:val="28"/>
        </w:rPr>
        <w:t>подопечного. Для удобства сложите одно</w:t>
      </w:r>
      <w:r w:rsidRPr="00632D31">
        <w:rPr>
          <w:color w:val="231F20"/>
          <w:spacing w:val="-47"/>
          <w:sz w:val="28"/>
          <w:szCs w:val="28"/>
        </w:rPr>
        <w:t xml:space="preserve"> </w:t>
      </w:r>
      <w:r w:rsidRPr="00632D31">
        <w:rPr>
          <w:color w:val="231F20"/>
          <w:sz w:val="28"/>
          <w:szCs w:val="28"/>
        </w:rPr>
        <w:t>полотенце</w:t>
      </w:r>
      <w:r w:rsidRPr="00632D31">
        <w:rPr>
          <w:color w:val="231F20"/>
          <w:spacing w:val="-4"/>
          <w:sz w:val="28"/>
          <w:szCs w:val="28"/>
        </w:rPr>
        <w:t xml:space="preserve"> </w:t>
      </w:r>
      <w:r w:rsidRPr="00632D31">
        <w:rPr>
          <w:color w:val="231F20"/>
          <w:sz w:val="28"/>
          <w:szCs w:val="28"/>
        </w:rPr>
        <w:t>и</w:t>
      </w:r>
      <w:r w:rsidRPr="00632D31">
        <w:rPr>
          <w:color w:val="231F20"/>
          <w:spacing w:val="-4"/>
          <w:sz w:val="28"/>
          <w:szCs w:val="28"/>
        </w:rPr>
        <w:t xml:space="preserve"> </w:t>
      </w:r>
      <w:r w:rsidRPr="00632D31">
        <w:rPr>
          <w:color w:val="231F20"/>
          <w:sz w:val="28"/>
          <w:szCs w:val="28"/>
        </w:rPr>
        <w:t>положите</w:t>
      </w:r>
      <w:r w:rsidRPr="00632D31">
        <w:rPr>
          <w:color w:val="231F20"/>
          <w:spacing w:val="-4"/>
          <w:sz w:val="28"/>
          <w:szCs w:val="28"/>
        </w:rPr>
        <w:t xml:space="preserve"> </w:t>
      </w:r>
      <w:r w:rsidRPr="00632D31">
        <w:rPr>
          <w:color w:val="231F20"/>
          <w:sz w:val="28"/>
          <w:szCs w:val="28"/>
        </w:rPr>
        <w:t>его</w:t>
      </w:r>
      <w:r w:rsidRPr="00632D31">
        <w:rPr>
          <w:color w:val="231F20"/>
          <w:spacing w:val="-4"/>
          <w:sz w:val="28"/>
          <w:szCs w:val="28"/>
        </w:rPr>
        <w:t xml:space="preserve"> </w:t>
      </w:r>
      <w:r w:rsidRPr="00632D31">
        <w:rPr>
          <w:color w:val="231F20"/>
          <w:sz w:val="28"/>
          <w:szCs w:val="28"/>
        </w:rPr>
        <w:t>между</w:t>
      </w:r>
      <w:r w:rsidRPr="00632D31">
        <w:rPr>
          <w:color w:val="231F20"/>
          <w:spacing w:val="-4"/>
          <w:sz w:val="28"/>
          <w:szCs w:val="28"/>
        </w:rPr>
        <w:t xml:space="preserve"> </w:t>
      </w:r>
      <w:r w:rsidRPr="00632D31">
        <w:rPr>
          <w:color w:val="231F20"/>
          <w:sz w:val="28"/>
          <w:szCs w:val="28"/>
        </w:rPr>
        <w:t>верхней</w:t>
      </w:r>
      <w:r w:rsidRPr="00632D31">
        <w:rPr>
          <w:color w:val="231F20"/>
          <w:spacing w:val="-47"/>
          <w:sz w:val="28"/>
          <w:szCs w:val="28"/>
        </w:rPr>
        <w:t xml:space="preserve"> </w:t>
      </w:r>
      <w:r w:rsidRPr="00632D31">
        <w:rPr>
          <w:color w:val="231F20"/>
          <w:sz w:val="28"/>
          <w:szCs w:val="28"/>
        </w:rPr>
        <w:t>поверхностью плеч и ванной. Положение</w:t>
      </w:r>
      <w:r w:rsidRPr="00632D31">
        <w:rPr>
          <w:color w:val="231F20"/>
          <w:spacing w:val="-47"/>
          <w:sz w:val="28"/>
          <w:szCs w:val="28"/>
        </w:rPr>
        <w:t xml:space="preserve"> </w:t>
      </w:r>
      <w:r w:rsidRPr="00632D31">
        <w:rPr>
          <w:color w:val="231F20"/>
          <w:sz w:val="28"/>
          <w:szCs w:val="28"/>
        </w:rPr>
        <w:t>отводного</w:t>
      </w:r>
      <w:r w:rsidRPr="00632D31">
        <w:rPr>
          <w:color w:val="231F20"/>
          <w:spacing w:val="1"/>
          <w:sz w:val="28"/>
          <w:szCs w:val="28"/>
        </w:rPr>
        <w:t xml:space="preserve"> </w:t>
      </w:r>
      <w:r w:rsidRPr="00632D31">
        <w:rPr>
          <w:color w:val="231F20"/>
          <w:sz w:val="28"/>
          <w:szCs w:val="28"/>
        </w:rPr>
        <w:t>шланга</w:t>
      </w:r>
      <w:r w:rsidRPr="00632D31">
        <w:rPr>
          <w:color w:val="231F20"/>
          <w:spacing w:val="1"/>
          <w:sz w:val="28"/>
          <w:szCs w:val="28"/>
        </w:rPr>
        <w:t xml:space="preserve"> </w:t>
      </w:r>
      <w:r w:rsidRPr="00632D31">
        <w:rPr>
          <w:color w:val="231F20"/>
          <w:sz w:val="28"/>
          <w:szCs w:val="28"/>
        </w:rPr>
        <w:t>ванной</w:t>
      </w:r>
      <w:r w:rsidRPr="00632D31">
        <w:rPr>
          <w:color w:val="231F20"/>
          <w:spacing w:val="1"/>
          <w:sz w:val="28"/>
          <w:szCs w:val="28"/>
        </w:rPr>
        <w:t xml:space="preserve"> </w:t>
      </w:r>
      <w:r w:rsidRPr="00632D31">
        <w:rPr>
          <w:color w:val="231F20"/>
          <w:sz w:val="28"/>
          <w:szCs w:val="28"/>
        </w:rPr>
        <w:t>должно</w:t>
      </w:r>
      <w:r w:rsidRPr="00632D31">
        <w:rPr>
          <w:color w:val="231F20"/>
          <w:spacing w:val="1"/>
          <w:sz w:val="28"/>
          <w:szCs w:val="28"/>
        </w:rPr>
        <w:t xml:space="preserve"> </w:t>
      </w:r>
      <w:r w:rsidRPr="00632D31">
        <w:rPr>
          <w:color w:val="231F20"/>
          <w:sz w:val="28"/>
          <w:szCs w:val="28"/>
        </w:rPr>
        <w:t>быть</w:t>
      </w:r>
      <w:r w:rsidRPr="00632D31">
        <w:rPr>
          <w:color w:val="231F20"/>
          <w:spacing w:val="-47"/>
          <w:sz w:val="28"/>
          <w:szCs w:val="28"/>
        </w:rPr>
        <w:t xml:space="preserve"> </w:t>
      </w:r>
      <w:r w:rsidRPr="00632D31">
        <w:rPr>
          <w:color w:val="231F20"/>
          <w:sz w:val="28"/>
          <w:szCs w:val="28"/>
        </w:rPr>
        <w:t>ниже</w:t>
      </w:r>
      <w:r w:rsidRPr="00632D31">
        <w:rPr>
          <w:color w:val="231F20"/>
          <w:spacing w:val="1"/>
          <w:sz w:val="28"/>
          <w:szCs w:val="28"/>
        </w:rPr>
        <w:t xml:space="preserve"> </w:t>
      </w:r>
      <w:r w:rsidRPr="00632D31">
        <w:rPr>
          <w:color w:val="231F20"/>
          <w:sz w:val="28"/>
          <w:szCs w:val="28"/>
        </w:rPr>
        <w:t>предполагаемого</w:t>
      </w:r>
      <w:r w:rsidRPr="00632D31">
        <w:rPr>
          <w:color w:val="231F20"/>
          <w:spacing w:val="1"/>
          <w:sz w:val="28"/>
          <w:szCs w:val="28"/>
        </w:rPr>
        <w:t xml:space="preserve"> </w:t>
      </w:r>
      <w:r w:rsidRPr="00632D31">
        <w:rPr>
          <w:color w:val="231F20"/>
          <w:sz w:val="28"/>
          <w:szCs w:val="28"/>
        </w:rPr>
        <w:t>уровня</w:t>
      </w:r>
      <w:r w:rsidRPr="00632D31">
        <w:rPr>
          <w:color w:val="231F20"/>
          <w:spacing w:val="1"/>
          <w:sz w:val="28"/>
          <w:szCs w:val="28"/>
        </w:rPr>
        <w:t xml:space="preserve"> </w:t>
      </w:r>
      <w:r w:rsidRPr="00632D31">
        <w:rPr>
          <w:color w:val="231F20"/>
          <w:sz w:val="28"/>
          <w:szCs w:val="28"/>
        </w:rPr>
        <w:t>воды.</w:t>
      </w:r>
      <w:r w:rsidRPr="00632D31">
        <w:rPr>
          <w:color w:val="231F20"/>
          <w:spacing w:val="1"/>
          <w:sz w:val="28"/>
          <w:szCs w:val="28"/>
        </w:rPr>
        <w:t xml:space="preserve"> </w:t>
      </w:r>
      <w:r w:rsidRPr="00632D31">
        <w:rPr>
          <w:color w:val="231F20"/>
          <w:sz w:val="28"/>
          <w:szCs w:val="28"/>
        </w:rPr>
        <w:t>Опустите</w:t>
      </w:r>
      <w:r w:rsidRPr="00632D31">
        <w:rPr>
          <w:color w:val="231F20"/>
          <w:spacing w:val="1"/>
          <w:sz w:val="28"/>
          <w:szCs w:val="28"/>
        </w:rPr>
        <w:t xml:space="preserve"> </w:t>
      </w:r>
      <w:r w:rsidRPr="00632D31">
        <w:rPr>
          <w:color w:val="231F20"/>
          <w:sz w:val="28"/>
          <w:szCs w:val="28"/>
        </w:rPr>
        <w:t>отводной</w:t>
      </w:r>
      <w:r w:rsidRPr="00632D31">
        <w:rPr>
          <w:color w:val="231F20"/>
          <w:spacing w:val="1"/>
          <w:sz w:val="28"/>
          <w:szCs w:val="28"/>
        </w:rPr>
        <w:t xml:space="preserve"> </w:t>
      </w:r>
      <w:r w:rsidRPr="00632D31">
        <w:rPr>
          <w:color w:val="231F20"/>
          <w:sz w:val="28"/>
          <w:szCs w:val="28"/>
        </w:rPr>
        <w:t>шланг</w:t>
      </w:r>
      <w:r w:rsidRPr="00632D31">
        <w:rPr>
          <w:color w:val="231F20"/>
          <w:spacing w:val="1"/>
          <w:sz w:val="28"/>
          <w:szCs w:val="28"/>
        </w:rPr>
        <w:t xml:space="preserve"> </w:t>
      </w:r>
      <w:r w:rsidRPr="00632D31">
        <w:rPr>
          <w:color w:val="231F20"/>
          <w:sz w:val="28"/>
          <w:szCs w:val="28"/>
        </w:rPr>
        <w:t>в</w:t>
      </w:r>
      <w:r w:rsidRPr="00632D31">
        <w:rPr>
          <w:color w:val="231F20"/>
          <w:spacing w:val="1"/>
          <w:sz w:val="28"/>
          <w:szCs w:val="28"/>
        </w:rPr>
        <w:t xml:space="preserve"> </w:t>
      </w:r>
      <w:r w:rsidRPr="00632D31">
        <w:rPr>
          <w:color w:val="231F20"/>
          <w:sz w:val="28"/>
          <w:szCs w:val="28"/>
        </w:rPr>
        <w:t>ведро</w:t>
      </w:r>
      <w:r w:rsidRPr="00632D31">
        <w:rPr>
          <w:color w:val="231F20"/>
          <w:spacing w:val="1"/>
          <w:sz w:val="28"/>
          <w:szCs w:val="28"/>
        </w:rPr>
        <w:t xml:space="preserve"> </w:t>
      </w:r>
      <w:r w:rsidRPr="00632D31">
        <w:rPr>
          <w:color w:val="231F20"/>
          <w:sz w:val="28"/>
          <w:szCs w:val="28"/>
        </w:rPr>
        <w:t>для</w:t>
      </w:r>
      <w:r w:rsidRPr="00632D31">
        <w:rPr>
          <w:color w:val="231F20"/>
          <w:spacing w:val="1"/>
          <w:sz w:val="28"/>
          <w:szCs w:val="28"/>
        </w:rPr>
        <w:t xml:space="preserve"> </w:t>
      </w:r>
      <w:r w:rsidRPr="00632D31">
        <w:rPr>
          <w:color w:val="231F20"/>
          <w:sz w:val="28"/>
          <w:szCs w:val="28"/>
        </w:rPr>
        <w:t>сбора грязной</w:t>
      </w:r>
      <w:r w:rsidRPr="00632D31">
        <w:rPr>
          <w:color w:val="231F20"/>
          <w:spacing w:val="11"/>
          <w:sz w:val="28"/>
          <w:szCs w:val="28"/>
        </w:rPr>
        <w:t xml:space="preserve"> </w:t>
      </w:r>
      <w:r w:rsidRPr="00632D31">
        <w:rPr>
          <w:color w:val="231F20"/>
          <w:sz w:val="28"/>
          <w:szCs w:val="28"/>
        </w:rPr>
        <w:t>воды</w:t>
      </w:r>
      <w:r w:rsidRPr="00632D31">
        <w:rPr>
          <w:color w:val="231F20"/>
          <w:spacing w:val="11"/>
          <w:sz w:val="28"/>
          <w:szCs w:val="28"/>
        </w:rPr>
        <w:t xml:space="preserve"> </w:t>
      </w:r>
      <w:r w:rsidRPr="00632D31">
        <w:rPr>
          <w:color w:val="231F20"/>
          <w:sz w:val="28"/>
          <w:szCs w:val="28"/>
        </w:rPr>
        <w:t>(шланг</w:t>
      </w:r>
      <w:r w:rsidRPr="00632D31">
        <w:rPr>
          <w:color w:val="231F20"/>
          <w:spacing w:val="11"/>
          <w:sz w:val="28"/>
          <w:szCs w:val="28"/>
        </w:rPr>
        <w:t xml:space="preserve"> </w:t>
      </w:r>
      <w:r w:rsidRPr="00632D31">
        <w:rPr>
          <w:color w:val="231F20"/>
          <w:sz w:val="28"/>
          <w:szCs w:val="28"/>
        </w:rPr>
        <w:t>не</w:t>
      </w:r>
      <w:r w:rsidRPr="00632D31">
        <w:rPr>
          <w:color w:val="231F20"/>
          <w:spacing w:val="11"/>
          <w:sz w:val="28"/>
          <w:szCs w:val="28"/>
        </w:rPr>
        <w:t xml:space="preserve"> </w:t>
      </w:r>
      <w:r w:rsidRPr="00632D31">
        <w:rPr>
          <w:color w:val="231F20"/>
          <w:sz w:val="28"/>
          <w:szCs w:val="28"/>
        </w:rPr>
        <w:t>должен перегибаться).</w:t>
      </w:r>
      <w:r w:rsidRPr="00632D31">
        <w:rPr>
          <w:color w:val="231F20"/>
          <w:spacing w:val="1"/>
          <w:sz w:val="28"/>
          <w:szCs w:val="28"/>
        </w:rPr>
        <w:t xml:space="preserve"> </w:t>
      </w:r>
      <w:r w:rsidRPr="00632D31">
        <w:rPr>
          <w:color w:val="231F20"/>
          <w:sz w:val="28"/>
          <w:szCs w:val="28"/>
        </w:rPr>
        <w:t>Смочите</w:t>
      </w:r>
      <w:r w:rsidRPr="00632D31">
        <w:rPr>
          <w:color w:val="231F20"/>
          <w:spacing w:val="1"/>
          <w:sz w:val="28"/>
          <w:szCs w:val="28"/>
        </w:rPr>
        <w:t xml:space="preserve"> </w:t>
      </w:r>
      <w:r w:rsidRPr="00632D31">
        <w:rPr>
          <w:color w:val="231F20"/>
          <w:sz w:val="28"/>
          <w:szCs w:val="28"/>
        </w:rPr>
        <w:t>волосы</w:t>
      </w:r>
      <w:r w:rsidRPr="00632D31">
        <w:rPr>
          <w:color w:val="231F20"/>
          <w:spacing w:val="1"/>
          <w:sz w:val="28"/>
          <w:szCs w:val="28"/>
        </w:rPr>
        <w:t xml:space="preserve"> </w:t>
      </w:r>
      <w:r w:rsidRPr="00632D31">
        <w:rPr>
          <w:color w:val="231F20"/>
          <w:sz w:val="28"/>
          <w:szCs w:val="28"/>
        </w:rPr>
        <w:t>и</w:t>
      </w:r>
      <w:r w:rsidRPr="00632D31">
        <w:rPr>
          <w:color w:val="231F20"/>
          <w:spacing w:val="1"/>
          <w:sz w:val="28"/>
          <w:szCs w:val="28"/>
        </w:rPr>
        <w:t xml:space="preserve"> </w:t>
      </w:r>
      <w:r w:rsidRPr="00632D31">
        <w:rPr>
          <w:color w:val="231F20"/>
          <w:sz w:val="28"/>
          <w:szCs w:val="28"/>
        </w:rPr>
        <w:t>нанесите</w:t>
      </w:r>
      <w:r w:rsidRPr="00632D31">
        <w:rPr>
          <w:color w:val="231F20"/>
          <w:spacing w:val="1"/>
          <w:sz w:val="28"/>
          <w:szCs w:val="28"/>
        </w:rPr>
        <w:t xml:space="preserve"> </w:t>
      </w:r>
      <w:r w:rsidRPr="00632D31">
        <w:rPr>
          <w:color w:val="231F20"/>
          <w:sz w:val="28"/>
          <w:szCs w:val="28"/>
        </w:rPr>
        <w:t>шампунь</w:t>
      </w:r>
      <w:r w:rsidRPr="00632D31">
        <w:rPr>
          <w:color w:val="231F20"/>
          <w:spacing w:val="1"/>
          <w:sz w:val="28"/>
          <w:szCs w:val="28"/>
        </w:rPr>
        <w:t xml:space="preserve"> </w:t>
      </w:r>
      <w:r w:rsidRPr="00632D31">
        <w:rPr>
          <w:color w:val="231F20"/>
          <w:sz w:val="28"/>
          <w:szCs w:val="28"/>
        </w:rPr>
        <w:t>на</w:t>
      </w:r>
      <w:r w:rsidRPr="00632D31">
        <w:rPr>
          <w:color w:val="231F20"/>
          <w:spacing w:val="1"/>
          <w:sz w:val="28"/>
          <w:szCs w:val="28"/>
        </w:rPr>
        <w:t xml:space="preserve"> </w:t>
      </w:r>
      <w:r w:rsidRPr="00632D31">
        <w:rPr>
          <w:color w:val="231F20"/>
          <w:sz w:val="28"/>
          <w:szCs w:val="28"/>
        </w:rPr>
        <w:t>влажные</w:t>
      </w:r>
      <w:r w:rsidRPr="00632D31">
        <w:rPr>
          <w:color w:val="231F20"/>
          <w:spacing w:val="1"/>
          <w:sz w:val="28"/>
          <w:szCs w:val="28"/>
        </w:rPr>
        <w:t xml:space="preserve"> </w:t>
      </w:r>
      <w:r w:rsidRPr="00632D31">
        <w:rPr>
          <w:color w:val="231F20"/>
          <w:sz w:val="28"/>
          <w:szCs w:val="28"/>
        </w:rPr>
        <w:t>волосы. Помойте волосы, при мере необходимости – повторно. Контролируйте</w:t>
      </w:r>
      <w:r w:rsidRPr="00632D31">
        <w:rPr>
          <w:color w:val="231F20"/>
          <w:spacing w:val="-12"/>
          <w:sz w:val="28"/>
          <w:szCs w:val="28"/>
        </w:rPr>
        <w:t xml:space="preserve"> </w:t>
      </w:r>
      <w:r w:rsidRPr="00632D31">
        <w:rPr>
          <w:color w:val="231F20"/>
          <w:sz w:val="28"/>
          <w:szCs w:val="28"/>
        </w:rPr>
        <w:t>отток</w:t>
      </w:r>
      <w:r w:rsidRPr="00632D31">
        <w:rPr>
          <w:color w:val="231F20"/>
          <w:spacing w:val="-12"/>
          <w:sz w:val="28"/>
          <w:szCs w:val="28"/>
        </w:rPr>
        <w:t xml:space="preserve"> </w:t>
      </w:r>
      <w:r w:rsidRPr="00632D31">
        <w:rPr>
          <w:color w:val="231F20"/>
          <w:sz w:val="28"/>
          <w:szCs w:val="28"/>
        </w:rPr>
        <w:t>грязной</w:t>
      </w:r>
      <w:r w:rsidRPr="00632D31">
        <w:rPr>
          <w:color w:val="231F20"/>
          <w:spacing w:val="-12"/>
          <w:sz w:val="28"/>
          <w:szCs w:val="28"/>
        </w:rPr>
        <w:t xml:space="preserve"> </w:t>
      </w:r>
      <w:r w:rsidRPr="00632D31">
        <w:rPr>
          <w:color w:val="231F20"/>
          <w:sz w:val="28"/>
          <w:szCs w:val="28"/>
        </w:rPr>
        <w:t>воды</w:t>
      </w:r>
      <w:r w:rsidRPr="00632D31">
        <w:rPr>
          <w:color w:val="231F20"/>
          <w:spacing w:val="-12"/>
          <w:sz w:val="28"/>
          <w:szCs w:val="28"/>
        </w:rPr>
        <w:t xml:space="preserve"> </w:t>
      </w:r>
      <w:r w:rsidRPr="00632D31">
        <w:rPr>
          <w:color w:val="231F20"/>
          <w:sz w:val="28"/>
          <w:szCs w:val="28"/>
        </w:rPr>
        <w:t>в</w:t>
      </w:r>
      <w:r w:rsidRPr="00632D31">
        <w:rPr>
          <w:color w:val="231F20"/>
          <w:spacing w:val="-12"/>
          <w:sz w:val="28"/>
          <w:szCs w:val="28"/>
        </w:rPr>
        <w:t xml:space="preserve"> </w:t>
      </w:r>
      <w:r w:rsidRPr="00632D31">
        <w:rPr>
          <w:color w:val="231F20"/>
          <w:sz w:val="28"/>
          <w:szCs w:val="28"/>
        </w:rPr>
        <w:t>ведро.</w:t>
      </w:r>
      <w:r w:rsidRPr="00632D31">
        <w:rPr>
          <w:color w:val="231F20"/>
          <w:spacing w:val="-12"/>
          <w:sz w:val="28"/>
          <w:szCs w:val="28"/>
        </w:rPr>
        <w:t xml:space="preserve"> </w:t>
      </w:r>
      <w:r w:rsidRPr="00632D31">
        <w:rPr>
          <w:color w:val="231F20"/>
          <w:sz w:val="28"/>
          <w:szCs w:val="28"/>
        </w:rPr>
        <w:t>После</w:t>
      </w:r>
      <w:r w:rsidRPr="00632D31">
        <w:rPr>
          <w:color w:val="231F20"/>
          <w:spacing w:val="-12"/>
          <w:sz w:val="28"/>
          <w:szCs w:val="28"/>
        </w:rPr>
        <w:t xml:space="preserve"> </w:t>
      </w:r>
      <w:r w:rsidRPr="00632D31">
        <w:rPr>
          <w:color w:val="231F20"/>
          <w:sz w:val="28"/>
          <w:szCs w:val="28"/>
        </w:rPr>
        <w:t>окончания</w:t>
      </w:r>
      <w:r w:rsidRPr="00632D31">
        <w:rPr>
          <w:color w:val="231F20"/>
          <w:spacing w:val="-12"/>
          <w:sz w:val="28"/>
          <w:szCs w:val="28"/>
        </w:rPr>
        <w:t xml:space="preserve"> </w:t>
      </w:r>
      <w:r w:rsidRPr="00632D31">
        <w:rPr>
          <w:color w:val="231F20"/>
          <w:sz w:val="28"/>
          <w:szCs w:val="28"/>
        </w:rPr>
        <w:t>мытья</w:t>
      </w:r>
      <w:r w:rsidRPr="00632D31">
        <w:rPr>
          <w:color w:val="231F20"/>
          <w:spacing w:val="-12"/>
          <w:sz w:val="28"/>
          <w:szCs w:val="28"/>
        </w:rPr>
        <w:t xml:space="preserve"> </w:t>
      </w:r>
      <w:r w:rsidRPr="00632D31">
        <w:rPr>
          <w:color w:val="231F20"/>
          <w:sz w:val="28"/>
          <w:szCs w:val="28"/>
        </w:rPr>
        <w:t>головы</w:t>
      </w:r>
      <w:r w:rsidRPr="00632D31">
        <w:rPr>
          <w:color w:val="231F20"/>
          <w:spacing w:val="-47"/>
          <w:sz w:val="28"/>
          <w:szCs w:val="28"/>
        </w:rPr>
        <w:t xml:space="preserve"> </w:t>
      </w:r>
      <w:r w:rsidRPr="00632D31">
        <w:rPr>
          <w:color w:val="231F20"/>
          <w:spacing w:val="-2"/>
          <w:sz w:val="28"/>
          <w:szCs w:val="28"/>
        </w:rPr>
        <w:t>вытрите</w:t>
      </w:r>
      <w:r w:rsidRPr="00632D31">
        <w:rPr>
          <w:color w:val="231F20"/>
          <w:spacing w:val="-10"/>
          <w:sz w:val="28"/>
          <w:szCs w:val="28"/>
        </w:rPr>
        <w:t xml:space="preserve"> </w:t>
      </w:r>
      <w:r w:rsidRPr="00632D31">
        <w:rPr>
          <w:color w:val="231F20"/>
          <w:spacing w:val="-2"/>
          <w:sz w:val="28"/>
          <w:szCs w:val="28"/>
        </w:rPr>
        <w:t>волосы</w:t>
      </w:r>
      <w:r w:rsidRPr="00632D31">
        <w:rPr>
          <w:color w:val="231F20"/>
          <w:spacing w:val="-10"/>
          <w:sz w:val="28"/>
          <w:szCs w:val="28"/>
        </w:rPr>
        <w:t xml:space="preserve"> </w:t>
      </w:r>
      <w:r w:rsidRPr="00632D31">
        <w:rPr>
          <w:color w:val="231F20"/>
          <w:spacing w:val="-2"/>
          <w:sz w:val="28"/>
          <w:szCs w:val="28"/>
        </w:rPr>
        <w:t>насухо.</w:t>
      </w:r>
      <w:r w:rsidRPr="00632D31">
        <w:rPr>
          <w:color w:val="231F20"/>
          <w:spacing w:val="-10"/>
          <w:sz w:val="28"/>
          <w:szCs w:val="28"/>
        </w:rPr>
        <w:t xml:space="preserve"> </w:t>
      </w:r>
      <w:r w:rsidRPr="00632D31">
        <w:rPr>
          <w:color w:val="231F20"/>
          <w:spacing w:val="-2"/>
          <w:sz w:val="28"/>
          <w:szCs w:val="28"/>
        </w:rPr>
        <w:t>Удалите</w:t>
      </w:r>
      <w:r w:rsidRPr="00632D31">
        <w:rPr>
          <w:color w:val="231F20"/>
          <w:spacing w:val="-10"/>
          <w:sz w:val="28"/>
          <w:szCs w:val="28"/>
        </w:rPr>
        <w:t xml:space="preserve"> </w:t>
      </w:r>
      <w:r w:rsidRPr="00632D31">
        <w:rPr>
          <w:color w:val="231F20"/>
          <w:spacing w:val="-2"/>
          <w:sz w:val="28"/>
          <w:szCs w:val="28"/>
        </w:rPr>
        <w:t>воду</w:t>
      </w:r>
      <w:r w:rsidRPr="00632D31">
        <w:rPr>
          <w:color w:val="231F20"/>
          <w:spacing w:val="-10"/>
          <w:sz w:val="28"/>
          <w:szCs w:val="28"/>
        </w:rPr>
        <w:t xml:space="preserve"> </w:t>
      </w:r>
      <w:r w:rsidRPr="00632D31">
        <w:rPr>
          <w:color w:val="231F20"/>
          <w:spacing w:val="-2"/>
          <w:sz w:val="28"/>
          <w:szCs w:val="28"/>
        </w:rPr>
        <w:t>из-под</w:t>
      </w:r>
      <w:r w:rsidRPr="00632D31">
        <w:rPr>
          <w:color w:val="231F20"/>
          <w:spacing w:val="-10"/>
          <w:sz w:val="28"/>
          <w:szCs w:val="28"/>
        </w:rPr>
        <w:t xml:space="preserve"> </w:t>
      </w:r>
      <w:r w:rsidRPr="00632D31">
        <w:rPr>
          <w:color w:val="231F20"/>
          <w:spacing w:val="-1"/>
          <w:sz w:val="28"/>
          <w:szCs w:val="28"/>
        </w:rPr>
        <w:t>головы</w:t>
      </w:r>
      <w:r w:rsidRPr="00632D31">
        <w:rPr>
          <w:color w:val="231F20"/>
          <w:spacing w:val="-10"/>
          <w:sz w:val="28"/>
          <w:szCs w:val="28"/>
        </w:rPr>
        <w:t xml:space="preserve"> </w:t>
      </w:r>
      <w:r w:rsidRPr="00632D31">
        <w:rPr>
          <w:color w:val="231F20"/>
          <w:spacing w:val="-1"/>
          <w:sz w:val="28"/>
          <w:szCs w:val="28"/>
        </w:rPr>
        <w:t>человека,</w:t>
      </w:r>
      <w:r w:rsidRPr="00632D31">
        <w:rPr>
          <w:color w:val="231F20"/>
          <w:spacing w:val="-10"/>
          <w:sz w:val="28"/>
          <w:szCs w:val="28"/>
        </w:rPr>
        <w:t xml:space="preserve"> </w:t>
      </w:r>
      <w:r w:rsidRPr="00632D31">
        <w:rPr>
          <w:color w:val="231F20"/>
          <w:spacing w:val="-1"/>
          <w:sz w:val="28"/>
          <w:szCs w:val="28"/>
        </w:rPr>
        <w:t>помойте</w:t>
      </w:r>
      <w:r w:rsidRPr="00632D31">
        <w:rPr>
          <w:color w:val="231F20"/>
          <w:spacing w:val="-48"/>
          <w:sz w:val="28"/>
          <w:szCs w:val="28"/>
        </w:rPr>
        <w:t xml:space="preserve"> </w:t>
      </w:r>
      <w:r w:rsidRPr="00632D31">
        <w:rPr>
          <w:color w:val="231F20"/>
          <w:spacing w:val="-1"/>
          <w:sz w:val="28"/>
          <w:szCs w:val="28"/>
        </w:rPr>
        <w:t>ванну</w:t>
      </w:r>
      <w:r w:rsidRPr="00632D31">
        <w:rPr>
          <w:color w:val="231F20"/>
          <w:spacing w:val="-11"/>
          <w:sz w:val="28"/>
          <w:szCs w:val="28"/>
        </w:rPr>
        <w:t xml:space="preserve"> </w:t>
      </w:r>
      <w:r w:rsidRPr="00632D31">
        <w:rPr>
          <w:color w:val="231F20"/>
          <w:spacing w:val="-1"/>
          <w:sz w:val="28"/>
          <w:szCs w:val="28"/>
        </w:rPr>
        <w:t>проточной</w:t>
      </w:r>
      <w:r w:rsidRPr="00632D31">
        <w:rPr>
          <w:color w:val="231F20"/>
          <w:spacing w:val="-10"/>
          <w:sz w:val="28"/>
          <w:szCs w:val="28"/>
        </w:rPr>
        <w:t xml:space="preserve"> </w:t>
      </w:r>
      <w:r w:rsidRPr="00632D31">
        <w:rPr>
          <w:color w:val="231F20"/>
          <w:spacing w:val="-1"/>
          <w:sz w:val="28"/>
          <w:szCs w:val="28"/>
        </w:rPr>
        <w:t>водой,</w:t>
      </w:r>
      <w:r w:rsidRPr="00632D31">
        <w:rPr>
          <w:color w:val="231F20"/>
          <w:spacing w:val="-11"/>
          <w:sz w:val="28"/>
          <w:szCs w:val="28"/>
        </w:rPr>
        <w:t xml:space="preserve"> </w:t>
      </w:r>
      <w:r w:rsidRPr="00632D31">
        <w:rPr>
          <w:color w:val="231F20"/>
          <w:spacing w:val="-1"/>
          <w:sz w:val="28"/>
          <w:szCs w:val="28"/>
        </w:rPr>
        <w:t>насухо</w:t>
      </w:r>
      <w:r w:rsidRPr="00632D31">
        <w:rPr>
          <w:color w:val="231F20"/>
          <w:spacing w:val="-10"/>
          <w:sz w:val="28"/>
          <w:szCs w:val="28"/>
        </w:rPr>
        <w:t xml:space="preserve"> </w:t>
      </w:r>
      <w:r w:rsidRPr="00632D31">
        <w:rPr>
          <w:color w:val="231F20"/>
          <w:spacing w:val="-1"/>
          <w:sz w:val="28"/>
          <w:szCs w:val="28"/>
        </w:rPr>
        <w:t>ее</w:t>
      </w:r>
      <w:r w:rsidRPr="00632D31">
        <w:rPr>
          <w:color w:val="231F20"/>
          <w:spacing w:val="-11"/>
          <w:sz w:val="28"/>
          <w:szCs w:val="28"/>
        </w:rPr>
        <w:t xml:space="preserve"> </w:t>
      </w:r>
      <w:r w:rsidRPr="00632D31">
        <w:rPr>
          <w:color w:val="231F20"/>
          <w:spacing w:val="-1"/>
          <w:sz w:val="28"/>
          <w:szCs w:val="28"/>
        </w:rPr>
        <w:t>вытрите</w:t>
      </w:r>
      <w:r w:rsidRPr="00632D31">
        <w:rPr>
          <w:color w:val="231F20"/>
          <w:spacing w:val="-10"/>
          <w:sz w:val="28"/>
          <w:szCs w:val="28"/>
        </w:rPr>
        <w:t xml:space="preserve"> </w:t>
      </w:r>
      <w:r w:rsidRPr="00632D31">
        <w:rPr>
          <w:color w:val="231F20"/>
          <w:spacing w:val="-1"/>
          <w:sz w:val="28"/>
          <w:szCs w:val="28"/>
        </w:rPr>
        <w:t>и</w:t>
      </w:r>
      <w:r w:rsidRPr="00632D31">
        <w:rPr>
          <w:color w:val="231F20"/>
          <w:spacing w:val="-10"/>
          <w:sz w:val="28"/>
          <w:szCs w:val="28"/>
        </w:rPr>
        <w:t xml:space="preserve"> </w:t>
      </w:r>
      <w:r w:rsidRPr="00632D31">
        <w:rPr>
          <w:color w:val="231F20"/>
          <w:spacing w:val="-1"/>
          <w:sz w:val="28"/>
          <w:szCs w:val="28"/>
        </w:rPr>
        <w:t>обработайте</w:t>
      </w:r>
      <w:r w:rsidRPr="00632D31">
        <w:rPr>
          <w:color w:val="231F20"/>
          <w:spacing w:val="-11"/>
          <w:sz w:val="28"/>
          <w:szCs w:val="28"/>
        </w:rPr>
        <w:t xml:space="preserve"> </w:t>
      </w:r>
      <w:r w:rsidRPr="00632D31">
        <w:rPr>
          <w:color w:val="231F20"/>
          <w:sz w:val="28"/>
          <w:szCs w:val="28"/>
        </w:rPr>
        <w:t>антисептическим</w:t>
      </w:r>
      <w:r w:rsidRPr="00632D31">
        <w:rPr>
          <w:color w:val="231F20"/>
          <w:spacing w:val="1"/>
          <w:sz w:val="28"/>
          <w:szCs w:val="28"/>
        </w:rPr>
        <w:t xml:space="preserve"> </w:t>
      </w:r>
      <w:r w:rsidRPr="00632D31">
        <w:rPr>
          <w:color w:val="231F20"/>
          <w:sz w:val="28"/>
          <w:szCs w:val="28"/>
        </w:rPr>
        <w:t>средством.</w:t>
      </w:r>
      <w:r w:rsidRPr="00632D31">
        <w:rPr>
          <w:color w:val="231F20"/>
          <w:spacing w:val="1"/>
          <w:sz w:val="28"/>
          <w:szCs w:val="28"/>
        </w:rPr>
        <w:t xml:space="preserve"> </w:t>
      </w:r>
      <w:r w:rsidRPr="00632D31">
        <w:rPr>
          <w:color w:val="231F20"/>
          <w:sz w:val="28"/>
          <w:szCs w:val="28"/>
        </w:rPr>
        <w:t>При</w:t>
      </w:r>
      <w:r w:rsidRPr="00632D31">
        <w:rPr>
          <w:color w:val="231F20"/>
          <w:spacing w:val="1"/>
          <w:sz w:val="28"/>
          <w:szCs w:val="28"/>
        </w:rPr>
        <w:t xml:space="preserve"> </w:t>
      </w:r>
      <w:r w:rsidRPr="00632D31">
        <w:rPr>
          <w:color w:val="231F20"/>
          <w:sz w:val="28"/>
          <w:szCs w:val="28"/>
        </w:rPr>
        <w:t>необходимости</w:t>
      </w:r>
      <w:r w:rsidRPr="00632D31">
        <w:rPr>
          <w:color w:val="231F20"/>
          <w:spacing w:val="1"/>
          <w:sz w:val="28"/>
          <w:szCs w:val="28"/>
        </w:rPr>
        <w:t xml:space="preserve"> </w:t>
      </w:r>
      <w:r w:rsidRPr="00632D31">
        <w:rPr>
          <w:color w:val="231F20"/>
          <w:sz w:val="28"/>
          <w:szCs w:val="28"/>
        </w:rPr>
        <w:t>удалите</w:t>
      </w:r>
      <w:r w:rsidRPr="00632D31">
        <w:rPr>
          <w:color w:val="231F20"/>
          <w:spacing w:val="1"/>
          <w:sz w:val="28"/>
          <w:szCs w:val="28"/>
        </w:rPr>
        <w:t xml:space="preserve"> </w:t>
      </w:r>
      <w:r w:rsidRPr="00632D31">
        <w:rPr>
          <w:color w:val="231F20"/>
          <w:sz w:val="28"/>
          <w:szCs w:val="28"/>
        </w:rPr>
        <w:t>из</w:t>
      </w:r>
      <w:r w:rsidRPr="00632D31">
        <w:rPr>
          <w:color w:val="231F20"/>
          <w:spacing w:val="1"/>
          <w:sz w:val="28"/>
          <w:szCs w:val="28"/>
        </w:rPr>
        <w:t xml:space="preserve"> </w:t>
      </w:r>
      <w:r w:rsidRPr="00632D31">
        <w:rPr>
          <w:color w:val="231F20"/>
          <w:sz w:val="28"/>
          <w:szCs w:val="28"/>
        </w:rPr>
        <w:t>надувной</w:t>
      </w:r>
      <w:r w:rsidRPr="00632D31">
        <w:rPr>
          <w:color w:val="231F20"/>
          <w:spacing w:val="1"/>
          <w:sz w:val="28"/>
          <w:szCs w:val="28"/>
        </w:rPr>
        <w:t xml:space="preserve"> </w:t>
      </w:r>
      <w:r w:rsidRPr="00632D31">
        <w:rPr>
          <w:color w:val="231F20"/>
          <w:sz w:val="28"/>
          <w:szCs w:val="28"/>
        </w:rPr>
        <w:t>ванны</w:t>
      </w:r>
      <w:r w:rsidRPr="00632D31">
        <w:rPr>
          <w:color w:val="231F20"/>
          <w:spacing w:val="1"/>
          <w:sz w:val="28"/>
          <w:szCs w:val="28"/>
        </w:rPr>
        <w:t xml:space="preserve"> </w:t>
      </w:r>
      <w:r w:rsidRPr="00632D31">
        <w:rPr>
          <w:color w:val="231F20"/>
          <w:sz w:val="28"/>
          <w:szCs w:val="28"/>
        </w:rPr>
        <w:t>воздух.</w:t>
      </w:r>
      <w:r w:rsidRPr="00632D31">
        <w:rPr>
          <w:color w:val="231F20"/>
          <w:spacing w:val="-10"/>
          <w:sz w:val="28"/>
          <w:szCs w:val="28"/>
        </w:rPr>
        <w:t xml:space="preserve"> </w:t>
      </w:r>
      <w:r w:rsidRPr="00632D31">
        <w:rPr>
          <w:color w:val="231F20"/>
          <w:sz w:val="28"/>
          <w:szCs w:val="28"/>
        </w:rPr>
        <w:t>После</w:t>
      </w:r>
      <w:r w:rsidRPr="00632D31">
        <w:rPr>
          <w:color w:val="231F20"/>
          <w:spacing w:val="-10"/>
          <w:sz w:val="28"/>
          <w:szCs w:val="28"/>
        </w:rPr>
        <w:t xml:space="preserve"> </w:t>
      </w:r>
      <w:r w:rsidRPr="00632D31">
        <w:rPr>
          <w:color w:val="231F20"/>
          <w:sz w:val="28"/>
          <w:szCs w:val="28"/>
        </w:rPr>
        <w:t>этого</w:t>
      </w:r>
      <w:r w:rsidRPr="00632D31">
        <w:rPr>
          <w:color w:val="231F20"/>
          <w:spacing w:val="-10"/>
          <w:sz w:val="28"/>
          <w:szCs w:val="28"/>
        </w:rPr>
        <w:t xml:space="preserve"> </w:t>
      </w:r>
      <w:r w:rsidRPr="00632D31">
        <w:rPr>
          <w:color w:val="231F20"/>
          <w:sz w:val="28"/>
          <w:szCs w:val="28"/>
        </w:rPr>
        <w:t>ванну</w:t>
      </w:r>
      <w:r w:rsidRPr="00632D31">
        <w:rPr>
          <w:color w:val="231F20"/>
          <w:spacing w:val="-10"/>
          <w:sz w:val="28"/>
          <w:szCs w:val="28"/>
        </w:rPr>
        <w:t xml:space="preserve"> </w:t>
      </w:r>
      <w:r w:rsidRPr="00632D31">
        <w:rPr>
          <w:color w:val="231F20"/>
          <w:sz w:val="28"/>
          <w:szCs w:val="28"/>
        </w:rPr>
        <w:t>можно</w:t>
      </w:r>
      <w:r w:rsidRPr="00632D31">
        <w:rPr>
          <w:color w:val="231F20"/>
          <w:spacing w:val="-9"/>
          <w:sz w:val="28"/>
          <w:szCs w:val="28"/>
        </w:rPr>
        <w:t xml:space="preserve"> </w:t>
      </w:r>
      <w:r w:rsidRPr="00632D31">
        <w:rPr>
          <w:color w:val="231F20"/>
          <w:sz w:val="28"/>
          <w:szCs w:val="28"/>
        </w:rPr>
        <w:t>сложить</w:t>
      </w:r>
      <w:r w:rsidRPr="00632D31">
        <w:rPr>
          <w:color w:val="231F20"/>
          <w:spacing w:val="-10"/>
          <w:sz w:val="28"/>
          <w:szCs w:val="28"/>
        </w:rPr>
        <w:t xml:space="preserve"> </w:t>
      </w:r>
      <w:r w:rsidRPr="00632D31">
        <w:rPr>
          <w:color w:val="231F20"/>
          <w:sz w:val="28"/>
          <w:szCs w:val="28"/>
        </w:rPr>
        <w:t>и</w:t>
      </w:r>
      <w:r w:rsidRPr="00632D31">
        <w:rPr>
          <w:color w:val="231F20"/>
          <w:spacing w:val="-10"/>
          <w:sz w:val="28"/>
          <w:szCs w:val="28"/>
        </w:rPr>
        <w:t xml:space="preserve"> </w:t>
      </w:r>
      <w:r w:rsidRPr="00632D31">
        <w:rPr>
          <w:color w:val="231F20"/>
          <w:sz w:val="28"/>
          <w:szCs w:val="28"/>
        </w:rPr>
        <w:t>хранить</w:t>
      </w:r>
      <w:r w:rsidRPr="00632D31">
        <w:rPr>
          <w:color w:val="231F20"/>
          <w:spacing w:val="-10"/>
          <w:sz w:val="28"/>
          <w:szCs w:val="28"/>
        </w:rPr>
        <w:t xml:space="preserve"> </w:t>
      </w:r>
      <w:r w:rsidRPr="00632D31">
        <w:rPr>
          <w:color w:val="231F20"/>
          <w:sz w:val="28"/>
          <w:szCs w:val="28"/>
        </w:rPr>
        <w:t>до</w:t>
      </w:r>
      <w:r w:rsidRPr="00632D31">
        <w:rPr>
          <w:color w:val="231F20"/>
          <w:spacing w:val="-10"/>
          <w:sz w:val="28"/>
          <w:szCs w:val="28"/>
        </w:rPr>
        <w:t xml:space="preserve"> </w:t>
      </w:r>
      <w:r w:rsidRPr="00632D31">
        <w:rPr>
          <w:color w:val="231F20"/>
          <w:sz w:val="28"/>
          <w:szCs w:val="28"/>
        </w:rPr>
        <w:t>последующего</w:t>
      </w:r>
      <w:r w:rsidRPr="00632D31">
        <w:rPr>
          <w:color w:val="231F20"/>
          <w:spacing w:val="-47"/>
          <w:sz w:val="28"/>
          <w:szCs w:val="28"/>
        </w:rPr>
        <w:t xml:space="preserve"> </w:t>
      </w:r>
      <w:r w:rsidRPr="00632D31">
        <w:rPr>
          <w:color w:val="231F20"/>
          <w:sz w:val="28"/>
          <w:szCs w:val="28"/>
        </w:rPr>
        <w:t>использования.</w:t>
      </w:r>
    </w:p>
    <w:p w:rsidR="00632D31" w:rsidRDefault="00632D31" w:rsidP="00632D31">
      <w:pPr>
        <w:tabs>
          <w:tab w:val="left" w:pos="902"/>
        </w:tabs>
        <w:spacing w:before="3" w:line="276" w:lineRule="auto"/>
        <w:jc w:val="both"/>
        <w:rPr>
          <w:rFonts w:ascii="Tinos" w:hAnsi="Tinos"/>
          <w:b/>
          <w:color w:val="231F20"/>
          <w:szCs w:val="28"/>
        </w:rPr>
      </w:pPr>
    </w:p>
    <w:p w:rsidR="00632D31" w:rsidRDefault="00632D31" w:rsidP="00632D31">
      <w:pPr>
        <w:tabs>
          <w:tab w:val="left" w:pos="902"/>
        </w:tabs>
        <w:spacing w:before="3" w:line="276" w:lineRule="auto"/>
        <w:jc w:val="both"/>
        <w:rPr>
          <w:rFonts w:ascii="Tinos" w:hAnsi="Tinos"/>
          <w:b/>
          <w:color w:val="231F20"/>
          <w:szCs w:val="28"/>
        </w:rPr>
      </w:pPr>
    </w:p>
    <w:p w:rsidR="00632D31" w:rsidRDefault="00632D31" w:rsidP="00632D31">
      <w:pPr>
        <w:tabs>
          <w:tab w:val="left" w:pos="902"/>
        </w:tabs>
        <w:spacing w:before="3" w:line="276" w:lineRule="auto"/>
        <w:jc w:val="both"/>
        <w:rPr>
          <w:rFonts w:ascii="Tinos" w:hAnsi="Tinos"/>
          <w:b/>
          <w:color w:val="231F20"/>
          <w:szCs w:val="28"/>
        </w:rPr>
      </w:pPr>
    </w:p>
    <w:p w:rsidR="00632D31" w:rsidRDefault="00632D31" w:rsidP="00632D31">
      <w:pPr>
        <w:tabs>
          <w:tab w:val="left" w:pos="902"/>
        </w:tabs>
        <w:spacing w:before="3" w:line="276" w:lineRule="auto"/>
        <w:jc w:val="both"/>
        <w:rPr>
          <w:rFonts w:ascii="Tinos" w:hAnsi="Tinos"/>
          <w:b/>
          <w:color w:val="231F20"/>
          <w:szCs w:val="28"/>
          <w:vertAlign w:val="subscript"/>
        </w:rPr>
      </w:pPr>
      <w:r>
        <w:rPr>
          <w:rFonts w:ascii="Tinos" w:hAnsi="Tinos"/>
          <w:b/>
          <w:color w:val="231F20"/>
          <w:szCs w:val="28"/>
        </w:rPr>
        <w:t xml:space="preserve">        </w:t>
      </w:r>
      <w:r>
        <w:rPr>
          <w:rFonts w:ascii="Tinos" w:hAnsi="Tinos"/>
          <w:b/>
          <w:color w:val="231F20"/>
          <w:sz w:val="30"/>
          <w:szCs w:val="30"/>
        </w:rPr>
        <w:t xml:space="preserve">          </w:t>
      </w:r>
    </w:p>
    <w:p w:rsidR="00632D31" w:rsidRPr="00097D77" w:rsidRDefault="00632D31" w:rsidP="00632D31">
      <w:pPr>
        <w:pStyle w:val="4"/>
        <w:spacing w:before="153" w:line="276" w:lineRule="auto"/>
        <w:rPr>
          <w:rFonts w:ascii="Times New Roman" w:hAnsi="Times New Roman"/>
        </w:rPr>
      </w:pPr>
      <w:r w:rsidRPr="00097D77">
        <w:rPr>
          <w:rFonts w:ascii="Times New Roman" w:hAnsi="Times New Roman"/>
          <w:color w:val="231F20"/>
          <w:w w:val="95"/>
          <w:szCs w:val="28"/>
        </w:rPr>
        <w:t xml:space="preserve">ПРИСПОСОБЛЕНИЯ ДЛЯ ПРИЕМА ПИЩИ МАЛОМОБИЛЬНОГО </w:t>
      </w:r>
      <w:r w:rsidRPr="00097D77">
        <w:rPr>
          <w:rFonts w:ascii="Times New Roman" w:hAnsi="Times New Roman"/>
          <w:color w:val="231F20"/>
          <w:w w:val="95"/>
          <w:szCs w:val="28"/>
        </w:rPr>
        <w:lastRenderedPageBreak/>
        <w:t>ГРАЖДАНИНА.</w:t>
      </w:r>
    </w:p>
    <w:p w:rsidR="00632D31" w:rsidRPr="00097D77" w:rsidRDefault="00632D31" w:rsidP="00632D31">
      <w:pPr>
        <w:pStyle w:val="a2"/>
        <w:tabs>
          <w:tab w:val="left" w:pos="902"/>
        </w:tabs>
        <w:spacing w:before="195" w:line="276" w:lineRule="auto"/>
      </w:pPr>
      <w:r w:rsidRPr="00097D77">
        <w:rPr>
          <w:rFonts w:ascii="Tinos" w:hAnsi="Tinos"/>
          <w:color w:val="231F20"/>
          <w:spacing w:val="-1"/>
          <w:szCs w:val="28"/>
        </w:rPr>
        <w:t>Одна</w:t>
      </w:r>
      <w:r w:rsidRPr="00097D77">
        <w:rPr>
          <w:rFonts w:ascii="Tinos" w:hAnsi="Tinos"/>
          <w:color w:val="231F20"/>
          <w:spacing w:val="-11"/>
          <w:szCs w:val="28"/>
        </w:rPr>
        <w:t xml:space="preserve"> </w:t>
      </w:r>
      <w:r w:rsidRPr="00097D77">
        <w:rPr>
          <w:rFonts w:ascii="Tinos" w:hAnsi="Tinos"/>
          <w:color w:val="231F20"/>
          <w:spacing w:val="-1"/>
          <w:szCs w:val="28"/>
        </w:rPr>
        <w:t>из</w:t>
      </w:r>
      <w:r w:rsidRPr="00097D77">
        <w:rPr>
          <w:rFonts w:ascii="Tinos" w:hAnsi="Tinos"/>
          <w:color w:val="231F20"/>
          <w:spacing w:val="-11"/>
          <w:szCs w:val="28"/>
        </w:rPr>
        <w:t xml:space="preserve"> </w:t>
      </w:r>
      <w:r w:rsidRPr="00097D77">
        <w:rPr>
          <w:rFonts w:ascii="Tinos" w:hAnsi="Tinos"/>
          <w:color w:val="231F20"/>
          <w:spacing w:val="-1"/>
          <w:szCs w:val="28"/>
        </w:rPr>
        <w:t>важных</w:t>
      </w:r>
      <w:r w:rsidRPr="00097D77">
        <w:rPr>
          <w:rFonts w:ascii="Tinos" w:hAnsi="Tinos"/>
          <w:color w:val="231F20"/>
          <w:spacing w:val="-11"/>
          <w:szCs w:val="28"/>
        </w:rPr>
        <w:t xml:space="preserve"> </w:t>
      </w:r>
      <w:r w:rsidRPr="00097D77">
        <w:rPr>
          <w:rFonts w:ascii="Tinos" w:hAnsi="Tinos"/>
          <w:color w:val="231F20"/>
          <w:spacing w:val="-1"/>
          <w:szCs w:val="28"/>
        </w:rPr>
        <w:t>задач,</w:t>
      </w:r>
      <w:r w:rsidRPr="00097D77">
        <w:rPr>
          <w:rFonts w:ascii="Tinos" w:hAnsi="Tinos"/>
          <w:color w:val="231F20"/>
          <w:spacing w:val="-11"/>
          <w:szCs w:val="28"/>
        </w:rPr>
        <w:t xml:space="preserve"> </w:t>
      </w:r>
      <w:r w:rsidRPr="00097D77">
        <w:rPr>
          <w:rFonts w:ascii="Tinos" w:hAnsi="Tinos"/>
          <w:color w:val="231F20"/>
          <w:spacing w:val="-1"/>
          <w:szCs w:val="28"/>
        </w:rPr>
        <w:t>возлагаемых</w:t>
      </w:r>
      <w:r w:rsidRPr="00097D77">
        <w:rPr>
          <w:rFonts w:ascii="Tinos" w:hAnsi="Tinos"/>
          <w:color w:val="231F20"/>
          <w:spacing w:val="-11"/>
          <w:szCs w:val="28"/>
        </w:rPr>
        <w:t xml:space="preserve"> </w:t>
      </w:r>
      <w:r w:rsidRPr="00097D77">
        <w:rPr>
          <w:rFonts w:ascii="Tinos" w:hAnsi="Tinos"/>
          <w:color w:val="231F20"/>
          <w:spacing w:val="-1"/>
          <w:szCs w:val="28"/>
        </w:rPr>
        <w:t>на</w:t>
      </w:r>
      <w:r w:rsidRPr="00097D77">
        <w:rPr>
          <w:rFonts w:ascii="Tinos" w:hAnsi="Tinos"/>
          <w:color w:val="231F20"/>
          <w:spacing w:val="-11"/>
          <w:szCs w:val="28"/>
        </w:rPr>
        <w:t xml:space="preserve"> </w:t>
      </w:r>
      <w:r w:rsidRPr="00097D77">
        <w:rPr>
          <w:rFonts w:ascii="Tinos" w:hAnsi="Tinos"/>
          <w:color w:val="231F20"/>
          <w:spacing w:val="-1"/>
          <w:szCs w:val="28"/>
        </w:rPr>
        <w:t>ухаживающего –</w:t>
      </w:r>
      <w:r w:rsidRPr="00097D77">
        <w:rPr>
          <w:rFonts w:ascii="Tinos" w:hAnsi="Tinos"/>
          <w:color w:val="231F20"/>
          <w:spacing w:val="-11"/>
          <w:szCs w:val="28"/>
        </w:rPr>
        <w:t xml:space="preserve"> </w:t>
      </w:r>
      <w:r w:rsidRPr="00097D77">
        <w:rPr>
          <w:rFonts w:ascii="Tinos" w:hAnsi="Tinos"/>
          <w:color w:val="231F20"/>
          <w:spacing w:val="-1"/>
          <w:szCs w:val="28"/>
        </w:rPr>
        <w:t>кормление</w:t>
      </w:r>
      <w:r w:rsidRPr="00097D77">
        <w:rPr>
          <w:rFonts w:ascii="Tinos" w:hAnsi="Tinos"/>
          <w:color w:val="231F20"/>
          <w:spacing w:val="-47"/>
          <w:szCs w:val="28"/>
        </w:rPr>
        <w:t xml:space="preserve"> </w:t>
      </w:r>
      <w:r w:rsidRPr="00097D77">
        <w:rPr>
          <w:rFonts w:ascii="Tinos" w:hAnsi="Tinos"/>
          <w:color w:val="231F20"/>
          <w:szCs w:val="28"/>
        </w:rPr>
        <w:t>больного. Еда и питье для больного человека приобретают особенно</w:t>
      </w:r>
      <w:r w:rsidRPr="00097D77">
        <w:rPr>
          <w:rFonts w:ascii="Tinos" w:hAnsi="Tinos"/>
          <w:color w:val="231F20"/>
          <w:spacing w:val="1"/>
          <w:szCs w:val="28"/>
        </w:rPr>
        <w:t xml:space="preserve"> </w:t>
      </w:r>
      <w:r w:rsidRPr="00097D77">
        <w:rPr>
          <w:rFonts w:ascii="Tinos" w:hAnsi="Tinos"/>
          <w:color w:val="231F20"/>
          <w:szCs w:val="28"/>
        </w:rPr>
        <w:t>большое значение, часто определяющее выздоровление или прогрессирование болезни. Для пациентов, вынужденных долгое время оста</w:t>
      </w:r>
      <w:r w:rsidRPr="00097D77">
        <w:rPr>
          <w:rFonts w:ascii="Tinos" w:hAnsi="Tinos"/>
          <w:color w:val="231F20"/>
          <w:spacing w:val="-3"/>
          <w:szCs w:val="28"/>
        </w:rPr>
        <w:t xml:space="preserve">ваться в постели, необходимо использовать </w:t>
      </w:r>
      <w:r w:rsidRPr="00097D77">
        <w:rPr>
          <w:rFonts w:ascii="Tinos" w:hAnsi="Tinos"/>
          <w:color w:val="231F20"/>
          <w:spacing w:val="-2"/>
          <w:szCs w:val="28"/>
        </w:rPr>
        <w:t>некоторые приспособления,</w:t>
      </w:r>
      <w:r w:rsidRPr="00097D77">
        <w:rPr>
          <w:rFonts w:ascii="Tinos" w:hAnsi="Tinos"/>
          <w:color w:val="231F20"/>
          <w:spacing w:val="-47"/>
          <w:szCs w:val="28"/>
        </w:rPr>
        <w:t xml:space="preserve"> </w:t>
      </w:r>
      <w:r w:rsidRPr="00097D77">
        <w:rPr>
          <w:rFonts w:ascii="Tinos" w:hAnsi="Tinos"/>
          <w:color w:val="231F20"/>
          <w:szCs w:val="28"/>
        </w:rPr>
        <w:t>которые облегчают прием пищи и располагают к еде. Пациенту, который</w:t>
      </w:r>
      <w:r w:rsidRPr="00097D77">
        <w:rPr>
          <w:rFonts w:ascii="Tinos" w:hAnsi="Tinos"/>
          <w:color w:val="231F20"/>
          <w:spacing w:val="-12"/>
          <w:szCs w:val="28"/>
        </w:rPr>
        <w:t xml:space="preserve"> </w:t>
      </w:r>
      <w:r w:rsidRPr="00097D77">
        <w:rPr>
          <w:rFonts w:ascii="Tinos" w:hAnsi="Tinos"/>
          <w:color w:val="231F20"/>
          <w:szCs w:val="28"/>
        </w:rPr>
        <w:t>может</w:t>
      </w:r>
      <w:r w:rsidRPr="00097D77">
        <w:rPr>
          <w:rFonts w:ascii="Tinos" w:hAnsi="Tinos"/>
          <w:color w:val="231F20"/>
          <w:spacing w:val="-11"/>
          <w:szCs w:val="28"/>
        </w:rPr>
        <w:t xml:space="preserve"> </w:t>
      </w:r>
      <w:r w:rsidRPr="00097D77">
        <w:rPr>
          <w:rFonts w:ascii="Tinos" w:hAnsi="Tinos"/>
          <w:color w:val="231F20"/>
          <w:szCs w:val="28"/>
        </w:rPr>
        <w:t>самостоятельно</w:t>
      </w:r>
      <w:r w:rsidRPr="00097D77">
        <w:rPr>
          <w:rFonts w:ascii="Tinos" w:hAnsi="Tinos"/>
          <w:color w:val="231F20"/>
          <w:spacing w:val="-11"/>
          <w:szCs w:val="28"/>
        </w:rPr>
        <w:t xml:space="preserve"> </w:t>
      </w:r>
      <w:r w:rsidRPr="00097D77">
        <w:rPr>
          <w:rFonts w:ascii="Tinos" w:hAnsi="Tinos"/>
          <w:color w:val="231F20"/>
          <w:szCs w:val="28"/>
        </w:rPr>
        <w:t>принимать</w:t>
      </w:r>
      <w:r w:rsidRPr="00097D77">
        <w:rPr>
          <w:rFonts w:ascii="Tinos" w:hAnsi="Tinos"/>
          <w:color w:val="231F20"/>
          <w:spacing w:val="-11"/>
          <w:szCs w:val="28"/>
        </w:rPr>
        <w:t xml:space="preserve"> </w:t>
      </w:r>
      <w:r w:rsidRPr="00097D77">
        <w:rPr>
          <w:rFonts w:ascii="Tinos" w:hAnsi="Tinos"/>
          <w:color w:val="231F20"/>
          <w:szCs w:val="28"/>
        </w:rPr>
        <w:t>пищу,</w:t>
      </w:r>
      <w:r w:rsidRPr="00097D77">
        <w:rPr>
          <w:rFonts w:ascii="Tinos" w:hAnsi="Tinos"/>
          <w:color w:val="231F20"/>
          <w:spacing w:val="-12"/>
          <w:szCs w:val="28"/>
        </w:rPr>
        <w:t xml:space="preserve"> </w:t>
      </w:r>
      <w:r w:rsidRPr="00097D77">
        <w:rPr>
          <w:rFonts w:ascii="Tinos" w:hAnsi="Tinos"/>
          <w:color w:val="231F20"/>
          <w:szCs w:val="28"/>
        </w:rPr>
        <w:t>но</w:t>
      </w:r>
      <w:r w:rsidRPr="00097D77">
        <w:rPr>
          <w:rFonts w:ascii="Tinos" w:hAnsi="Tinos"/>
          <w:color w:val="231F20"/>
          <w:spacing w:val="-11"/>
          <w:szCs w:val="28"/>
        </w:rPr>
        <w:t xml:space="preserve"> </w:t>
      </w:r>
      <w:r w:rsidRPr="00097D77">
        <w:rPr>
          <w:rFonts w:ascii="Tinos" w:hAnsi="Tinos"/>
          <w:color w:val="231F20"/>
          <w:szCs w:val="28"/>
        </w:rPr>
        <w:t>по</w:t>
      </w:r>
      <w:r w:rsidRPr="00097D77">
        <w:rPr>
          <w:rFonts w:ascii="Tinos" w:hAnsi="Tinos"/>
          <w:color w:val="231F20"/>
          <w:spacing w:val="-11"/>
          <w:szCs w:val="28"/>
        </w:rPr>
        <w:t xml:space="preserve"> </w:t>
      </w:r>
      <w:r w:rsidRPr="00097D77">
        <w:rPr>
          <w:rFonts w:ascii="Tinos" w:hAnsi="Tinos"/>
          <w:color w:val="231F20"/>
          <w:szCs w:val="28"/>
        </w:rPr>
        <w:t>ряду</w:t>
      </w:r>
      <w:r w:rsidRPr="00097D77">
        <w:rPr>
          <w:rFonts w:ascii="Tinos" w:hAnsi="Tinos"/>
          <w:color w:val="231F20"/>
          <w:spacing w:val="-11"/>
          <w:szCs w:val="28"/>
        </w:rPr>
        <w:t xml:space="preserve"> </w:t>
      </w:r>
      <w:r w:rsidRPr="00097D77">
        <w:rPr>
          <w:rFonts w:ascii="Tinos" w:hAnsi="Tinos"/>
          <w:color w:val="231F20"/>
          <w:szCs w:val="28"/>
        </w:rPr>
        <w:t>причин</w:t>
      </w:r>
      <w:r w:rsidRPr="00097D77">
        <w:rPr>
          <w:rFonts w:ascii="Tinos" w:hAnsi="Tinos"/>
          <w:color w:val="231F20"/>
          <w:spacing w:val="-11"/>
          <w:szCs w:val="28"/>
        </w:rPr>
        <w:t xml:space="preserve"> </w:t>
      </w:r>
      <w:r w:rsidRPr="00097D77">
        <w:rPr>
          <w:rFonts w:ascii="Tinos" w:hAnsi="Tinos"/>
          <w:color w:val="231F20"/>
          <w:szCs w:val="28"/>
        </w:rPr>
        <w:t>с</w:t>
      </w:r>
      <w:r w:rsidRPr="00097D77">
        <w:rPr>
          <w:rFonts w:ascii="Tinos" w:hAnsi="Tinos"/>
          <w:color w:val="231F20"/>
          <w:spacing w:val="-12"/>
          <w:szCs w:val="28"/>
        </w:rPr>
        <w:t xml:space="preserve"> </w:t>
      </w:r>
      <w:r w:rsidRPr="00097D77">
        <w:rPr>
          <w:rFonts w:ascii="Tinos" w:hAnsi="Tinos"/>
          <w:color w:val="231F20"/>
          <w:szCs w:val="28"/>
        </w:rPr>
        <w:t>этим</w:t>
      </w:r>
      <w:r w:rsidRPr="00097D77">
        <w:rPr>
          <w:rFonts w:ascii="Tinos" w:hAnsi="Tinos"/>
          <w:color w:val="231F20"/>
          <w:spacing w:val="-47"/>
          <w:szCs w:val="28"/>
        </w:rPr>
        <w:t xml:space="preserve"> </w:t>
      </w:r>
      <w:r w:rsidRPr="00097D77">
        <w:rPr>
          <w:rFonts w:ascii="Tinos" w:hAnsi="Tinos"/>
          <w:color w:val="231F20"/>
          <w:szCs w:val="28"/>
        </w:rPr>
        <w:t>не</w:t>
      </w:r>
      <w:r w:rsidRPr="00097D77">
        <w:rPr>
          <w:rFonts w:ascii="Tinos" w:hAnsi="Tinos"/>
          <w:color w:val="231F20"/>
          <w:spacing w:val="-4"/>
          <w:szCs w:val="28"/>
        </w:rPr>
        <w:t xml:space="preserve"> </w:t>
      </w:r>
      <w:r w:rsidRPr="00097D77">
        <w:rPr>
          <w:rFonts w:ascii="Tinos" w:hAnsi="Tinos"/>
          <w:color w:val="231F20"/>
          <w:szCs w:val="28"/>
        </w:rPr>
        <w:t>справляется</w:t>
      </w:r>
      <w:r w:rsidRPr="00097D77">
        <w:rPr>
          <w:rFonts w:ascii="Tinos" w:hAnsi="Tinos"/>
          <w:color w:val="231F20"/>
          <w:spacing w:val="-3"/>
          <w:szCs w:val="28"/>
        </w:rPr>
        <w:t xml:space="preserve"> </w:t>
      </w:r>
      <w:r w:rsidRPr="00097D77">
        <w:rPr>
          <w:rFonts w:ascii="Tinos" w:hAnsi="Tinos"/>
          <w:color w:val="231F20"/>
          <w:szCs w:val="28"/>
        </w:rPr>
        <w:t>(не</w:t>
      </w:r>
      <w:r w:rsidRPr="00097D77">
        <w:rPr>
          <w:rFonts w:ascii="Tinos" w:hAnsi="Tinos"/>
          <w:color w:val="231F20"/>
          <w:spacing w:val="-4"/>
          <w:szCs w:val="28"/>
        </w:rPr>
        <w:t xml:space="preserve"> </w:t>
      </w:r>
      <w:r w:rsidRPr="00097D77">
        <w:rPr>
          <w:rFonts w:ascii="Tinos" w:hAnsi="Tinos"/>
          <w:color w:val="231F20"/>
          <w:szCs w:val="28"/>
        </w:rPr>
        <w:t>может</w:t>
      </w:r>
      <w:r w:rsidRPr="00097D77">
        <w:rPr>
          <w:rFonts w:ascii="Tinos" w:hAnsi="Tinos"/>
          <w:color w:val="231F20"/>
          <w:spacing w:val="-3"/>
          <w:szCs w:val="28"/>
        </w:rPr>
        <w:t xml:space="preserve"> </w:t>
      </w:r>
      <w:r w:rsidRPr="00097D77">
        <w:rPr>
          <w:rFonts w:ascii="Tinos" w:hAnsi="Tinos"/>
          <w:color w:val="231F20"/>
          <w:szCs w:val="28"/>
        </w:rPr>
        <w:t>держать</w:t>
      </w:r>
      <w:r w:rsidRPr="00097D77">
        <w:rPr>
          <w:rFonts w:ascii="Tinos" w:hAnsi="Tinos"/>
          <w:color w:val="231F20"/>
          <w:spacing w:val="-4"/>
          <w:szCs w:val="28"/>
        </w:rPr>
        <w:t xml:space="preserve"> </w:t>
      </w:r>
      <w:r w:rsidRPr="00097D77">
        <w:rPr>
          <w:rFonts w:ascii="Tinos" w:hAnsi="Tinos"/>
          <w:color w:val="231F20"/>
          <w:szCs w:val="28"/>
        </w:rPr>
        <w:t>ложку,</w:t>
      </w:r>
      <w:r w:rsidRPr="00097D77">
        <w:rPr>
          <w:rFonts w:ascii="Tinos" w:hAnsi="Tinos"/>
          <w:color w:val="231F20"/>
          <w:spacing w:val="-3"/>
          <w:szCs w:val="28"/>
        </w:rPr>
        <w:t xml:space="preserve"> </w:t>
      </w:r>
      <w:r w:rsidRPr="00097D77">
        <w:rPr>
          <w:rFonts w:ascii="Tinos" w:hAnsi="Tinos"/>
          <w:color w:val="231F20"/>
          <w:szCs w:val="28"/>
        </w:rPr>
        <w:t>роняет</w:t>
      </w:r>
      <w:r w:rsidRPr="00097D77">
        <w:rPr>
          <w:rFonts w:ascii="Tinos" w:hAnsi="Tinos"/>
          <w:color w:val="231F20"/>
          <w:spacing w:val="-4"/>
          <w:szCs w:val="28"/>
        </w:rPr>
        <w:t xml:space="preserve"> </w:t>
      </w:r>
      <w:r w:rsidRPr="00097D77">
        <w:rPr>
          <w:rFonts w:ascii="Tinos" w:hAnsi="Tinos"/>
          <w:color w:val="231F20"/>
          <w:szCs w:val="28"/>
        </w:rPr>
        <w:t>пищу</w:t>
      </w:r>
      <w:r w:rsidRPr="00097D77">
        <w:rPr>
          <w:rFonts w:ascii="Tinos" w:hAnsi="Tinos"/>
          <w:color w:val="231F20"/>
          <w:spacing w:val="-3"/>
          <w:szCs w:val="28"/>
        </w:rPr>
        <w:t xml:space="preserve"> </w:t>
      </w:r>
      <w:r w:rsidRPr="00097D77">
        <w:rPr>
          <w:rFonts w:ascii="Tinos" w:hAnsi="Tinos"/>
          <w:color w:val="231F20"/>
          <w:szCs w:val="28"/>
        </w:rPr>
        <w:t>с</w:t>
      </w:r>
      <w:r w:rsidRPr="00097D77">
        <w:rPr>
          <w:rFonts w:ascii="Tinos" w:hAnsi="Tinos"/>
          <w:color w:val="231F20"/>
          <w:spacing w:val="-4"/>
          <w:szCs w:val="28"/>
        </w:rPr>
        <w:t xml:space="preserve"> </w:t>
      </w:r>
      <w:r w:rsidRPr="00097D77">
        <w:rPr>
          <w:rFonts w:ascii="Tinos" w:hAnsi="Tinos"/>
          <w:color w:val="231F20"/>
          <w:szCs w:val="28"/>
        </w:rPr>
        <w:t>края</w:t>
      </w:r>
      <w:r w:rsidRPr="00097D77">
        <w:rPr>
          <w:rFonts w:ascii="Tinos" w:hAnsi="Tinos"/>
          <w:color w:val="231F20"/>
          <w:spacing w:val="-3"/>
          <w:szCs w:val="28"/>
        </w:rPr>
        <w:t xml:space="preserve"> </w:t>
      </w:r>
      <w:r w:rsidRPr="00097D77">
        <w:rPr>
          <w:rFonts w:ascii="Tinos" w:hAnsi="Tinos"/>
          <w:color w:val="231F20"/>
          <w:szCs w:val="28"/>
        </w:rPr>
        <w:t>тарелки,</w:t>
      </w:r>
      <w:r w:rsidRPr="00097D77">
        <w:rPr>
          <w:rFonts w:ascii="Tinos" w:hAnsi="Tinos"/>
          <w:color w:val="231F20"/>
          <w:spacing w:val="-48"/>
          <w:szCs w:val="28"/>
        </w:rPr>
        <w:t xml:space="preserve"> </w:t>
      </w:r>
      <w:r w:rsidRPr="00097D77">
        <w:rPr>
          <w:rFonts w:ascii="Tinos" w:hAnsi="Tinos"/>
          <w:color w:val="231F20"/>
          <w:spacing w:val="-3"/>
          <w:szCs w:val="28"/>
        </w:rPr>
        <w:t>пачкает</w:t>
      </w:r>
      <w:r w:rsidRPr="00097D77">
        <w:rPr>
          <w:rFonts w:ascii="Tinos" w:hAnsi="Tinos"/>
          <w:color w:val="231F20"/>
          <w:spacing w:val="-10"/>
          <w:szCs w:val="28"/>
        </w:rPr>
        <w:t xml:space="preserve"> </w:t>
      </w:r>
      <w:r w:rsidRPr="00097D77">
        <w:rPr>
          <w:rFonts w:ascii="Tinos" w:hAnsi="Tinos"/>
          <w:color w:val="231F20"/>
          <w:spacing w:val="-3"/>
          <w:szCs w:val="28"/>
        </w:rPr>
        <w:t>одежду,</w:t>
      </w:r>
      <w:r w:rsidRPr="00097D77">
        <w:rPr>
          <w:rFonts w:ascii="Tinos" w:hAnsi="Tinos"/>
          <w:color w:val="231F20"/>
          <w:spacing w:val="-9"/>
          <w:szCs w:val="28"/>
        </w:rPr>
        <w:t xml:space="preserve"> </w:t>
      </w:r>
      <w:r w:rsidRPr="00097D77">
        <w:rPr>
          <w:rFonts w:ascii="Tinos" w:hAnsi="Tinos"/>
          <w:color w:val="231F20"/>
          <w:spacing w:val="-3"/>
          <w:szCs w:val="28"/>
        </w:rPr>
        <w:t>сталкивает</w:t>
      </w:r>
      <w:r w:rsidRPr="00097D77">
        <w:rPr>
          <w:rFonts w:ascii="Tinos" w:hAnsi="Tinos"/>
          <w:color w:val="231F20"/>
          <w:spacing w:val="-10"/>
          <w:szCs w:val="28"/>
        </w:rPr>
        <w:t xml:space="preserve"> </w:t>
      </w:r>
      <w:r w:rsidRPr="00097D77">
        <w:rPr>
          <w:rFonts w:ascii="Tinos" w:hAnsi="Tinos"/>
          <w:color w:val="231F20"/>
          <w:spacing w:val="-3"/>
          <w:szCs w:val="28"/>
        </w:rPr>
        <w:t>посуду</w:t>
      </w:r>
      <w:r w:rsidRPr="00097D77">
        <w:rPr>
          <w:rFonts w:ascii="Tinos" w:hAnsi="Tinos"/>
          <w:color w:val="231F20"/>
          <w:spacing w:val="-9"/>
          <w:szCs w:val="28"/>
        </w:rPr>
        <w:t xml:space="preserve"> </w:t>
      </w:r>
      <w:r w:rsidRPr="00097D77">
        <w:rPr>
          <w:rFonts w:ascii="Tinos" w:hAnsi="Tinos"/>
          <w:color w:val="231F20"/>
          <w:spacing w:val="-2"/>
          <w:szCs w:val="28"/>
        </w:rPr>
        <w:t>со</w:t>
      </w:r>
      <w:r w:rsidRPr="00097D77">
        <w:rPr>
          <w:rFonts w:ascii="Tinos" w:hAnsi="Tinos"/>
          <w:color w:val="231F20"/>
          <w:spacing w:val="-9"/>
          <w:szCs w:val="28"/>
        </w:rPr>
        <w:t xml:space="preserve"> </w:t>
      </w:r>
      <w:r w:rsidRPr="00097D77">
        <w:rPr>
          <w:rFonts w:ascii="Tinos" w:hAnsi="Tinos"/>
          <w:color w:val="231F20"/>
          <w:spacing w:val="-2"/>
          <w:szCs w:val="28"/>
        </w:rPr>
        <w:t>стола</w:t>
      </w:r>
      <w:r w:rsidRPr="00097D77">
        <w:rPr>
          <w:rFonts w:ascii="Tinos" w:hAnsi="Tinos"/>
          <w:color w:val="231F20"/>
          <w:spacing w:val="-10"/>
          <w:szCs w:val="28"/>
        </w:rPr>
        <w:t xml:space="preserve"> </w:t>
      </w:r>
      <w:r w:rsidRPr="00097D77">
        <w:rPr>
          <w:rFonts w:ascii="Tinos" w:hAnsi="Tinos"/>
          <w:color w:val="231F20"/>
          <w:spacing w:val="-2"/>
          <w:szCs w:val="28"/>
        </w:rPr>
        <w:t>на</w:t>
      </w:r>
      <w:r w:rsidRPr="00097D77">
        <w:rPr>
          <w:rFonts w:ascii="Tinos" w:hAnsi="Tinos"/>
          <w:color w:val="231F20"/>
          <w:spacing w:val="-9"/>
          <w:szCs w:val="28"/>
        </w:rPr>
        <w:t xml:space="preserve"> </w:t>
      </w:r>
      <w:r w:rsidRPr="00097D77">
        <w:rPr>
          <w:rFonts w:ascii="Tinos" w:hAnsi="Tinos"/>
          <w:color w:val="231F20"/>
          <w:spacing w:val="-2"/>
          <w:szCs w:val="28"/>
        </w:rPr>
        <w:t>пол,</w:t>
      </w:r>
      <w:r w:rsidRPr="00097D77">
        <w:rPr>
          <w:rFonts w:ascii="Tinos" w:hAnsi="Tinos"/>
          <w:color w:val="231F20"/>
          <w:spacing w:val="-10"/>
          <w:szCs w:val="28"/>
        </w:rPr>
        <w:t xml:space="preserve"> </w:t>
      </w:r>
      <w:r w:rsidRPr="00097D77">
        <w:rPr>
          <w:rFonts w:ascii="Tinos" w:hAnsi="Tinos"/>
          <w:color w:val="231F20"/>
          <w:spacing w:val="-2"/>
          <w:szCs w:val="28"/>
        </w:rPr>
        <w:t>проливает</w:t>
      </w:r>
      <w:r w:rsidRPr="00097D77">
        <w:rPr>
          <w:rFonts w:ascii="Tinos" w:hAnsi="Tinos"/>
          <w:color w:val="231F20"/>
          <w:spacing w:val="-9"/>
          <w:szCs w:val="28"/>
        </w:rPr>
        <w:t xml:space="preserve"> </w:t>
      </w:r>
      <w:r w:rsidRPr="00097D77">
        <w:rPr>
          <w:rFonts w:ascii="Tinos" w:hAnsi="Tinos"/>
          <w:color w:val="231F20"/>
          <w:spacing w:val="-2"/>
          <w:szCs w:val="28"/>
        </w:rPr>
        <w:t>напитки),</w:t>
      </w:r>
      <w:r w:rsidRPr="00097D77">
        <w:rPr>
          <w:rFonts w:ascii="Tinos" w:hAnsi="Tinos"/>
          <w:color w:val="231F20"/>
          <w:spacing w:val="-48"/>
          <w:szCs w:val="28"/>
        </w:rPr>
        <w:t xml:space="preserve"> </w:t>
      </w:r>
      <w:r w:rsidRPr="00097D77">
        <w:rPr>
          <w:rFonts w:ascii="Tinos" w:hAnsi="Tinos"/>
          <w:color w:val="231F20"/>
          <w:szCs w:val="28"/>
        </w:rPr>
        <w:t>необходимо предоставить средства малой реабилитации содействия</w:t>
      </w:r>
      <w:r w:rsidRPr="00097D77">
        <w:rPr>
          <w:rFonts w:ascii="Tinos" w:hAnsi="Tinos"/>
          <w:color w:val="231F20"/>
          <w:spacing w:val="1"/>
          <w:szCs w:val="28"/>
        </w:rPr>
        <w:t xml:space="preserve"> </w:t>
      </w:r>
      <w:r w:rsidRPr="00097D77">
        <w:rPr>
          <w:rFonts w:ascii="Tinos" w:hAnsi="Tinos"/>
          <w:color w:val="231F20"/>
          <w:szCs w:val="28"/>
        </w:rPr>
        <w:t>приему</w:t>
      </w:r>
      <w:r w:rsidRPr="00097D77">
        <w:rPr>
          <w:rFonts w:ascii="Tinos" w:hAnsi="Tinos"/>
          <w:color w:val="231F20"/>
          <w:spacing w:val="-2"/>
          <w:szCs w:val="28"/>
        </w:rPr>
        <w:t xml:space="preserve"> </w:t>
      </w:r>
      <w:r w:rsidRPr="00097D77">
        <w:rPr>
          <w:rFonts w:ascii="Tinos" w:hAnsi="Tinos"/>
          <w:color w:val="231F20"/>
          <w:szCs w:val="28"/>
        </w:rPr>
        <w:t>пищи.</w:t>
      </w:r>
    </w:p>
    <w:p w:rsidR="00632D31" w:rsidRDefault="00632D31" w:rsidP="00632D31">
      <w:pPr>
        <w:pStyle w:val="a2"/>
        <w:tabs>
          <w:tab w:val="left" w:pos="902"/>
        </w:tabs>
        <w:spacing w:before="195" w:line="276" w:lineRule="auto"/>
        <w:rPr>
          <w:rFonts w:ascii="Tinos" w:hAnsi="Tinos"/>
          <w:b/>
          <w:color w:val="231F20"/>
          <w:szCs w:val="28"/>
        </w:rPr>
      </w:pPr>
    </w:p>
    <w:p w:rsidR="00632D31" w:rsidRPr="00E45CAF" w:rsidRDefault="00632D31" w:rsidP="00632D31">
      <w:pPr>
        <w:pStyle w:val="a2"/>
        <w:tabs>
          <w:tab w:val="left" w:pos="902"/>
        </w:tabs>
        <w:spacing w:before="195" w:line="276" w:lineRule="auto"/>
        <w:rPr>
          <w:rFonts w:ascii="Tinos" w:hAnsi="Tinos"/>
          <w:b/>
          <w:color w:val="231F20"/>
          <w:szCs w:val="28"/>
        </w:rPr>
      </w:pPr>
    </w:p>
    <w:tbl>
      <w:tblPr>
        <w:tblW w:w="0" w:type="auto"/>
        <w:tblInd w:w="55" w:type="dxa"/>
        <w:tblLayout w:type="fixed"/>
        <w:tblCellMar>
          <w:top w:w="55" w:type="dxa"/>
          <w:left w:w="55" w:type="dxa"/>
          <w:bottom w:w="55" w:type="dxa"/>
          <w:right w:w="55" w:type="dxa"/>
        </w:tblCellMar>
        <w:tblLook w:val="0000"/>
      </w:tblPr>
      <w:tblGrid>
        <w:gridCol w:w="4139"/>
        <w:gridCol w:w="6066"/>
      </w:tblGrid>
      <w:tr w:rsidR="00632D31" w:rsidRPr="0094631E" w:rsidTr="00632D31">
        <w:tc>
          <w:tcPr>
            <w:tcW w:w="4139" w:type="dxa"/>
            <w:tcBorders>
              <w:top w:val="single" w:sz="4" w:space="0" w:color="000000"/>
              <w:left w:val="single" w:sz="4" w:space="0" w:color="000000"/>
              <w:bottom w:val="single" w:sz="4" w:space="0" w:color="000000"/>
            </w:tcBorders>
            <w:shd w:val="clear" w:color="auto" w:fill="auto"/>
          </w:tcPr>
          <w:p w:rsidR="00632D31" w:rsidRPr="0094631E" w:rsidRDefault="00632D31" w:rsidP="00632D31">
            <w:pPr>
              <w:pStyle w:val="TableParagraph"/>
              <w:spacing w:before="14" w:line="276" w:lineRule="auto"/>
              <w:ind w:left="0"/>
            </w:pPr>
            <w:proofErr w:type="spellStart"/>
            <w:r>
              <w:rPr>
                <w:rFonts w:ascii="Tinos" w:hAnsi="Tinos"/>
                <w:b/>
                <w:color w:val="231F20"/>
                <w:szCs w:val="28"/>
                <w:lang w:val="en-US"/>
              </w:rPr>
              <w:t>Изображение</w:t>
            </w:r>
            <w:proofErr w:type="spellEnd"/>
          </w:p>
        </w:tc>
        <w:tc>
          <w:tcPr>
            <w:tcW w:w="6066" w:type="dxa"/>
            <w:tcBorders>
              <w:top w:val="single" w:sz="4" w:space="0" w:color="000000"/>
              <w:left w:val="single" w:sz="4" w:space="0" w:color="000000"/>
              <w:bottom w:val="single" w:sz="4" w:space="0" w:color="000000"/>
              <w:right w:val="single" w:sz="4" w:space="0" w:color="000000"/>
            </w:tcBorders>
            <w:shd w:val="clear" w:color="auto" w:fill="auto"/>
          </w:tcPr>
          <w:p w:rsidR="00632D31" w:rsidRPr="0094631E" w:rsidRDefault="00632D31" w:rsidP="00632D31">
            <w:pPr>
              <w:pStyle w:val="TableParagraph"/>
              <w:spacing w:before="14" w:line="276" w:lineRule="auto"/>
              <w:ind w:left="0"/>
              <w:jc w:val="left"/>
            </w:pPr>
            <w:proofErr w:type="spellStart"/>
            <w:r>
              <w:rPr>
                <w:rFonts w:ascii="Tinos" w:hAnsi="Tinos"/>
                <w:b/>
                <w:color w:val="231F20"/>
                <w:szCs w:val="28"/>
                <w:lang w:val="en-US"/>
              </w:rPr>
              <w:t>Предназначение</w:t>
            </w:r>
            <w:proofErr w:type="spellEnd"/>
            <w:r>
              <w:rPr>
                <w:rFonts w:ascii="Tinos" w:hAnsi="Tinos"/>
                <w:b/>
                <w:color w:val="231F20"/>
                <w:szCs w:val="28"/>
                <w:lang w:val="en-US"/>
              </w:rPr>
              <w:t>/</w:t>
            </w:r>
            <w:proofErr w:type="spellStart"/>
            <w:r>
              <w:rPr>
                <w:rFonts w:ascii="Tinos" w:hAnsi="Tinos"/>
                <w:b/>
                <w:color w:val="231F20"/>
                <w:szCs w:val="28"/>
                <w:lang w:val="en-US"/>
              </w:rPr>
              <w:t>описание</w:t>
            </w:r>
            <w:proofErr w:type="spellEnd"/>
          </w:p>
        </w:tc>
      </w:tr>
      <w:tr w:rsidR="00632D31" w:rsidRPr="0094631E" w:rsidTr="00632D31">
        <w:tc>
          <w:tcPr>
            <w:tcW w:w="4139" w:type="dxa"/>
            <w:tcBorders>
              <w:left w:val="single" w:sz="4" w:space="0" w:color="000000"/>
              <w:bottom w:val="single" w:sz="4" w:space="0" w:color="000000"/>
            </w:tcBorders>
            <w:shd w:val="clear" w:color="auto" w:fill="auto"/>
          </w:tcPr>
          <w:p w:rsidR="00632D31" w:rsidRDefault="00632D31" w:rsidP="00632D31">
            <w:pPr>
              <w:pStyle w:val="affff9"/>
              <w:spacing w:line="276" w:lineRule="auto"/>
              <w:jc w:val="left"/>
              <w:rPr>
                <w:rFonts w:ascii="Tinos" w:hAnsi="Tinos"/>
                <w:color w:val="231F20"/>
                <w:szCs w:val="28"/>
                <w:lang w:val="en-US"/>
              </w:rPr>
            </w:pPr>
            <w:r>
              <w:rPr>
                <w:rFonts w:ascii="Tinos" w:hAnsi="Tinos"/>
                <w:noProof/>
                <w:color w:val="000000"/>
                <w:szCs w:val="28"/>
              </w:rPr>
              <w:drawing>
                <wp:inline distT="0" distB="0" distL="0" distR="0">
                  <wp:extent cx="952500" cy="933450"/>
                  <wp:effectExtent l="19050" t="0" r="0" b="0"/>
                  <wp:docPr id="53" name="Рисунок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pic:cNvPicPr>
                            <a:picLocks noChangeAspect="1" noChangeArrowheads="1"/>
                          </pic:cNvPicPr>
                        </pic:nvPicPr>
                        <pic:blipFill>
                          <a:blip r:embed="rId80"/>
                          <a:srcRect/>
                          <a:stretch>
                            <a:fillRect/>
                          </a:stretch>
                        </pic:blipFill>
                        <pic:spPr bwMode="auto">
                          <a:xfrm>
                            <a:off x="0" y="0"/>
                            <a:ext cx="952500" cy="933450"/>
                          </a:xfrm>
                          <a:prstGeom prst="rect">
                            <a:avLst/>
                          </a:prstGeom>
                          <a:solidFill>
                            <a:srgbClr val="FFFFFF"/>
                          </a:solidFill>
                          <a:ln w="9525">
                            <a:noFill/>
                            <a:miter lim="800000"/>
                            <a:headEnd/>
                            <a:tailEnd/>
                          </a:ln>
                        </pic:spPr>
                      </pic:pic>
                    </a:graphicData>
                  </a:graphic>
                </wp:inline>
              </w:drawing>
            </w:r>
          </w:p>
        </w:tc>
        <w:tc>
          <w:tcPr>
            <w:tcW w:w="6066" w:type="dxa"/>
            <w:tcBorders>
              <w:left w:val="single" w:sz="4" w:space="0" w:color="000000"/>
              <w:bottom w:val="single" w:sz="4" w:space="0" w:color="000000"/>
              <w:right w:val="single" w:sz="4" w:space="0" w:color="000000"/>
            </w:tcBorders>
            <w:shd w:val="clear" w:color="auto" w:fill="auto"/>
          </w:tcPr>
          <w:p w:rsidR="00632D31" w:rsidRPr="0094631E" w:rsidRDefault="00632D31" w:rsidP="00632D31">
            <w:pPr>
              <w:pStyle w:val="TableParagraph"/>
              <w:spacing w:before="12" w:line="276" w:lineRule="auto"/>
              <w:ind w:left="0"/>
              <w:jc w:val="left"/>
            </w:pPr>
            <w:r w:rsidRPr="0025510A">
              <w:rPr>
                <w:rFonts w:ascii="Tinos" w:hAnsi="Tinos"/>
                <w:color w:val="231F20"/>
                <w:szCs w:val="28"/>
              </w:rPr>
              <w:t>Для</w:t>
            </w:r>
            <w:r w:rsidRPr="0025510A">
              <w:rPr>
                <w:rFonts w:ascii="Tinos" w:hAnsi="Tinos"/>
                <w:color w:val="231F20"/>
                <w:spacing w:val="-6"/>
                <w:szCs w:val="28"/>
              </w:rPr>
              <w:t xml:space="preserve"> </w:t>
            </w:r>
            <w:r w:rsidRPr="0025510A">
              <w:rPr>
                <w:rFonts w:ascii="Tinos" w:hAnsi="Tinos"/>
                <w:color w:val="231F20"/>
                <w:szCs w:val="28"/>
              </w:rPr>
              <w:t>того</w:t>
            </w:r>
            <w:r w:rsidRPr="0025510A">
              <w:rPr>
                <w:rFonts w:ascii="Tinos" w:hAnsi="Tinos"/>
                <w:color w:val="231F20"/>
                <w:spacing w:val="-4"/>
                <w:szCs w:val="28"/>
              </w:rPr>
              <w:t xml:space="preserve"> </w:t>
            </w:r>
            <w:r w:rsidRPr="0025510A">
              <w:rPr>
                <w:rFonts w:ascii="Tinos" w:hAnsi="Tinos"/>
                <w:color w:val="231F20"/>
                <w:szCs w:val="28"/>
              </w:rPr>
              <w:t>чтобы</w:t>
            </w:r>
            <w:r w:rsidRPr="0025510A">
              <w:rPr>
                <w:rFonts w:ascii="Tinos" w:hAnsi="Tinos"/>
                <w:color w:val="231F20"/>
                <w:spacing w:val="-4"/>
                <w:szCs w:val="28"/>
              </w:rPr>
              <w:t xml:space="preserve"> </w:t>
            </w:r>
            <w:r w:rsidRPr="0025510A">
              <w:rPr>
                <w:rFonts w:ascii="Tinos" w:hAnsi="Tinos"/>
                <w:color w:val="231F20"/>
                <w:szCs w:val="28"/>
              </w:rPr>
              <w:t>облегчить</w:t>
            </w:r>
            <w:r w:rsidRPr="0025510A">
              <w:rPr>
                <w:rFonts w:ascii="Tinos" w:hAnsi="Tinos"/>
                <w:color w:val="231F20"/>
                <w:spacing w:val="-4"/>
                <w:szCs w:val="28"/>
              </w:rPr>
              <w:t xml:space="preserve"> </w:t>
            </w:r>
            <w:r w:rsidRPr="0025510A">
              <w:rPr>
                <w:rFonts w:ascii="Tinos" w:hAnsi="Tinos"/>
                <w:color w:val="231F20"/>
                <w:szCs w:val="28"/>
              </w:rPr>
              <w:t>питье</w:t>
            </w:r>
            <w:r w:rsidRPr="0025510A">
              <w:rPr>
                <w:rFonts w:ascii="Tinos" w:hAnsi="Tinos"/>
                <w:color w:val="231F20"/>
                <w:spacing w:val="-5"/>
                <w:szCs w:val="28"/>
              </w:rPr>
              <w:t xml:space="preserve"> </w:t>
            </w:r>
            <w:r w:rsidRPr="0025510A">
              <w:rPr>
                <w:rFonts w:ascii="Tinos" w:hAnsi="Tinos"/>
                <w:color w:val="231F20"/>
                <w:szCs w:val="28"/>
              </w:rPr>
              <w:t>пациентам</w:t>
            </w:r>
          </w:p>
          <w:p w:rsidR="00632D31" w:rsidRPr="0094631E" w:rsidRDefault="00632D31" w:rsidP="00632D31">
            <w:pPr>
              <w:pStyle w:val="TableParagraph"/>
              <w:spacing w:before="13" w:line="276" w:lineRule="auto"/>
              <w:ind w:left="0"/>
              <w:jc w:val="left"/>
            </w:pPr>
            <w:r w:rsidRPr="0025510A">
              <w:rPr>
                <w:rFonts w:ascii="Tinos" w:hAnsi="Tinos"/>
                <w:color w:val="231F20"/>
                <w:szCs w:val="28"/>
              </w:rPr>
              <w:t>с</w:t>
            </w:r>
            <w:r w:rsidRPr="0025510A">
              <w:rPr>
                <w:rFonts w:ascii="Tinos" w:hAnsi="Tinos"/>
                <w:color w:val="231F20"/>
                <w:spacing w:val="-10"/>
                <w:szCs w:val="28"/>
              </w:rPr>
              <w:t xml:space="preserve"> </w:t>
            </w:r>
            <w:r w:rsidRPr="0025510A">
              <w:rPr>
                <w:rFonts w:ascii="Tinos" w:hAnsi="Tinos"/>
                <w:color w:val="231F20"/>
                <w:szCs w:val="28"/>
              </w:rPr>
              <w:t>утратой</w:t>
            </w:r>
            <w:r w:rsidRPr="0025510A">
              <w:rPr>
                <w:rFonts w:ascii="Tinos" w:hAnsi="Tinos"/>
                <w:color w:val="231F20"/>
                <w:spacing w:val="-9"/>
                <w:szCs w:val="28"/>
              </w:rPr>
              <w:t xml:space="preserve"> </w:t>
            </w:r>
            <w:r w:rsidRPr="0025510A">
              <w:rPr>
                <w:rFonts w:ascii="Tinos" w:hAnsi="Tinos"/>
                <w:color w:val="231F20"/>
                <w:szCs w:val="28"/>
              </w:rPr>
              <w:t>хватательных</w:t>
            </w:r>
            <w:r w:rsidRPr="0025510A">
              <w:rPr>
                <w:rFonts w:ascii="Tinos" w:hAnsi="Tinos"/>
                <w:color w:val="231F20"/>
                <w:spacing w:val="-9"/>
                <w:szCs w:val="28"/>
              </w:rPr>
              <w:t xml:space="preserve"> </w:t>
            </w:r>
            <w:r w:rsidRPr="0025510A">
              <w:rPr>
                <w:rFonts w:ascii="Tinos" w:hAnsi="Tinos"/>
                <w:color w:val="231F20"/>
                <w:szCs w:val="28"/>
              </w:rPr>
              <w:t>движений,</w:t>
            </w:r>
            <w:r w:rsidRPr="0025510A">
              <w:rPr>
                <w:rFonts w:ascii="Tinos" w:hAnsi="Tinos"/>
                <w:color w:val="231F20"/>
                <w:spacing w:val="-9"/>
                <w:szCs w:val="28"/>
              </w:rPr>
              <w:t xml:space="preserve"> </w:t>
            </w:r>
            <w:r w:rsidRPr="0025510A">
              <w:rPr>
                <w:rFonts w:ascii="Tinos" w:hAnsi="Tinos"/>
                <w:color w:val="231F20"/>
                <w:szCs w:val="28"/>
              </w:rPr>
              <w:t xml:space="preserve">рекомендованы </w:t>
            </w:r>
            <w:r w:rsidRPr="00F231B1">
              <w:rPr>
                <w:rFonts w:ascii="Tinos" w:hAnsi="Tinos"/>
                <w:b/>
                <w:color w:val="231F20"/>
                <w:szCs w:val="28"/>
              </w:rPr>
              <w:t>чашки</w:t>
            </w:r>
            <w:r w:rsidRPr="00F231B1">
              <w:rPr>
                <w:rFonts w:ascii="Tinos" w:hAnsi="Tinos"/>
                <w:b/>
                <w:color w:val="231F20"/>
                <w:spacing w:val="-6"/>
                <w:szCs w:val="28"/>
              </w:rPr>
              <w:t xml:space="preserve"> </w:t>
            </w:r>
            <w:r w:rsidRPr="00F231B1">
              <w:rPr>
                <w:rFonts w:ascii="Tinos" w:hAnsi="Tinos"/>
                <w:b/>
                <w:color w:val="231F20"/>
                <w:szCs w:val="28"/>
              </w:rPr>
              <w:t>на</w:t>
            </w:r>
            <w:r w:rsidRPr="00F231B1">
              <w:rPr>
                <w:rFonts w:ascii="Tinos" w:hAnsi="Tinos"/>
                <w:b/>
                <w:color w:val="231F20"/>
                <w:spacing w:val="-7"/>
                <w:szCs w:val="28"/>
              </w:rPr>
              <w:t xml:space="preserve"> </w:t>
            </w:r>
            <w:r w:rsidRPr="00F231B1">
              <w:rPr>
                <w:rFonts w:ascii="Tinos" w:hAnsi="Tinos"/>
                <w:b/>
                <w:color w:val="231F20"/>
                <w:szCs w:val="28"/>
              </w:rPr>
              <w:t>подставках,</w:t>
            </w:r>
            <w:r w:rsidRPr="00F231B1">
              <w:rPr>
                <w:rFonts w:ascii="Tinos" w:hAnsi="Tinos"/>
                <w:b/>
                <w:color w:val="231F20"/>
                <w:spacing w:val="-6"/>
                <w:szCs w:val="28"/>
              </w:rPr>
              <w:t xml:space="preserve"> </w:t>
            </w:r>
            <w:r w:rsidRPr="00F231B1">
              <w:rPr>
                <w:rFonts w:ascii="Tinos" w:hAnsi="Tinos"/>
                <w:b/>
                <w:color w:val="231F20"/>
                <w:szCs w:val="28"/>
              </w:rPr>
              <w:t>кружки</w:t>
            </w:r>
            <w:r w:rsidRPr="00F231B1">
              <w:rPr>
                <w:rFonts w:ascii="Tinos" w:hAnsi="Tinos"/>
                <w:b/>
                <w:color w:val="231F20"/>
                <w:spacing w:val="-7"/>
                <w:szCs w:val="28"/>
              </w:rPr>
              <w:t xml:space="preserve"> </w:t>
            </w:r>
            <w:r w:rsidRPr="00F231B1">
              <w:rPr>
                <w:rFonts w:ascii="Tinos" w:hAnsi="Tinos"/>
                <w:b/>
                <w:color w:val="231F20"/>
                <w:szCs w:val="28"/>
              </w:rPr>
              <w:t>с</w:t>
            </w:r>
            <w:r w:rsidRPr="00F231B1">
              <w:rPr>
                <w:rFonts w:ascii="Tinos" w:hAnsi="Tinos"/>
                <w:b/>
                <w:color w:val="231F20"/>
                <w:spacing w:val="-6"/>
                <w:szCs w:val="28"/>
              </w:rPr>
              <w:t xml:space="preserve"> </w:t>
            </w:r>
            <w:r w:rsidRPr="00F231B1">
              <w:rPr>
                <w:rFonts w:ascii="Tinos" w:hAnsi="Tinos"/>
                <w:b/>
                <w:color w:val="231F20"/>
                <w:szCs w:val="28"/>
              </w:rPr>
              <w:t>двумя</w:t>
            </w:r>
            <w:r w:rsidRPr="00F231B1">
              <w:rPr>
                <w:rFonts w:ascii="Tinos" w:hAnsi="Tinos"/>
                <w:b/>
                <w:color w:val="231F20"/>
                <w:spacing w:val="-6"/>
                <w:szCs w:val="28"/>
              </w:rPr>
              <w:t xml:space="preserve"> </w:t>
            </w:r>
            <w:r w:rsidRPr="00F231B1">
              <w:rPr>
                <w:rFonts w:ascii="Tinos" w:hAnsi="Tinos"/>
                <w:b/>
                <w:color w:val="231F20"/>
                <w:szCs w:val="28"/>
              </w:rPr>
              <w:t>ручками</w:t>
            </w:r>
          </w:p>
        </w:tc>
      </w:tr>
      <w:tr w:rsidR="00632D31" w:rsidRPr="0094631E" w:rsidTr="00632D31">
        <w:tc>
          <w:tcPr>
            <w:tcW w:w="4139" w:type="dxa"/>
            <w:tcBorders>
              <w:left w:val="single" w:sz="4" w:space="0" w:color="000000"/>
              <w:bottom w:val="single" w:sz="4" w:space="0" w:color="000000"/>
            </w:tcBorders>
            <w:shd w:val="clear" w:color="auto" w:fill="auto"/>
          </w:tcPr>
          <w:p w:rsidR="00632D31" w:rsidRDefault="00632D31" w:rsidP="00632D31">
            <w:pPr>
              <w:pStyle w:val="affff9"/>
              <w:spacing w:line="276" w:lineRule="auto"/>
              <w:jc w:val="left"/>
              <w:rPr>
                <w:rFonts w:ascii="Tinos" w:hAnsi="Tinos"/>
                <w:b/>
                <w:color w:val="231F20"/>
                <w:spacing w:val="-2"/>
                <w:szCs w:val="28"/>
                <w:lang w:val="en-US"/>
              </w:rPr>
            </w:pPr>
            <w:r>
              <w:rPr>
                <w:rFonts w:ascii="Tinos" w:hAnsi="Tinos"/>
                <w:noProof/>
                <w:color w:val="000000"/>
                <w:szCs w:val="28"/>
              </w:rPr>
              <w:drawing>
                <wp:inline distT="0" distB="0" distL="0" distR="0">
                  <wp:extent cx="1047750" cy="942975"/>
                  <wp:effectExtent l="19050" t="0" r="0" b="0"/>
                  <wp:docPr id="52" name="Рисунок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pic:cNvPicPr>
                            <a:picLocks noChangeAspect="1" noChangeArrowheads="1"/>
                          </pic:cNvPicPr>
                        </pic:nvPicPr>
                        <pic:blipFill>
                          <a:blip r:embed="rId81"/>
                          <a:srcRect/>
                          <a:stretch>
                            <a:fillRect/>
                          </a:stretch>
                        </pic:blipFill>
                        <pic:spPr bwMode="auto">
                          <a:xfrm>
                            <a:off x="0" y="0"/>
                            <a:ext cx="1047750" cy="942975"/>
                          </a:xfrm>
                          <a:prstGeom prst="rect">
                            <a:avLst/>
                          </a:prstGeom>
                          <a:solidFill>
                            <a:srgbClr val="FFFFFF"/>
                          </a:solidFill>
                          <a:ln w="9525">
                            <a:noFill/>
                            <a:miter lim="800000"/>
                            <a:headEnd/>
                            <a:tailEnd/>
                          </a:ln>
                        </pic:spPr>
                      </pic:pic>
                    </a:graphicData>
                  </a:graphic>
                </wp:inline>
              </w:drawing>
            </w:r>
          </w:p>
        </w:tc>
        <w:tc>
          <w:tcPr>
            <w:tcW w:w="6066" w:type="dxa"/>
            <w:tcBorders>
              <w:left w:val="single" w:sz="4" w:space="0" w:color="000000"/>
              <w:bottom w:val="single" w:sz="4" w:space="0" w:color="000000"/>
              <w:right w:val="single" w:sz="4" w:space="0" w:color="000000"/>
            </w:tcBorders>
            <w:shd w:val="clear" w:color="auto" w:fill="auto"/>
          </w:tcPr>
          <w:p w:rsidR="00632D31" w:rsidRPr="0094631E" w:rsidRDefault="00632D31" w:rsidP="00632D31">
            <w:pPr>
              <w:pStyle w:val="TableParagraph"/>
              <w:spacing w:before="9" w:line="276" w:lineRule="auto"/>
              <w:ind w:left="0"/>
              <w:jc w:val="left"/>
            </w:pPr>
            <w:r w:rsidRPr="0025510A">
              <w:rPr>
                <w:rFonts w:ascii="Tinos" w:hAnsi="Tinos"/>
                <w:b/>
                <w:color w:val="231F20"/>
                <w:spacing w:val="-2"/>
                <w:szCs w:val="28"/>
              </w:rPr>
              <w:t>Стакан</w:t>
            </w:r>
            <w:r w:rsidRPr="0025510A">
              <w:rPr>
                <w:rFonts w:ascii="Tinos" w:hAnsi="Tinos"/>
                <w:b/>
                <w:color w:val="231F20"/>
                <w:spacing w:val="-8"/>
                <w:szCs w:val="28"/>
              </w:rPr>
              <w:t xml:space="preserve"> </w:t>
            </w:r>
            <w:r w:rsidRPr="0025510A">
              <w:rPr>
                <w:rFonts w:ascii="Tinos" w:hAnsi="Tinos"/>
                <w:color w:val="231F20"/>
                <w:spacing w:val="-2"/>
                <w:szCs w:val="28"/>
              </w:rPr>
              <w:t>предназначен</w:t>
            </w:r>
            <w:r w:rsidRPr="0025510A">
              <w:rPr>
                <w:rFonts w:ascii="Tinos" w:hAnsi="Tinos"/>
                <w:color w:val="231F20"/>
                <w:spacing w:val="-8"/>
                <w:szCs w:val="28"/>
              </w:rPr>
              <w:t xml:space="preserve"> </w:t>
            </w:r>
            <w:r w:rsidRPr="0025510A">
              <w:rPr>
                <w:rFonts w:ascii="Tinos" w:hAnsi="Tinos"/>
                <w:color w:val="231F20"/>
                <w:spacing w:val="-2"/>
                <w:szCs w:val="28"/>
              </w:rPr>
              <w:t>для</w:t>
            </w:r>
            <w:r w:rsidRPr="0025510A">
              <w:rPr>
                <w:rFonts w:ascii="Tinos" w:hAnsi="Tinos"/>
                <w:color w:val="231F20"/>
                <w:spacing w:val="-7"/>
                <w:szCs w:val="28"/>
              </w:rPr>
              <w:t xml:space="preserve"> </w:t>
            </w:r>
            <w:r w:rsidRPr="0025510A">
              <w:rPr>
                <w:rFonts w:ascii="Tinos" w:hAnsi="Tinos"/>
                <w:color w:val="231F20"/>
                <w:spacing w:val="-2"/>
                <w:szCs w:val="28"/>
              </w:rPr>
              <w:t>пациентов</w:t>
            </w:r>
            <w:r w:rsidRPr="0025510A">
              <w:rPr>
                <w:rFonts w:ascii="Tinos" w:hAnsi="Tinos"/>
                <w:color w:val="231F20"/>
                <w:spacing w:val="-8"/>
                <w:szCs w:val="28"/>
              </w:rPr>
              <w:t xml:space="preserve"> </w:t>
            </w:r>
            <w:r w:rsidRPr="0025510A">
              <w:rPr>
                <w:rFonts w:ascii="Tinos" w:hAnsi="Tinos"/>
                <w:color w:val="231F20"/>
                <w:spacing w:val="-1"/>
                <w:szCs w:val="28"/>
              </w:rPr>
              <w:t>с</w:t>
            </w:r>
            <w:r w:rsidRPr="0025510A">
              <w:rPr>
                <w:rFonts w:ascii="Tinos" w:hAnsi="Tinos"/>
                <w:color w:val="231F20"/>
                <w:spacing w:val="-7"/>
                <w:szCs w:val="28"/>
              </w:rPr>
              <w:t xml:space="preserve"> </w:t>
            </w:r>
            <w:r w:rsidRPr="0025510A">
              <w:rPr>
                <w:rFonts w:ascii="Tinos" w:hAnsi="Tinos"/>
                <w:color w:val="231F20"/>
                <w:spacing w:val="-1"/>
                <w:szCs w:val="28"/>
              </w:rPr>
              <w:t>нарушенным</w:t>
            </w:r>
            <w:r w:rsidRPr="0025510A">
              <w:rPr>
                <w:rFonts w:ascii="Tinos" w:hAnsi="Tinos"/>
                <w:color w:val="231F20"/>
                <w:spacing w:val="-42"/>
                <w:szCs w:val="28"/>
              </w:rPr>
              <w:t xml:space="preserve"> </w:t>
            </w:r>
            <w:r w:rsidRPr="0025510A">
              <w:rPr>
                <w:rFonts w:ascii="Tinos" w:hAnsi="Tinos"/>
                <w:color w:val="231F20"/>
                <w:szCs w:val="28"/>
              </w:rPr>
              <w:t>глотательным рефлексом, а также с ограничением</w:t>
            </w:r>
            <w:r w:rsidRPr="0025510A">
              <w:rPr>
                <w:rFonts w:ascii="Tinos" w:hAnsi="Tinos"/>
                <w:color w:val="231F20"/>
                <w:spacing w:val="1"/>
                <w:szCs w:val="28"/>
              </w:rPr>
              <w:t xml:space="preserve"> </w:t>
            </w:r>
            <w:r w:rsidRPr="0025510A">
              <w:rPr>
                <w:rFonts w:ascii="Tinos" w:hAnsi="Tinos"/>
                <w:color w:val="231F20"/>
                <w:szCs w:val="28"/>
              </w:rPr>
              <w:t>движений</w:t>
            </w:r>
            <w:r w:rsidRPr="0025510A">
              <w:rPr>
                <w:rFonts w:ascii="Tinos" w:hAnsi="Tinos"/>
                <w:color w:val="231F20"/>
                <w:spacing w:val="-1"/>
                <w:szCs w:val="28"/>
              </w:rPr>
              <w:t xml:space="preserve"> </w:t>
            </w:r>
            <w:r w:rsidRPr="0025510A">
              <w:rPr>
                <w:rFonts w:ascii="Tinos" w:hAnsi="Tinos"/>
                <w:color w:val="231F20"/>
                <w:szCs w:val="28"/>
              </w:rPr>
              <w:t>и</w:t>
            </w:r>
            <w:r w:rsidRPr="0025510A">
              <w:rPr>
                <w:rFonts w:ascii="Tinos" w:hAnsi="Tinos"/>
                <w:color w:val="231F20"/>
                <w:spacing w:val="-1"/>
                <w:szCs w:val="28"/>
              </w:rPr>
              <w:t xml:space="preserve"> </w:t>
            </w:r>
            <w:r w:rsidRPr="0025510A">
              <w:rPr>
                <w:rFonts w:ascii="Tinos" w:hAnsi="Tinos"/>
                <w:color w:val="231F20"/>
                <w:szCs w:val="28"/>
              </w:rPr>
              <w:t>тремором.</w:t>
            </w:r>
          </w:p>
          <w:p w:rsidR="00632D31" w:rsidRPr="0094631E" w:rsidRDefault="00632D31" w:rsidP="00632D31">
            <w:pPr>
              <w:pStyle w:val="TableParagraph"/>
              <w:spacing w:before="1" w:line="276" w:lineRule="auto"/>
              <w:ind w:left="0"/>
              <w:jc w:val="left"/>
            </w:pPr>
            <w:r w:rsidRPr="0025510A">
              <w:rPr>
                <w:rFonts w:ascii="Tinos" w:hAnsi="Tinos"/>
                <w:b/>
                <w:color w:val="231F20"/>
                <w:szCs w:val="28"/>
              </w:rPr>
              <w:t>Легкая</w:t>
            </w:r>
            <w:r w:rsidRPr="0025510A">
              <w:rPr>
                <w:rFonts w:ascii="Tinos" w:hAnsi="Tinos"/>
                <w:b/>
                <w:color w:val="231F20"/>
                <w:spacing w:val="-4"/>
                <w:szCs w:val="28"/>
              </w:rPr>
              <w:t xml:space="preserve"> </w:t>
            </w:r>
            <w:r w:rsidRPr="0025510A">
              <w:rPr>
                <w:rFonts w:ascii="Tinos" w:hAnsi="Tinos"/>
                <w:b/>
                <w:color w:val="231F20"/>
                <w:szCs w:val="28"/>
              </w:rPr>
              <w:t>чашка</w:t>
            </w:r>
            <w:r w:rsidRPr="0025510A">
              <w:rPr>
                <w:rFonts w:ascii="Tinos" w:hAnsi="Tinos"/>
                <w:b/>
                <w:color w:val="231F20"/>
                <w:spacing w:val="-4"/>
                <w:szCs w:val="28"/>
              </w:rPr>
              <w:t xml:space="preserve"> </w:t>
            </w:r>
            <w:r w:rsidRPr="0025510A">
              <w:rPr>
                <w:rFonts w:ascii="Tinos" w:hAnsi="Tinos"/>
                <w:color w:val="231F20"/>
                <w:szCs w:val="28"/>
              </w:rPr>
              <w:t>удобна</w:t>
            </w:r>
            <w:r w:rsidRPr="0025510A">
              <w:rPr>
                <w:rFonts w:ascii="Tinos" w:hAnsi="Tinos"/>
                <w:color w:val="231F20"/>
                <w:spacing w:val="-4"/>
                <w:szCs w:val="28"/>
              </w:rPr>
              <w:t xml:space="preserve"> </w:t>
            </w:r>
            <w:r w:rsidRPr="0025510A">
              <w:rPr>
                <w:rFonts w:ascii="Tinos" w:hAnsi="Tinos"/>
                <w:color w:val="231F20"/>
                <w:szCs w:val="28"/>
              </w:rPr>
              <w:t>для</w:t>
            </w:r>
            <w:r w:rsidRPr="0025510A">
              <w:rPr>
                <w:rFonts w:ascii="Tinos" w:hAnsi="Tinos"/>
                <w:color w:val="231F20"/>
                <w:spacing w:val="-4"/>
                <w:szCs w:val="28"/>
              </w:rPr>
              <w:t xml:space="preserve"> </w:t>
            </w:r>
            <w:r w:rsidRPr="0025510A">
              <w:rPr>
                <w:rFonts w:ascii="Tinos" w:hAnsi="Tinos"/>
                <w:color w:val="231F20"/>
                <w:szCs w:val="28"/>
              </w:rPr>
              <w:t>пациентов</w:t>
            </w:r>
            <w:r w:rsidRPr="0025510A">
              <w:rPr>
                <w:rFonts w:ascii="Tinos" w:hAnsi="Tinos"/>
                <w:color w:val="231F20"/>
                <w:spacing w:val="-4"/>
                <w:szCs w:val="28"/>
              </w:rPr>
              <w:t xml:space="preserve"> </w:t>
            </w:r>
            <w:r w:rsidRPr="0025510A">
              <w:rPr>
                <w:rFonts w:ascii="Tinos" w:hAnsi="Tinos"/>
                <w:color w:val="231F20"/>
                <w:szCs w:val="28"/>
              </w:rPr>
              <w:t>со</w:t>
            </w:r>
            <w:r w:rsidRPr="0025510A">
              <w:rPr>
                <w:rFonts w:ascii="Tinos" w:hAnsi="Tinos"/>
                <w:color w:val="231F20"/>
                <w:spacing w:val="-4"/>
                <w:szCs w:val="28"/>
              </w:rPr>
              <w:t xml:space="preserve"> </w:t>
            </w:r>
            <w:r w:rsidRPr="0025510A">
              <w:rPr>
                <w:rFonts w:ascii="Tinos" w:hAnsi="Tinos"/>
                <w:color w:val="231F20"/>
                <w:szCs w:val="28"/>
              </w:rPr>
              <w:t>слабостью</w:t>
            </w:r>
            <w:r w:rsidRPr="0025510A">
              <w:rPr>
                <w:rFonts w:ascii="Tinos" w:hAnsi="Tinos"/>
                <w:color w:val="231F20"/>
                <w:spacing w:val="-42"/>
                <w:szCs w:val="28"/>
              </w:rPr>
              <w:t xml:space="preserve"> </w:t>
            </w:r>
            <w:r w:rsidRPr="0025510A">
              <w:rPr>
                <w:rFonts w:ascii="Tinos" w:hAnsi="Tinos"/>
                <w:color w:val="231F20"/>
                <w:szCs w:val="28"/>
              </w:rPr>
              <w:t>в руках. Чашку можно мыть в посудомоечной</w:t>
            </w:r>
            <w:r w:rsidRPr="0025510A">
              <w:rPr>
                <w:rFonts w:ascii="Tinos" w:hAnsi="Tinos"/>
                <w:color w:val="231F20"/>
                <w:spacing w:val="1"/>
                <w:szCs w:val="28"/>
              </w:rPr>
              <w:t xml:space="preserve"> </w:t>
            </w:r>
            <w:r w:rsidRPr="0025510A">
              <w:rPr>
                <w:rFonts w:ascii="Tinos" w:hAnsi="Tinos"/>
                <w:color w:val="231F20"/>
                <w:szCs w:val="28"/>
              </w:rPr>
              <w:t>машине</w:t>
            </w:r>
          </w:p>
        </w:tc>
      </w:tr>
      <w:tr w:rsidR="00632D31" w:rsidRPr="0094631E" w:rsidTr="00632D31">
        <w:tc>
          <w:tcPr>
            <w:tcW w:w="4139" w:type="dxa"/>
            <w:tcBorders>
              <w:left w:val="single" w:sz="4" w:space="0" w:color="000000"/>
              <w:bottom w:val="single" w:sz="4" w:space="0" w:color="000000"/>
            </w:tcBorders>
            <w:shd w:val="clear" w:color="auto" w:fill="auto"/>
          </w:tcPr>
          <w:p w:rsidR="00632D31" w:rsidRDefault="00632D31" w:rsidP="00632D31">
            <w:pPr>
              <w:pStyle w:val="affff9"/>
              <w:spacing w:line="276" w:lineRule="auto"/>
              <w:jc w:val="left"/>
              <w:rPr>
                <w:rFonts w:ascii="Tinos" w:hAnsi="Tinos"/>
                <w:b/>
                <w:color w:val="231F20"/>
                <w:szCs w:val="28"/>
                <w:lang w:val="en-US"/>
              </w:rPr>
            </w:pPr>
            <w:r>
              <w:rPr>
                <w:rFonts w:ascii="Tinos" w:hAnsi="Tinos"/>
                <w:noProof/>
                <w:color w:val="000000"/>
                <w:szCs w:val="28"/>
              </w:rPr>
              <w:drawing>
                <wp:inline distT="0" distB="0" distL="0" distR="0">
                  <wp:extent cx="1209675" cy="1066800"/>
                  <wp:effectExtent l="19050" t="0" r="9525" b="0"/>
                  <wp:docPr id="51" name="Рисунок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pic:cNvPicPr>
                            <a:picLocks noChangeAspect="1" noChangeArrowheads="1"/>
                          </pic:cNvPicPr>
                        </pic:nvPicPr>
                        <pic:blipFill>
                          <a:blip r:embed="rId82"/>
                          <a:srcRect/>
                          <a:stretch>
                            <a:fillRect/>
                          </a:stretch>
                        </pic:blipFill>
                        <pic:spPr bwMode="auto">
                          <a:xfrm>
                            <a:off x="0" y="0"/>
                            <a:ext cx="1209675" cy="1066800"/>
                          </a:xfrm>
                          <a:prstGeom prst="rect">
                            <a:avLst/>
                          </a:prstGeom>
                          <a:solidFill>
                            <a:srgbClr val="FFFFFF"/>
                          </a:solidFill>
                          <a:ln w="9525">
                            <a:noFill/>
                            <a:miter lim="800000"/>
                            <a:headEnd/>
                            <a:tailEnd/>
                          </a:ln>
                        </pic:spPr>
                      </pic:pic>
                    </a:graphicData>
                  </a:graphic>
                </wp:inline>
              </w:drawing>
            </w:r>
          </w:p>
        </w:tc>
        <w:tc>
          <w:tcPr>
            <w:tcW w:w="6066" w:type="dxa"/>
            <w:tcBorders>
              <w:left w:val="single" w:sz="4" w:space="0" w:color="000000"/>
              <w:bottom w:val="single" w:sz="4" w:space="0" w:color="000000"/>
              <w:right w:val="single" w:sz="4" w:space="0" w:color="000000"/>
            </w:tcBorders>
            <w:shd w:val="clear" w:color="auto" w:fill="auto"/>
          </w:tcPr>
          <w:p w:rsidR="00632D31" w:rsidRPr="00F231B1" w:rsidRDefault="00632D31" w:rsidP="00632D31">
            <w:pPr>
              <w:pStyle w:val="TableParagraph"/>
              <w:spacing w:before="30" w:line="276" w:lineRule="auto"/>
              <w:ind w:left="0"/>
              <w:jc w:val="left"/>
            </w:pPr>
            <w:r w:rsidRPr="0025510A">
              <w:rPr>
                <w:rFonts w:ascii="Tinos" w:hAnsi="Tinos"/>
                <w:b/>
                <w:color w:val="231F20"/>
                <w:szCs w:val="28"/>
              </w:rPr>
              <w:t xml:space="preserve">Поильник </w:t>
            </w:r>
            <w:r w:rsidRPr="0025510A">
              <w:rPr>
                <w:rFonts w:ascii="Tinos" w:hAnsi="Tinos"/>
                <w:color w:val="231F20"/>
                <w:szCs w:val="28"/>
              </w:rPr>
              <w:t>полимерный для лежачих больных</w:t>
            </w:r>
            <w:r w:rsidRPr="0025510A">
              <w:rPr>
                <w:rFonts w:ascii="Tinos" w:hAnsi="Tinos"/>
                <w:color w:val="231F20"/>
                <w:spacing w:val="1"/>
                <w:szCs w:val="28"/>
              </w:rPr>
              <w:t xml:space="preserve"> </w:t>
            </w:r>
            <w:r w:rsidRPr="0025510A">
              <w:rPr>
                <w:rFonts w:ascii="Tinos" w:hAnsi="Tinos"/>
                <w:color w:val="231F20"/>
                <w:szCs w:val="28"/>
              </w:rPr>
              <w:t>предназначен</w:t>
            </w:r>
            <w:r w:rsidRPr="0025510A">
              <w:rPr>
                <w:rFonts w:ascii="Tinos" w:hAnsi="Tinos"/>
                <w:color w:val="231F20"/>
                <w:spacing w:val="-7"/>
                <w:szCs w:val="28"/>
              </w:rPr>
              <w:t xml:space="preserve"> </w:t>
            </w:r>
            <w:r w:rsidRPr="0025510A">
              <w:rPr>
                <w:rFonts w:ascii="Tinos" w:hAnsi="Tinos"/>
                <w:color w:val="231F20"/>
                <w:szCs w:val="28"/>
              </w:rPr>
              <w:t>для</w:t>
            </w:r>
            <w:r w:rsidRPr="0025510A">
              <w:rPr>
                <w:rFonts w:ascii="Tinos" w:hAnsi="Tinos"/>
                <w:color w:val="231F20"/>
                <w:spacing w:val="-7"/>
                <w:szCs w:val="28"/>
              </w:rPr>
              <w:t xml:space="preserve"> </w:t>
            </w:r>
            <w:r w:rsidRPr="0025510A">
              <w:rPr>
                <w:rFonts w:ascii="Tinos" w:hAnsi="Tinos"/>
                <w:color w:val="231F20"/>
                <w:szCs w:val="28"/>
              </w:rPr>
              <w:t>приема</w:t>
            </w:r>
            <w:r w:rsidRPr="0025510A">
              <w:rPr>
                <w:rFonts w:ascii="Tinos" w:hAnsi="Tinos"/>
                <w:color w:val="231F20"/>
                <w:spacing w:val="-7"/>
                <w:szCs w:val="28"/>
              </w:rPr>
              <w:t xml:space="preserve"> </w:t>
            </w:r>
            <w:r w:rsidRPr="0025510A">
              <w:rPr>
                <w:rFonts w:ascii="Tinos" w:hAnsi="Tinos"/>
                <w:color w:val="231F20"/>
                <w:szCs w:val="28"/>
              </w:rPr>
              <w:t>жидкости</w:t>
            </w:r>
            <w:r w:rsidRPr="0025510A">
              <w:rPr>
                <w:rFonts w:ascii="Tinos" w:hAnsi="Tinos"/>
                <w:color w:val="231F20"/>
                <w:spacing w:val="-7"/>
                <w:szCs w:val="28"/>
              </w:rPr>
              <w:t xml:space="preserve"> </w:t>
            </w:r>
            <w:r w:rsidRPr="0025510A">
              <w:rPr>
                <w:rFonts w:ascii="Tinos" w:hAnsi="Tinos"/>
                <w:color w:val="231F20"/>
                <w:szCs w:val="28"/>
              </w:rPr>
              <w:t>или</w:t>
            </w:r>
            <w:r w:rsidRPr="0025510A">
              <w:rPr>
                <w:rFonts w:ascii="Tinos" w:hAnsi="Tinos"/>
                <w:color w:val="231F20"/>
                <w:spacing w:val="-8"/>
                <w:szCs w:val="28"/>
              </w:rPr>
              <w:t xml:space="preserve"> </w:t>
            </w:r>
            <w:r w:rsidRPr="0025510A">
              <w:rPr>
                <w:rFonts w:ascii="Tinos" w:hAnsi="Tinos"/>
                <w:color w:val="231F20"/>
                <w:szCs w:val="28"/>
              </w:rPr>
              <w:t>жидкой</w:t>
            </w:r>
            <w:r w:rsidRPr="0025510A">
              <w:rPr>
                <w:rFonts w:ascii="Tinos" w:hAnsi="Tinos"/>
                <w:color w:val="231F20"/>
                <w:spacing w:val="-42"/>
                <w:szCs w:val="28"/>
              </w:rPr>
              <w:t xml:space="preserve"> </w:t>
            </w:r>
            <w:r w:rsidRPr="0025510A">
              <w:rPr>
                <w:rFonts w:ascii="Tinos" w:hAnsi="Tinos"/>
                <w:color w:val="231F20"/>
                <w:szCs w:val="28"/>
              </w:rPr>
              <w:t>пищи. Выполнен в виде стаканчика с крышкой</w:t>
            </w:r>
            <w:r w:rsidRPr="0025510A">
              <w:rPr>
                <w:rFonts w:ascii="Tinos" w:hAnsi="Tinos"/>
                <w:color w:val="231F20"/>
                <w:spacing w:val="1"/>
                <w:szCs w:val="28"/>
              </w:rPr>
              <w:t xml:space="preserve"> </w:t>
            </w:r>
            <w:r w:rsidRPr="0025510A">
              <w:rPr>
                <w:rFonts w:ascii="Tinos" w:hAnsi="Tinos"/>
                <w:color w:val="231F20"/>
                <w:szCs w:val="28"/>
              </w:rPr>
              <w:t>и носиком, который не позволяет проливаться</w:t>
            </w:r>
            <w:r w:rsidRPr="0025510A">
              <w:rPr>
                <w:rFonts w:ascii="Tinos" w:hAnsi="Tinos"/>
                <w:color w:val="231F20"/>
                <w:spacing w:val="1"/>
                <w:szCs w:val="28"/>
              </w:rPr>
              <w:t xml:space="preserve"> </w:t>
            </w:r>
            <w:r w:rsidRPr="0025510A">
              <w:rPr>
                <w:rFonts w:ascii="Tinos" w:hAnsi="Tinos"/>
                <w:color w:val="231F20"/>
                <w:szCs w:val="28"/>
              </w:rPr>
              <w:t xml:space="preserve">жидкости при приеме пищи. </w:t>
            </w:r>
            <w:proofErr w:type="spellStart"/>
            <w:r>
              <w:rPr>
                <w:rFonts w:ascii="Tinos" w:hAnsi="Tinos"/>
                <w:color w:val="231F20"/>
                <w:szCs w:val="28"/>
                <w:lang w:val="en-US"/>
              </w:rPr>
              <w:t>Это</w:t>
            </w:r>
            <w:proofErr w:type="spellEnd"/>
            <w:r>
              <w:rPr>
                <w:rFonts w:ascii="Tinos" w:hAnsi="Tinos"/>
                <w:color w:val="231F20"/>
                <w:szCs w:val="28"/>
                <w:lang w:val="en-US"/>
              </w:rPr>
              <w:t xml:space="preserve"> </w:t>
            </w:r>
            <w:proofErr w:type="spellStart"/>
            <w:r>
              <w:rPr>
                <w:rFonts w:ascii="Tinos" w:hAnsi="Tinos"/>
                <w:color w:val="231F20"/>
                <w:szCs w:val="28"/>
                <w:lang w:val="en-US"/>
              </w:rPr>
              <w:t>незаменимый</w:t>
            </w:r>
            <w:proofErr w:type="spellEnd"/>
            <w:r>
              <w:rPr>
                <w:rFonts w:ascii="Tinos" w:hAnsi="Tinos"/>
                <w:color w:val="231F20"/>
                <w:spacing w:val="1"/>
                <w:szCs w:val="28"/>
                <w:lang w:val="en-US"/>
              </w:rPr>
              <w:t xml:space="preserve"> </w:t>
            </w:r>
            <w:proofErr w:type="spellStart"/>
            <w:r>
              <w:rPr>
                <w:rFonts w:ascii="Tinos" w:hAnsi="Tinos"/>
                <w:color w:val="231F20"/>
                <w:szCs w:val="28"/>
                <w:lang w:val="en-US"/>
              </w:rPr>
              <w:t>аксессуар</w:t>
            </w:r>
            <w:proofErr w:type="spellEnd"/>
            <w:r>
              <w:rPr>
                <w:rFonts w:ascii="Tinos" w:hAnsi="Tinos"/>
                <w:color w:val="231F20"/>
                <w:spacing w:val="-3"/>
                <w:szCs w:val="28"/>
                <w:lang w:val="en-US"/>
              </w:rPr>
              <w:t xml:space="preserve"> </w:t>
            </w:r>
            <w:proofErr w:type="spellStart"/>
            <w:r>
              <w:rPr>
                <w:rFonts w:ascii="Tinos" w:hAnsi="Tinos"/>
                <w:color w:val="231F20"/>
                <w:szCs w:val="28"/>
                <w:lang w:val="en-US"/>
              </w:rPr>
              <w:t>для</w:t>
            </w:r>
            <w:proofErr w:type="spellEnd"/>
            <w:r>
              <w:rPr>
                <w:rFonts w:ascii="Tinos" w:hAnsi="Tinos"/>
                <w:color w:val="231F20"/>
                <w:spacing w:val="-2"/>
                <w:szCs w:val="28"/>
                <w:lang w:val="en-US"/>
              </w:rPr>
              <w:t xml:space="preserve"> </w:t>
            </w:r>
            <w:proofErr w:type="spellStart"/>
            <w:r>
              <w:rPr>
                <w:rFonts w:ascii="Tinos" w:hAnsi="Tinos"/>
                <w:color w:val="231F20"/>
                <w:szCs w:val="28"/>
                <w:lang w:val="en-US"/>
              </w:rPr>
              <w:t>ухода</w:t>
            </w:r>
            <w:proofErr w:type="spellEnd"/>
            <w:r>
              <w:rPr>
                <w:rFonts w:ascii="Tinos" w:hAnsi="Tinos"/>
                <w:color w:val="231F20"/>
                <w:spacing w:val="-3"/>
                <w:szCs w:val="28"/>
                <w:lang w:val="en-US"/>
              </w:rPr>
              <w:t xml:space="preserve"> </w:t>
            </w:r>
            <w:proofErr w:type="spellStart"/>
            <w:r>
              <w:rPr>
                <w:rFonts w:ascii="Tinos" w:hAnsi="Tinos"/>
                <w:color w:val="231F20"/>
                <w:szCs w:val="28"/>
                <w:lang w:val="en-US"/>
              </w:rPr>
              <w:t>за</w:t>
            </w:r>
            <w:proofErr w:type="spellEnd"/>
            <w:r>
              <w:rPr>
                <w:rFonts w:ascii="Tinos" w:hAnsi="Tinos"/>
                <w:color w:val="231F20"/>
                <w:spacing w:val="-2"/>
                <w:szCs w:val="28"/>
                <w:lang w:val="en-US"/>
              </w:rPr>
              <w:t xml:space="preserve"> </w:t>
            </w:r>
            <w:proofErr w:type="spellStart"/>
            <w:r>
              <w:rPr>
                <w:rFonts w:ascii="Tinos" w:hAnsi="Tinos"/>
                <w:color w:val="231F20"/>
                <w:szCs w:val="28"/>
                <w:lang w:val="en-US"/>
              </w:rPr>
              <w:t>лежачими</w:t>
            </w:r>
            <w:proofErr w:type="spellEnd"/>
            <w:r>
              <w:rPr>
                <w:rFonts w:ascii="Tinos" w:hAnsi="Tinos"/>
                <w:color w:val="231F20"/>
                <w:spacing w:val="-2"/>
                <w:szCs w:val="28"/>
                <w:lang w:val="en-US"/>
              </w:rPr>
              <w:t xml:space="preserve"> </w:t>
            </w:r>
            <w:proofErr w:type="spellStart"/>
            <w:r>
              <w:rPr>
                <w:rFonts w:ascii="Tinos" w:hAnsi="Tinos"/>
                <w:color w:val="231F20"/>
                <w:szCs w:val="28"/>
                <w:lang w:val="en-US"/>
              </w:rPr>
              <w:t>больными</w:t>
            </w:r>
            <w:proofErr w:type="spellEnd"/>
            <w:r>
              <w:rPr>
                <w:rFonts w:ascii="Tinos" w:hAnsi="Tinos"/>
                <w:color w:val="231F20"/>
                <w:szCs w:val="28"/>
              </w:rPr>
              <w:t>.</w:t>
            </w:r>
          </w:p>
        </w:tc>
      </w:tr>
      <w:tr w:rsidR="00632D31" w:rsidRPr="0094631E" w:rsidTr="00632D31">
        <w:tc>
          <w:tcPr>
            <w:tcW w:w="4139" w:type="dxa"/>
            <w:tcBorders>
              <w:left w:val="single" w:sz="4" w:space="0" w:color="000000"/>
              <w:bottom w:val="single" w:sz="4" w:space="0" w:color="000000"/>
            </w:tcBorders>
            <w:shd w:val="clear" w:color="auto" w:fill="auto"/>
          </w:tcPr>
          <w:p w:rsidR="00632D31" w:rsidRDefault="00632D31" w:rsidP="00632D31">
            <w:pPr>
              <w:pStyle w:val="affff9"/>
              <w:spacing w:line="276" w:lineRule="auto"/>
              <w:jc w:val="left"/>
              <w:rPr>
                <w:rFonts w:ascii="Tinos" w:hAnsi="Tinos"/>
                <w:b/>
                <w:color w:val="231F20"/>
                <w:szCs w:val="28"/>
                <w:lang w:val="en-US"/>
              </w:rPr>
            </w:pPr>
            <w:r>
              <w:rPr>
                <w:rFonts w:ascii="Tinos" w:hAnsi="Tinos"/>
                <w:noProof/>
                <w:color w:val="000000"/>
                <w:szCs w:val="28"/>
              </w:rPr>
              <w:drawing>
                <wp:inline distT="0" distB="0" distL="0" distR="0">
                  <wp:extent cx="1209675" cy="1190625"/>
                  <wp:effectExtent l="19050" t="0" r="9525" b="0"/>
                  <wp:docPr id="47" name="Рисунок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pic:cNvPicPr>
                            <a:picLocks noChangeAspect="1" noChangeArrowheads="1"/>
                          </pic:cNvPicPr>
                        </pic:nvPicPr>
                        <pic:blipFill>
                          <a:blip r:embed="rId83"/>
                          <a:srcRect/>
                          <a:stretch>
                            <a:fillRect/>
                          </a:stretch>
                        </pic:blipFill>
                        <pic:spPr bwMode="auto">
                          <a:xfrm>
                            <a:off x="0" y="0"/>
                            <a:ext cx="1209675" cy="1190625"/>
                          </a:xfrm>
                          <a:prstGeom prst="rect">
                            <a:avLst/>
                          </a:prstGeom>
                          <a:solidFill>
                            <a:srgbClr val="FFFFFF"/>
                          </a:solidFill>
                          <a:ln w="9525">
                            <a:noFill/>
                            <a:miter lim="800000"/>
                            <a:headEnd/>
                            <a:tailEnd/>
                          </a:ln>
                        </pic:spPr>
                      </pic:pic>
                    </a:graphicData>
                  </a:graphic>
                </wp:inline>
              </w:drawing>
            </w:r>
          </w:p>
        </w:tc>
        <w:tc>
          <w:tcPr>
            <w:tcW w:w="6066" w:type="dxa"/>
            <w:tcBorders>
              <w:left w:val="single" w:sz="4" w:space="0" w:color="000000"/>
              <w:bottom w:val="single" w:sz="4" w:space="0" w:color="000000"/>
              <w:right w:val="single" w:sz="4" w:space="0" w:color="000000"/>
            </w:tcBorders>
            <w:shd w:val="clear" w:color="auto" w:fill="auto"/>
          </w:tcPr>
          <w:p w:rsidR="00632D31" w:rsidRPr="0094631E" w:rsidRDefault="00632D31" w:rsidP="00632D31">
            <w:pPr>
              <w:pStyle w:val="TableParagraph"/>
              <w:spacing w:before="28" w:line="276" w:lineRule="auto"/>
              <w:ind w:left="0"/>
              <w:jc w:val="left"/>
            </w:pPr>
            <w:r w:rsidRPr="0025510A">
              <w:rPr>
                <w:rFonts w:ascii="Tinos" w:hAnsi="Tinos"/>
                <w:b/>
                <w:color w:val="231F20"/>
                <w:szCs w:val="28"/>
              </w:rPr>
              <w:t xml:space="preserve">Нагрудники </w:t>
            </w:r>
            <w:r w:rsidRPr="0025510A">
              <w:rPr>
                <w:rFonts w:ascii="Tinos" w:hAnsi="Tinos"/>
                <w:color w:val="231F20"/>
                <w:szCs w:val="28"/>
              </w:rPr>
              <w:t>предназначены для защиты одежды</w:t>
            </w:r>
            <w:r w:rsidRPr="0025510A">
              <w:rPr>
                <w:rFonts w:ascii="Tinos" w:hAnsi="Tinos"/>
                <w:color w:val="231F20"/>
                <w:spacing w:val="-42"/>
                <w:szCs w:val="28"/>
              </w:rPr>
              <w:t xml:space="preserve"> </w:t>
            </w:r>
            <w:r w:rsidRPr="0025510A">
              <w:rPr>
                <w:rFonts w:ascii="Tinos" w:hAnsi="Tinos"/>
                <w:color w:val="231F20"/>
                <w:szCs w:val="28"/>
              </w:rPr>
              <w:t>и</w:t>
            </w:r>
            <w:r w:rsidRPr="0025510A">
              <w:rPr>
                <w:rFonts w:ascii="Tinos" w:hAnsi="Tinos"/>
                <w:color w:val="231F20"/>
                <w:spacing w:val="-4"/>
                <w:szCs w:val="28"/>
              </w:rPr>
              <w:t xml:space="preserve"> </w:t>
            </w:r>
            <w:r w:rsidRPr="0025510A">
              <w:rPr>
                <w:rFonts w:ascii="Tinos" w:hAnsi="Tinos"/>
                <w:color w:val="231F20"/>
                <w:szCs w:val="28"/>
              </w:rPr>
              <w:t>белья</w:t>
            </w:r>
            <w:r w:rsidRPr="0025510A">
              <w:rPr>
                <w:rFonts w:ascii="Tinos" w:hAnsi="Tinos"/>
                <w:color w:val="231F20"/>
                <w:spacing w:val="-3"/>
                <w:szCs w:val="28"/>
              </w:rPr>
              <w:t xml:space="preserve"> </w:t>
            </w:r>
            <w:r w:rsidRPr="0025510A">
              <w:rPr>
                <w:rFonts w:ascii="Tinos" w:hAnsi="Tinos"/>
                <w:color w:val="231F20"/>
                <w:szCs w:val="28"/>
              </w:rPr>
              <w:t>пациента</w:t>
            </w:r>
            <w:r w:rsidRPr="0025510A">
              <w:rPr>
                <w:rFonts w:ascii="Tinos" w:hAnsi="Tinos"/>
                <w:color w:val="231F20"/>
                <w:spacing w:val="-3"/>
                <w:szCs w:val="28"/>
              </w:rPr>
              <w:t xml:space="preserve"> </w:t>
            </w:r>
            <w:r w:rsidRPr="0025510A">
              <w:rPr>
                <w:rFonts w:ascii="Tinos" w:hAnsi="Tinos"/>
                <w:color w:val="231F20"/>
                <w:szCs w:val="28"/>
              </w:rPr>
              <w:t>от</w:t>
            </w:r>
            <w:r w:rsidRPr="0025510A">
              <w:rPr>
                <w:rFonts w:ascii="Tinos" w:hAnsi="Tinos"/>
                <w:color w:val="231F20"/>
                <w:spacing w:val="-3"/>
                <w:szCs w:val="28"/>
              </w:rPr>
              <w:t xml:space="preserve"> </w:t>
            </w:r>
            <w:r w:rsidRPr="0025510A">
              <w:rPr>
                <w:rFonts w:ascii="Tinos" w:hAnsi="Tinos"/>
                <w:color w:val="231F20"/>
                <w:szCs w:val="28"/>
              </w:rPr>
              <w:t>загрязнения</w:t>
            </w:r>
            <w:r w:rsidRPr="0025510A">
              <w:rPr>
                <w:rFonts w:ascii="Tinos" w:hAnsi="Tinos"/>
                <w:color w:val="231F20"/>
                <w:spacing w:val="-3"/>
                <w:szCs w:val="28"/>
              </w:rPr>
              <w:t xml:space="preserve"> </w:t>
            </w:r>
            <w:r w:rsidRPr="0025510A">
              <w:rPr>
                <w:rFonts w:ascii="Tinos" w:hAnsi="Tinos"/>
                <w:color w:val="231F20"/>
                <w:szCs w:val="28"/>
              </w:rPr>
              <w:t>во</w:t>
            </w:r>
            <w:r w:rsidRPr="0025510A">
              <w:rPr>
                <w:rFonts w:ascii="Tinos" w:hAnsi="Tinos"/>
                <w:color w:val="231F20"/>
                <w:spacing w:val="-3"/>
                <w:szCs w:val="28"/>
              </w:rPr>
              <w:t xml:space="preserve"> </w:t>
            </w:r>
            <w:r w:rsidRPr="0025510A">
              <w:rPr>
                <w:rFonts w:ascii="Tinos" w:hAnsi="Tinos"/>
                <w:color w:val="231F20"/>
                <w:szCs w:val="28"/>
              </w:rPr>
              <w:t>время</w:t>
            </w:r>
            <w:r w:rsidRPr="0025510A">
              <w:rPr>
                <w:rFonts w:ascii="Tinos" w:hAnsi="Tinos"/>
                <w:color w:val="231F20"/>
                <w:spacing w:val="-4"/>
                <w:szCs w:val="28"/>
              </w:rPr>
              <w:t xml:space="preserve"> </w:t>
            </w:r>
            <w:r w:rsidRPr="0025510A">
              <w:rPr>
                <w:rFonts w:ascii="Tinos" w:hAnsi="Tinos"/>
                <w:color w:val="231F20"/>
                <w:szCs w:val="28"/>
              </w:rPr>
              <w:t>приема</w:t>
            </w:r>
            <w:r w:rsidRPr="0025510A">
              <w:rPr>
                <w:rFonts w:ascii="Tinos" w:hAnsi="Tinos"/>
                <w:color w:val="231F20"/>
                <w:spacing w:val="-43"/>
                <w:szCs w:val="28"/>
              </w:rPr>
              <w:t xml:space="preserve"> </w:t>
            </w:r>
            <w:r w:rsidRPr="0025510A">
              <w:rPr>
                <w:rFonts w:ascii="Tinos" w:hAnsi="Tinos"/>
                <w:color w:val="231F20"/>
                <w:szCs w:val="28"/>
              </w:rPr>
              <w:t>пищи.</w:t>
            </w:r>
            <w:r w:rsidRPr="0025510A">
              <w:rPr>
                <w:rFonts w:ascii="Tinos" w:hAnsi="Tinos"/>
                <w:color w:val="231F20"/>
                <w:spacing w:val="-3"/>
                <w:szCs w:val="28"/>
              </w:rPr>
              <w:t xml:space="preserve"> </w:t>
            </w:r>
            <w:r w:rsidRPr="0025510A">
              <w:rPr>
                <w:rFonts w:ascii="Tinos" w:hAnsi="Tinos"/>
                <w:color w:val="231F20"/>
                <w:szCs w:val="28"/>
              </w:rPr>
              <w:t>Содержат</w:t>
            </w:r>
            <w:r w:rsidRPr="0025510A">
              <w:rPr>
                <w:rFonts w:ascii="Tinos" w:hAnsi="Tinos"/>
                <w:color w:val="231F20"/>
                <w:spacing w:val="-1"/>
                <w:szCs w:val="28"/>
              </w:rPr>
              <w:t xml:space="preserve"> </w:t>
            </w:r>
            <w:r w:rsidRPr="0025510A">
              <w:rPr>
                <w:rFonts w:ascii="Tinos" w:hAnsi="Tinos"/>
                <w:color w:val="231F20"/>
                <w:szCs w:val="28"/>
              </w:rPr>
              <w:t>защитный</w:t>
            </w:r>
            <w:r w:rsidRPr="0025510A">
              <w:rPr>
                <w:rFonts w:ascii="Tinos" w:hAnsi="Tinos"/>
                <w:color w:val="231F20"/>
                <w:spacing w:val="-1"/>
                <w:szCs w:val="28"/>
              </w:rPr>
              <w:t xml:space="preserve"> </w:t>
            </w:r>
            <w:r w:rsidRPr="0025510A">
              <w:rPr>
                <w:rFonts w:ascii="Tinos" w:hAnsi="Tinos"/>
                <w:color w:val="231F20"/>
                <w:szCs w:val="28"/>
              </w:rPr>
              <w:t>слой</w:t>
            </w:r>
            <w:r w:rsidRPr="0025510A">
              <w:rPr>
                <w:rFonts w:ascii="Tinos" w:hAnsi="Tinos"/>
                <w:color w:val="231F20"/>
                <w:spacing w:val="-2"/>
                <w:szCs w:val="28"/>
              </w:rPr>
              <w:t xml:space="preserve"> </w:t>
            </w:r>
            <w:r w:rsidRPr="0025510A">
              <w:rPr>
                <w:rFonts w:ascii="Tinos" w:hAnsi="Tinos"/>
                <w:color w:val="231F20"/>
                <w:szCs w:val="28"/>
              </w:rPr>
              <w:t>из</w:t>
            </w:r>
            <w:r w:rsidRPr="0025510A">
              <w:rPr>
                <w:rFonts w:ascii="Tinos" w:hAnsi="Tinos"/>
                <w:color w:val="231F20"/>
                <w:spacing w:val="-2"/>
                <w:szCs w:val="28"/>
              </w:rPr>
              <w:t xml:space="preserve"> </w:t>
            </w:r>
            <w:r w:rsidRPr="0025510A">
              <w:rPr>
                <w:rFonts w:ascii="Tinos" w:hAnsi="Tinos"/>
                <w:color w:val="231F20"/>
                <w:szCs w:val="28"/>
              </w:rPr>
              <w:t>пленки</w:t>
            </w:r>
          </w:p>
          <w:p w:rsidR="00632D31" w:rsidRPr="00F231B1" w:rsidRDefault="00632D31" w:rsidP="00632D31">
            <w:pPr>
              <w:pStyle w:val="TableParagraph"/>
              <w:spacing w:before="1" w:line="276" w:lineRule="auto"/>
              <w:ind w:left="0"/>
              <w:jc w:val="left"/>
            </w:pPr>
            <w:r w:rsidRPr="0025510A">
              <w:rPr>
                <w:rFonts w:ascii="Tinos" w:hAnsi="Tinos"/>
                <w:color w:val="231F20"/>
                <w:szCs w:val="28"/>
              </w:rPr>
              <w:t>и специальный приемный карман для остатков</w:t>
            </w:r>
            <w:r w:rsidRPr="0025510A">
              <w:rPr>
                <w:rFonts w:ascii="Tinos" w:hAnsi="Tinos"/>
                <w:color w:val="231F20"/>
                <w:spacing w:val="1"/>
                <w:szCs w:val="28"/>
              </w:rPr>
              <w:t xml:space="preserve"> </w:t>
            </w:r>
            <w:r w:rsidRPr="0025510A">
              <w:rPr>
                <w:rFonts w:ascii="Tinos" w:hAnsi="Tinos"/>
                <w:color w:val="231F20"/>
                <w:szCs w:val="28"/>
              </w:rPr>
              <w:t>пищи.</w:t>
            </w:r>
            <w:r w:rsidRPr="0025510A">
              <w:rPr>
                <w:rFonts w:ascii="Tinos" w:hAnsi="Tinos"/>
                <w:color w:val="231F20"/>
                <w:spacing w:val="-8"/>
                <w:szCs w:val="28"/>
              </w:rPr>
              <w:t xml:space="preserve"> </w:t>
            </w:r>
            <w:r w:rsidRPr="0025510A">
              <w:rPr>
                <w:rFonts w:ascii="Tinos" w:hAnsi="Tinos"/>
                <w:color w:val="231F20"/>
                <w:szCs w:val="28"/>
              </w:rPr>
              <w:t>Крепление</w:t>
            </w:r>
            <w:r w:rsidRPr="0025510A">
              <w:rPr>
                <w:rFonts w:ascii="Tinos" w:hAnsi="Tinos"/>
                <w:color w:val="231F20"/>
                <w:spacing w:val="-6"/>
                <w:szCs w:val="28"/>
              </w:rPr>
              <w:t xml:space="preserve"> </w:t>
            </w:r>
            <w:r w:rsidRPr="0025510A">
              <w:rPr>
                <w:rFonts w:ascii="Tinos" w:hAnsi="Tinos"/>
                <w:color w:val="231F20"/>
                <w:szCs w:val="28"/>
              </w:rPr>
              <w:t>происходит</w:t>
            </w:r>
            <w:r w:rsidRPr="0025510A">
              <w:rPr>
                <w:rFonts w:ascii="Tinos" w:hAnsi="Tinos"/>
                <w:color w:val="231F20"/>
                <w:spacing w:val="-7"/>
                <w:szCs w:val="28"/>
              </w:rPr>
              <w:t xml:space="preserve"> </w:t>
            </w:r>
            <w:r w:rsidRPr="0025510A">
              <w:rPr>
                <w:rFonts w:ascii="Tinos" w:hAnsi="Tinos"/>
                <w:color w:val="231F20"/>
                <w:szCs w:val="28"/>
              </w:rPr>
              <w:t>за</w:t>
            </w:r>
            <w:r w:rsidRPr="0025510A">
              <w:rPr>
                <w:rFonts w:ascii="Tinos" w:hAnsi="Tinos"/>
                <w:color w:val="231F20"/>
                <w:spacing w:val="-6"/>
                <w:szCs w:val="28"/>
              </w:rPr>
              <w:t xml:space="preserve"> </w:t>
            </w:r>
            <w:r w:rsidRPr="0025510A">
              <w:rPr>
                <w:rFonts w:ascii="Tinos" w:hAnsi="Tinos"/>
                <w:color w:val="231F20"/>
                <w:szCs w:val="28"/>
              </w:rPr>
              <w:t>счет</w:t>
            </w:r>
            <w:r w:rsidRPr="0025510A">
              <w:rPr>
                <w:rFonts w:ascii="Tinos" w:hAnsi="Tinos"/>
                <w:color w:val="231F20"/>
                <w:spacing w:val="-6"/>
                <w:szCs w:val="28"/>
              </w:rPr>
              <w:t xml:space="preserve"> </w:t>
            </w:r>
            <w:r w:rsidRPr="0025510A">
              <w:rPr>
                <w:rFonts w:ascii="Tinos" w:hAnsi="Tinos"/>
                <w:color w:val="231F20"/>
                <w:szCs w:val="28"/>
              </w:rPr>
              <w:t>клеящихся</w:t>
            </w:r>
            <w:r w:rsidRPr="0025510A">
              <w:rPr>
                <w:rFonts w:ascii="Tinos" w:hAnsi="Tinos"/>
                <w:color w:val="231F20"/>
                <w:spacing w:val="-42"/>
                <w:szCs w:val="28"/>
              </w:rPr>
              <w:t xml:space="preserve"> </w:t>
            </w:r>
            <w:r w:rsidRPr="0025510A">
              <w:rPr>
                <w:rFonts w:ascii="Tinos" w:hAnsi="Tinos"/>
                <w:color w:val="231F20"/>
                <w:szCs w:val="28"/>
              </w:rPr>
              <w:t>полосок.</w:t>
            </w:r>
            <w:r w:rsidRPr="0025510A">
              <w:rPr>
                <w:rFonts w:ascii="Tinos" w:hAnsi="Tinos"/>
                <w:color w:val="231F20"/>
                <w:spacing w:val="-4"/>
                <w:szCs w:val="28"/>
              </w:rPr>
              <w:t xml:space="preserve"> </w:t>
            </w:r>
            <w:proofErr w:type="spellStart"/>
            <w:r>
              <w:rPr>
                <w:rFonts w:ascii="Tinos" w:hAnsi="Tinos"/>
                <w:color w:val="231F20"/>
                <w:szCs w:val="28"/>
                <w:lang w:val="en-US"/>
              </w:rPr>
              <w:t>Можно</w:t>
            </w:r>
            <w:proofErr w:type="spellEnd"/>
            <w:r>
              <w:rPr>
                <w:rFonts w:ascii="Tinos" w:hAnsi="Tinos"/>
                <w:color w:val="231F20"/>
                <w:spacing w:val="-4"/>
                <w:szCs w:val="28"/>
                <w:lang w:val="en-US"/>
              </w:rPr>
              <w:t xml:space="preserve"> </w:t>
            </w:r>
            <w:proofErr w:type="spellStart"/>
            <w:r>
              <w:rPr>
                <w:rFonts w:ascii="Tinos" w:hAnsi="Tinos"/>
                <w:color w:val="231F20"/>
                <w:szCs w:val="28"/>
                <w:lang w:val="en-US"/>
              </w:rPr>
              <w:t>стирать</w:t>
            </w:r>
            <w:proofErr w:type="spellEnd"/>
            <w:r>
              <w:rPr>
                <w:rFonts w:ascii="Tinos" w:hAnsi="Tinos"/>
                <w:color w:val="231F20"/>
                <w:spacing w:val="-3"/>
                <w:szCs w:val="28"/>
                <w:lang w:val="en-US"/>
              </w:rPr>
              <w:t xml:space="preserve"> </w:t>
            </w:r>
            <w:r>
              <w:rPr>
                <w:rFonts w:ascii="Tinos" w:hAnsi="Tinos"/>
                <w:color w:val="231F20"/>
                <w:szCs w:val="28"/>
                <w:lang w:val="en-US"/>
              </w:rPr>
              <w:t>в</w:t>
            </w:r>
            <w:r>
              <w:rPr>
                <w:rFonts w:ascii="Tinos" w:hAnsi="Tinos"/>
                <w:color w:val="231F20"/>
                <w:spacing w:val="-5"/>
                <w:szCs w:val="28"/>
                <w:lang w:val="en-US"/>
              </w:rPr>
              <w:t xml:space="preserve"> </w:t>
            </w:r>
            <w:proofErr w:type="spellStart"/>
            <w:r>
              <w:rPr>
                <w:rFonts w:ascii="Tinos" w:hAnsi="Tinos"/>
                <w:color w:val="231F20"/>
                <w:szCs w:val="28"/>
                <w:lang w:val="en-US"/>
              </w:rPr>
              <w:t>стиральной</w:t>
            </w:r>
            <w:proofErr w:type="spellEnd"/>
            <w:r>
              <w:rPr>
                <w:rFonts w:ascii="Tinos" w:hAnsi="Tinos"/>
                <w:color w:val="231F20"/>
                <w:spacing w:val="-3"/>
                <w:szCs w:val="28"/>
                <w:lang w:val="en-US"/>
              </w:rPr>
              <w:t xml:space="preserve"> </w:t>
            </w:r>
            <w:proofErr w:type="spellStart"/>
            <w:r>
              <w:rPr>
                <w:rFonts w:ascii="Tinos" w:hAnsi="Tinos"/>
                <w:color w:val="231F20"/>
                <w:szCs w:val="28"/>
                <w:lang w:val="en-US"/>
              </w:rPr>
              <w:t>машинке</w:t>
            </w:r>
            <w:proofErr w:type="spellEnd"/>
            <w:r>
              <w:rPr>
                <w:rFonts w:ascii="Tinos" w:hAnsi="Tinos"/>
                <w:color w:val="231F20"/>
                <w:szCs w:val="28"/>
              </w:rPr>
              <w:t>.</w:t>
            </w:r>
          </w:p>
        </w:tc>
      </w:tr>
      <w:tr w:rsidR="00632D31" w:rsidRPr="0094631E" w:rsidTr="00632D31">
        <w:tc>
          <w:tcPr>
            <w:tcW w:w="4139" w:type="dxa"/>
            <w:tcBorders>
              <w:left w:val="single" w:sz="4" w:space="0" w:color="000000"/>
              <w:bottom w:val="single" w:sz="4" w:space="0" w:color="000000"/>
            </w:tcBorders>
            <w:shd w:val="clear" w:color="auto" w:fill="auto"/>
          </w:tcPr>
          <w:p w:rsidR="00632D31" w:rsidRDefault="00632D31" w:rsidP="00632D31">
            <w:pPr>
              <w:pStyle w:val="affff9"/>
              <w:spacing w:line="276" w:lineRule="auto"/>
              <w:jc w:val="left"/>
              <w:rPr>
                <w:rFonts w:ascii="Tinos" w:hAnsi="Tinos"/>
                <w:b/>
                <w:color w:val="231F20"/>
                <w:szCs w:val="28"/>
                <w:lang w:val="en-US"/>
              </w:rPr>
            </w:pPr>
            <w:r>
              <w:rPr>
                <w:rFonts w:ascii="Tinos" w:hAnsi="Tinos"/>
                <w:noProof/>
                <w:color w:val="000000"/>
                <w:szCs w:val="28"/>
              </w:rPr>
              <w:drawing>
                <wp:inline distT="0" distB="0" distL="0" distR="0">
                  <wp:extent cx="1209675" cy="628650"/>
                  <wp:effectExtent l="19050" t="0" r="9525" b="0"/>
                  <wp:docPr id="48" name="Рисунок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pic:cNvPicPr>
                            <a:picLocks noChangeAspect="1" noChangeArrowheads="1"/>
                          </pic:cNvPicPr>
                        </pic:nvPicPr>
                        <pic:blipFill>
                          <a:blip r:embed="rId84"/>
                          <a:srcRect/>
                          <a:stretch>
                            <a:fillRect/>
                          </a:stretch>
                        </pic:blipFill>
                        <pic:spPr bwMode="auto">
                          <a:xfrm>
                            <a:off x="0" y="0"/>
                            <a:ext cx="1209675" cy="628650"/>
                          </a:xfrm>
                          <a:prstGeom prst="rect">
                            <a:avLst/>
                          </a:prstGeom>
                          <a:solidFill>
                            <a:srgbClr val="FFFFFF"/>
                          </a:solidFill>
                          <a:ln w="9525">
                            <a:noFill/>
                            <a:miter lim="800000"/>
                            <a:headEnd/>
                            <a:tailEnd/>
                          </a:ln>
                        </pic:spPr>
                      </pic:pic>
                    </a:graphicData>
                  </a:graphic>
                </wp:inline>
              </w:drawing>
            </w:r>
          </w:p>
        </w:tc>
        <w:tc>
          <w:tcPr>
            <w:tcW w:w="6066" w:type="dxa"/>
            <w:tcBorders>
              <w:left w:val="single" w:sz="4" w:space="0" w:color="000000"/>
              <w:bottom w:val="single" w:sz="4" w:space="0" w:color="000000"/>
              <w:right w:val="single" w:sz="4" w:space="0" w:color="000000"/>
            </w:tcBorders>
            <w:shd w:val="clear" w:color="auto" w:fill="auto"/>
          </w:tcPr>
          <w:p w:rsidR="00632D31" w:rsidRPr="0094631E" w:rsidRDefault="00632D31" w:rsidP="00632D31">
            <w:pPr>
              <w:pStyle w:val="TableParagraph"/>
              <w:spacing w:before="15" w:line="276" w:lineRule="auto"/>
              <w:ind w:left="0"/>
              <w:jc w:val="left"/>
            </w:pPr>
            <w:r w:rsidRPr="0025510A">
              <w:rPr>
                <w:rFonts w:ascii="Tinos" w:hAnsi="Tinos"/>
                <w:b/>
                <w:color w:val="231F20"/>
                <w:szCs w:val="28"/>
              </w:rPr>
              <w:t>Встроенные ручки на столовых приборах</w:t>
            </w:r>
            <w:r w:rsidRPr="0025510A">
              <w:rPr>
                <w:rFonts w:ascii="Tinos" w:hAnsi="Tinos"/>
                <w:b/>
                <w:color w:val="231F20"/>
                <w:spacing w:val="1"/>
                <w:szCs w:val="28"/>
              </w:rPr>
              <w:t xml:space="preserve"> </w:t>
            </w:r>
            <w:r w:rsidRPr="0025510A">
              <w:rPr>
                <w:rFonts w:ascii="Tinos" w:hAnsi="Tinos"/>
                <w:color w:val="231F20"/>
                <w:szCs w:val="28"/>
              </w:rPr>
              <w:t>предназначены для пациентов с ослабленными</w:t>
            </w:r>
            <w:r w:rsidRPr="0025510A">
              <w:rPr>
                <w:rFonts w:ascii="Tinos" w:hAnsi="Tinos"/>
                <w:color w:val="231F20"/>
                <w:spacing w:val="1"/>
                <w:szCs w:val="28"/>
              </w:rPr>
              <w:t xml:space="preserve"> </w:t>
            </w:r>
            <w:r w:rsidRPr="0025510A">
              <w:rPr>
                <w:rFonts w:ascii="Tinos" w:hAnsi="Tinos"/>
                <w:color w:val="231F20"/>
                <w:szCs w:val="28"/>
              </w:rPr>
              <w:lastRenderedPageBreak/>
              <w:t>хватательными движениями. Пациенты могут</w:t>
            </w:r>
            <w:r w:rsidRPr="0025510A">
              <w:rPr>
                <w:rFonts w:ascii="Tinos" w:hAnsi="Tinos"/>
                <w:color w:val="231F20"/>
                <w:spacing w:val="1"/>
                <w:szCs w:val="28"/>
              </w:rPr>
              <w:t xml:space="preserve"> </w:t>
            </w:r>
            <w:r w:rsidRPr="0025510A">
              <w:rPr>
                <w:rFonts w:ascii="Tinos" w:hAnsi="Tinos"/>
                <w:color w:val="231F20"/>
                <w:szCs w:val="28"/>
              </w:rPr>
              <w:t>использовать столовые приборы с квадратными,</w:t>
            </w:r>
            <w:r w:rsidRPr="0025510A">
              <w:rPr>
                <w:rFonts w:ascii="Tinos" w:hAnsi="Tinos"/>
                <w:color w:val="231F20"/>
                <w:spacing w:val="1"/>
                <w:szCs w:val="28"/>
              </w:rPr>
              <w:t xml:space="preserve"> </w:t>
            </w:r>
            <w:r w:rsidRPr="0025510A">
              <w:rPr>
                <w:rFonts w:ascii="Tinos" w:hAnsi="Tinos"/>
                <w:color w:val="231F20"/>
                <w:szCs w:val="28"/>
              </w:rPr>
              <w:t>круглыми или овальными ручками различной</w:t>
            </w:r>
            <w:r w:rsidRPr="0025510A">
              <w:rPr>
                <w:rFonts w:ascii="Tinos" w:hAnsi="Tinos"/>
                <w:color w:val="231F20"/>
                <w:spacing w:val="1"/>
                <w:szCs w:val="28"/>
              </w:rPr>
              <w:t xml:space="preserve"> </w:t>
            </w:r>
            <w:r w:rsidRPr="0025510A">
              <w:rPr>
                <w:rFonts w:ascii="Tinos" w:hAnsi="Tinos"/>
                <w:color w:val="231F20"/>
                <w:szCs w:val="28"/>
              </w:rPr>
              <w:t>длины,</w:t>
            </w:r>
            <w:r w:rsidRPr="0025510A">
              <w:rPr>
                <w:rFonts w:ascii="Tinos" w:hAnsi="Tinos"/>
                <w:color w:val="231F20"/>
                <w:spacing w:val="-5"/>
                <w:szCs w:val="28"/>
              </w:rPr>
              <w:t xml:space="preserve"> </w:t>
            </w:r>
            <w:r w:rsidRPr="0025510A">
              <w:rPr>
                <w:rFonts w:ascii="Tinos" w:hAnsi="Tinos"/>
                <w:color w:val="231F20"/>
                <w:szCs w:val="28"/>
              </w:rPr>
              <w:t>а</w:t>
            </w:r>
            <w:r w:rsidRPr="0025510A">
              <w:rPr>
                <w:rFonts w:ascii="Tinos" w:hAnsi="Tinos"/>
                <w:color w:val="231F20"/>
                <w:spacing w:val="-4"/>
                <w:szCs w:val="28"/>
              </w:rPr>
              <w:t xml:space="preserve"> </w:t>
            </w:r>
            <w:r w:rsidRPr="0025510A">
              <w:rPr>
                <w:rFonts w:ascii="Tinos" w:hAnsi="Tinos"/>
                <w:color w:val="231F20"/>
                <w:szCs w:val="28"/>
              </w:rPr>
              <w:t>также</w:t>
            </w:r>
            <w:r w:rsidRPr="0025510A">
              <w:rPr>
                <w:rFonts w:ascii="Tinos" w:hAnsi="Tinos"/>
                <w:color w:val="231F20"/>
                <w:spacing w:val="-4"/>
                <w:szCs w:val="28"/>
              </w:rPr>
              <w:t xml:space="preserve"> </w:t>
            </w:r>
            <w:r w:rsidRPr="0025510A">
              <w:rPr>
                <w:rFonts w:ascii="Tinos" w:hAnsi="Tinos"/>
                <w:color w:val="231F20"/>
                <w:szCs w:val="28"/>
              </w:rPr>
              <w:t>малого,</w:t>
            </w:r>
            <w:r w:rsidRPr="0025510A">
              <w:rPr>
                <w:rFonts w:ascii="Tinos" w:hAnsi="Tinos"/>
                <w:color w:val="231F20"/>
                <w:spacing w:val="-4"/>
                <w:szCs w:val="28"/>
              </w:rPr>
              <w:t xml:space="preserve"> </w:t>
            </w:r>
            <w:r w:rsidRPr="0025510A">
              <w:rPr>
                <w:rFonts w:ascii="Tinos" w:hAnsi="Tinos"/>
                <w:color w:val="231F20"/>
                <w:szCs w:val="28"/>
              </w:rPr>
              <w:t>стандартного</w:t>
            </w:r>
            <w:r w:rsidRPr="0025510A">
              <w:rPr>
                <w:rFonts w:ascii="Tinos" w:hAnsi="Tinos"/>
                <w:color w:val="231F20"/>
                <w:spacing w:val="-4"/>
                <w:szCs w:val="28"/>
              </w:rPr>
              <w:t xml:space="preserve"> </w:t>
            </w:r>
            <w:r w:rsidRPr="0025510A">
              <w:rPr>
                <w:rFonts w:ascii="Tinos" w:hAnsi="Tinos"/>
                <w:color w:val="231F20"/>
                <w:szCs w:val="28"/>
              </w:rPr>
              <w:t>или</w:t>
            </w:r>
            <w:r w:rsidRPr="0025510A">
              <w:rPr>
                <w:rFonts w:ascii="Tinos" w:hAnsi="Tinos"/>
                <w:color w:val="231F20"/>
                <w:spacing w:val="-5"/>
                <w:szCs w:val="28"/>
              </w:rPr>
              <w:t xml:space="preserve"> </w:t>
            </w:r>
            <w:r w:rsidRPr="0025510A">
              <w:rPr>
                <w:rFonts w:ascii="Tinos" w:hAnsi="Tinos"/>
                <w:color w:val="231F20"/>
                <w:szCs w:val="28"/>
              </w:rPr>
              <w:t>тяжелого</w:t>
            </w:r>
            <w:r w:rsidRPr="0025510A">
              <w:rPr>
                <w:rFonts w:ascii="Tinos" w:hAnsi="Tinos"/>
                <w:color w:val="231F20"/>
                <w:spacing w:val="-42"/>
                <w:szCs w:val="28"/>
              </w:rPr>
              <w:t xml:space="preserve"> </w:t>
            </w:r>
            <w:r w:rsidRPr="0025510A">
              <w:rPr>
                <w:rFonts w:ascii="Tinos" w:hAnsi="Tinos"/>
                <w:color w:val="231F20"/>
                <w:szCs w:val="28"/>
              </w:rPr>
              <w:t>веса</w:t>
            </w:r>
          </w:p>
        </w:tc>
      </w:tr>
      <w:tr w:rsidR="00632D31" w:rsidRPr="0094631E" w:rsidTr="00632D31">
        <w:tc>
          <w:tcPr>
            <w:tcW w:w="4139" w:type="dxa"/>
            <w:tcBorders>
              <w:left w:val="single" w:sz="4" w:space="0" w:color="000000"/>
              <w:bottom w:val="single" w:sz="4" w:space="0" w:color="000000"/>
            </w:tcBorders>
            <w:shd w:val="clear" w:color="auto" w:fill="auto"/>
          </w:tcPr>
          <w:p w:rsidR="00632D31" w:rsidRDefault="00632D31" w:rsidP="00632D31">
            <w:pPr>
              <w:pStyle w:val="affff9"/>
              <w:spacing w:line="276" w:lineRule="auto"/>
              <w:jc w:val="left"/>
              <w:rPr>
                <w:rFonts w:ascii="Tinos" w:hAnsi="Tinos"/>
                <w:color w:val="231F20"/>
                <w:szCs w:val="28"/>
                <w:lang w:val="en-US"/>
              </w:rPr>
            </w:pPr>
            <w:r>
              <w:rPr>
                <w:rFonts w:ascii="Tinos" w:hAnsi="Tinos"/>
                <w:noProof/>
                <w:color w:val="000000"/>
                <w:szCs w:val="28"/>
              </w:rPr>
              <w:lastRenderedPageBreak/>
              <w:drawing>
                <wp:inline distT="0" distB="0" distL="0" distR="0">
                  <wp:extent cx="1200150" cy="923925"/>
                  <wp:effectExtent l="19050" t="0" r="0" b="0"/>
                  <wp:docPr id="49" name="Рисунок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pic:cNvPicPr>
                            <a:picLocks noChangeAspect="1" noChangeArrowheads="1"/>
                          </pic:cNvPicPr>
                        </pic:nvPicPr>
                        <pic:blipFill>
                          <a:blip r:embed="rId85"/>
                          <a:srcRect/>
                          <a:stretch>
                            <a:fillRect/>
                          </a:stretch>
                        </pic:blipFill>
                        <pic:spPr bwMode="auto">
                          <a:xfrm>
                            <a:off x="0" y="0"/>
                            <a:ext cx="1200150" cy="923925"/>
                          </a:xfrm>
                          <a:prstGeom prst="rect">
                            <a:avLst/>
                          </a:prstGeom>
                          <a:solidFill>
                            <a:srgbClr val="FFFFFF"/>
                          </a:solidFill>
                          <a:ln w="9525">
                            <a:noFill/>
                            <a:miter lim="800000"/>
                            <a:headEnd/>
                            <a:tailEnd/>
                          </a:ln>
                        </pic:spPr>
                      </pic:pic>
                    </a:graphicData>
                  </a:graphic>
                </wp:inline>
              </w:drawing>
            </w:r>
          </w:p>
        </w:tc>
        <w:tc>
          <w:tcPr>
            <w:tcW w:w="6066" w:type="dxa"/>
            <w:tcBorders>
              <w:left w:val="single" w:sz="4" w:space="0" w:color="000000"/>
              <w:bottom w:val="single" w:sz="4" w:space="0" w:color="000000"/>
              <w:right w:val="single" w:sz="4" w:space="0" w:color="000000"/>
            </w:tcBorders>
            <w:shd w:val="clear" w:color="auto" w:fill="auto"/>
          </w:tcPr>
          <w:p w:rsidR="00632D31" w:rsidRPr="0094631E" w:rsidRDefault="00632D31" w:rsidP="00632D31">
            <w:pPr>
              <w:pStyle w:val="TableParagraph"/>
              <w:spacing w:before="9" w:line="276" w:lineRule="auto"/>
              <w:ind w:left="0"/>
              <w:jc w:val="left"/>
            </w:pPr>
            <w:r w:rsidRPr="0025510A">
              <w:rPr>
                <w:rFonts w:ascii="Tinos" w:hAnsi="Tinos"/>
                <w:color w:val="231F20"/>
                <w:szCs w:val="28"/>
              </w:rPr>
              <w:t>Можно</w:t>
            </w:r>
            <w:r w:rsidRPr="0025510A">
              <w:rPr>
                <w:rFonts w:ascii="Tinos" w:hAnsi="Tinos"/>
                <w:color w:val="231F20"/>
                <w:spacing w:val="-9"/>
                <w:szCs w:val="28"/>
              </w:rPr>
              <w:t xml:space="preserve"> </w:t>
            </w:r>
            <w:r w:rsidRPr="0025510A">
              <w:rPr>
                <w:rFonts w:ascii="Tinos" w:hAnsi="Tinos"/>
                <w:color w:val="231F20"/>
                <w:szCs w:val="28"/>
              </w:rPr>
              <w:t>использовать</w:t>
            </w:r>
            <w:r w:rsidRPr="0025510A">
              <w:rPr>
                <w:rFonts w:ascii="Tinos" w:hAnsi="Tinos"/>
                <w:color w:val="231F20"/>
                <w:spacing w:val="-8"/>
                <w:szCs w:val="28"/>
              </w:rPr>
              <w:t xml:space="preserve"> </w:t>
            </w:r>
            <w:r w:rsidRPr="0025510A">
              <w:rPr>
                <w:rFonts w:ascii="Tinos" w:hAnsi="Tinos"/>
                <w:b/>
                <w:color w:val="231F20"/>
                <w:szCs w:val="28"/>
              </w:rPr>
              <w:t>тарелки</w:t>
            </w:r>
            <w:r w:rsidRPr="0025510A">
              <w:rPr>
                <w:rFonts w:ascii="Tinos" w:hAnsi="Tinos"/>
                <w:b/>
                <w:color w:val="231F20"/>
                <w:spacing w:val="-9"/>
                <w:szCs w:val="28"/>
              </w:rPr>
              <w:t xml:space="preserve"> </w:t>
            </w:r>
            <w:r w:rsidRPr="0025510A">
              <w:rPr>
                <w:rFonts w:ascii="Tinos" w:hAnsi="Tinos"/>
                <w:b/>
                <w:color w:val="231F20"/>
                <w:szCs w:val="28"/>
              </w:rPr>
              <w:t>с</w:t>
            </w:r>
            <w:r w:rsidRPr="0025510A">
              <w:rPr>
                <w:rFonts w:ascii="Tinos" w:hAnsi="Tinos"/>
                <w:b/>
                <w:color w:val="231F20"/>
                <w:spacing w:val="-8"/>
                <w:szCs w:val="28"/>
              </w:rPr>
              <w:t xml:space="preserve"> </w:t>
            </w:r>
            <w:r w:rsidRPr="0025510A">
              <w:rPr>
                <w:rFonts w:ascii="Tinos" w:hAnsi="Tinos"/>
                <w:b/>
                <w:color w:val="231F20"/>
                <w:szCs w:val="28"/>
              </w:rPr>
              <w:t>дополнительным</w:t>
            </w:r>
            <w:r w:rsidRPr="0025510A">
              <w:rPr>
                <w:rFonts w:ascii="Tinos" w:hAnsi="Tinos"/>
                <w:b/>
                <w:color w:val="231F20"/>
                <w:spacing w:val="-42"/>
                <w:szCs w:val="28"/>
              </w:rPr>
              <w:t xml:space="preserve"> </w:t>
            </w:r>
            <w:r w:rsidRPr="0025510A">
              <w:rPr>
                <w:rFonts w:ascii="Tinos" w:hAnsi="Tinos"/>
                <w:b/>
                <w:color w:val="231F20"/>
                <w:szCs w:val="28"/>
              </w:rPr>
              <w:t xml:space="preserve">ограничительным бортиком, </w:t>
            </w:r>
            <w:r w:rsidRPr="0025510A">
              <w:rPr>
                <w:rFonts w:ascii="Tinos" w:hAnsi="Tinos"/>
                <w:color w:val="231F20"/>
                <w:szCs w:val="28"/>
              </w:rPr>
              <w:t>удерживающим</w:t>
            </w:r>
            <w:r w:rsidRPr="0025510A">
              <w:rPr>
                <w:rFonts w:ascii="Tinos" w:hAnsi="Tinos"/>
                <w:color w:val="231F20"/>
                <w:spacing w:val="1"/>
                <w:szCs w:val="28"/>
              </w:rPr>
              <w:t xml:space="preserve"> </w:t>
            </w:r>
            <w:r w:rsidRPr="0025510A">
              <w:rPr>
                <w:rFonts w:ascii="Tinos" w:hAnsi="Tinos"/>
                <w:color w:val="231F20"/>
                <w:szCs w:val="28"/>
              </w:rPr>
              <w:t>пищу</w:t>
            </w:r>
            <w:r w:rsidRPr="0025510A">
              <w:rPr>
                <w:rFonts w:ascii="Tinos" w:hAnsi="Tinos"/>
                <w:color w:val="231F20"/>
                <w:spacing w:val="-3"/>
                <w:szCs w:val="28"/>
              </w:rPr>
              <w:t xml:space="preserve"> </w:t>
            </w:r>
            <w:r w:rsidRPr="0025510A">
              <w:rPr>
                <w:rFonts w:ascii="Tinos" w:hAnsi="Tinos"/>
                <w:color w:val="231F20"/>
                <w:szCs w:val="28"/>
              </w:rPr>
              <w:t>при</w:t>
            </w:r>
            <w:r w:rsidRPr="0025510A">
              <w:rPr>
                <w:rFonts w:ascii="Tinos" w:hAnsi="Tinos"/>
                <w:color w:val="231F20"/>
                <w:spacing w:val="-2"/>
                <w:szCs w:val="28"/>
              </w:rPr>
              <w:t xml:space="preserve"> </w:t>
            </w:r>
            <w:r w:rsidRPr="0025510A">
              <w:rPr>
                <w:rFonts w:ascii="Tinos" w:hAnsi="Tinos"/>
                <w:color w:val="231F20"/>
                <w:szCs w:val="28"/>
              </w:rPr>
              <w:t>неловких</w:t>
            </w:r>
            <w:r w:rsidRPr="0025510A">
              <w:rPr>
                <w:rFonts w:ascii="Tinos" w:hAnsi="Tinos"/>
                <w:color w:val="231F20"/>
                <w:spacing w:val="-2"/>
                <w:szCs w:val="28"/>
              </w:rPr>
              <w:t xml:space="preserve"> </w:t>
            </w:r>
            <w:r w:rsidRPr="0025510A">
              <w:rPr>
                <w:rFonts w:ascii="Tinos" w:hAnsi="Tinos"/>
                <w:color w:val="231F20"/>
                <w:szCs w:val="28"/>
              </w:rPr>
              <w:t>движениях</w:t>
            </w:r>
            <w:r w:rsidRPr="0025510A">
              <w:rPr>
                <w:rFonts w:ascii="Tinos" w:hAnsi="Tinos"/>
                <w:color w:val="231F20"/>
                <w:spacing w:val="-1"/>
                <w:szCs w:val="28"/>
              </w:rPr>
              <w:t xml:space="preserve"> </w:t>
            </w:r>
            <w:r w:rsidRPr="0025510A">
              <w:rPr>
                <w:rFonts w:ascii="Tinos" w:hAnsi="Tinos"/>
                <w:color w:val="231F20"/>
                <w:szCs w:val="28"/>
              </w:rPr>
              <w:t>больного</w:t>
            </w:r>
          </w:p>
        </w:tc>
      </w:tr>
      <w:tr w:rsidR="00632D31" w:rsidRPr="0094631E" w:rsidTr="00632D31">
        <w:tc>
          <w:tcPr>
            <w:tcW w:w="4139" w:type="dxa"/>
            <w:tcBorders>
              <w:left w:val="single" w:sz="4" w:space="0" w:color="000000"/>
              <w:bottom w:val="single" w:sz="4" w:space="0" w:color="000000"/>
            </w:tcBorders>
            <w:shd w:val="clear" w:color="auto" w:fill="auto"/>
          </w:tcPr>
          <w:p w:rsidR="00632D31" w:rsidRDefault="00632D31" w:rsidP="00632D31">
            <w:pPr>
              <w:pStyle w:val="affff9"/>
              <w:spacing w:line="276" w:lineRule="auto"/>
              <w:jc w:val="left"/>
              <w:rPr>
                <w:rFonts w:ascii="Tinos" w:hAnsi="Tinos"/>
                <w:color w:val="231F20"/>
                <w:szCs w:val="28"/>
                <w:lang w:val="en-US"/>
              </w:rPr>
            </w:pPr>
            <w:r>
              <w:rPr>
                <w:rFonts w:ascii="Tinos" w:hAnsi="Tinos"/>
                <w:noProof/>
                <w:color w:val="000000"/>
                <w:szCs w:val="28"/>
              </w:rPr>
              <w:drawing>
                <wp:inline distT="0" distB="0" distL="0" distR="0">
                  <wp:extent cx="1200150" cy="523875"/>
                  <wp:effectExtent l="19050" t="0" r="0" b="0"/>
                  <wp:docPr id="50" name="Рисунок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pic:cNvPicPr>
                            <a:picLocks noChangeAspect="1" noChangeArrowheads="1"/>
                          </pic:cNvPicPr>
                        </pic:nvPicPr>
                        <pic:blipFill>
                          <a:blip r:embed="rId86"/>
                          <a:srcRect/>
                          <a:stretch>
                            <a:fillRect/>
                          </a:stretch>
                        </pic:blipFill>
                        <pic:spPr bwMode="auto">
                          <a:xfrm>
                            <a:off x="0" y="0"/>
                            <a:ext cx="1200150" cy="523875"/>
                          </a:xfrm>
                          <a:prstGeom prst="rect">
                            <a:avLst/>
                          </a:prstGeom>
                          <a:solidFill>
                            <a:srgbClr val="FFFFFF"/>
                          </a:solidFill>
                          <a:ln w="9525">
                            <a:noFill/>
                            <a:miter lim="800000"/>
                            <a:headEnd/>
                            <a:tailEnd/>
                          </a:ln>
                        </pic:spPr>
                      </pic:pic>
                    </a:graphicData>
                  </a:graphic>
                </wp:inline>
              </w:drawing>
            </w:r>
          </w:p>
        </w:tc>
        <w:tc>
          <w:tcPr>
            <w:tcW w:w="6066" w:type="dxa"/>
            <w:tcBorders>
              <w:left w:val="single" w:sz="4" w:space="0" w:color="000000"/>
              <w:bottom w:val="single" w:sz="4" w:space="0" w:color="000000"/>
              <w:right w:val="single" w:sz="4" w:space="0" w:color="000000"/>
            </w:tcBorders>
            <w:shd w:val="clear" w:color="auto" w:fill="auto"/>
          </w:tcPr>
          <w:p w:rsidR="00632D31" w:rsidRPr="0094631E" w:rsidRDefault="00632D31" w:rsidP="00632D31">
            <w:pPr>
              <w:pStyle w:val="TableParagraph"/>
              <w:spacing w:before="28" w:line="276" w:lineRule="auto"/>
              <w:ind w:left="0"/>
              <w:jc w:val="left"/>
            </w:pPr>
            <w:r w:rsidRPr="0025510A">
              <w:rPr>
                <w:rFonts w:ascii="Tinos" w:hAnsi="Tinos"/>
                <w:color w:val="231F20"/>
                <w:szCs w:val="28"/>
              </w:rPr>
              <w:t>Если</w:t>
            </w:r>
            <w:r w:rsidRPr="0025510A">
              <w:rPr>
                <w:rFonts w:ascii="Tinos" w:hAnsi="Tinos"/>
                <w:color w:val="231F20"/>
                <w:spacing w:val="-4"/>
                <w:szCs w:val="28"/>
              </w:rPr>
              <w:t xml:space="preserve"> </w:t>
            </w:r>
            <w:r w:rsidRPr="0025510A">
              <w:rPr>
                <w:rFonts w:ascii="Tinos" w:hAnsi="Tinos"/>
                <w:color w:val="231F20"/>
                <w:szCs w:val="28"/>
              </w:rPr>
              <w:t>у</w:t>
            </w:r>
            <w:r w:rsidRPr="0025510A">
              <w:rPr>
                <w:rFonts w:ascii="Tinos" w:hAnsi="Tinos"/>
                <w:color w:val="231F20"/>
                <w:spacing w:val="-4"/>
                <w:szCs w:val="28"/>
              </w:rPr>
              <w:t xml:space="preserve"> </w:t>
            </w:r>
            <w:r w:rsidRPr="0025510A">
              <w:rPr>
                <w:rFonts w:ascii="Tinos" w:hAnsi="Tinos"/>
                <w:color w:val="231F20"/>
                <w:szCs w:val="28"/>
              </w:rPr>
              <w:t>пациента</w:t>
            </w:r>
            <w:r w:rsidRPr="0025510A">
              <w:rPr>
                <w:rFonts w:ascii="Tinos" w:hAnsi="Tinos"/>
                <w:color w:val="231F20"/>
                <w:spacing w:val="-3"/>
                <w:szCs w:val="28"/>
              </w:rPr>
              <w:t xml:space="preserve"> </w:t>
            </w:r>
            <w:r w:rsidRPr="0025510A">
              <w:rPr>
                <w:rFonts w:ascii="Tinos" w:hAnsi="Tinos"/>
                <w:color w:val="231F20"/>
                <w:szCs w:val="28"/>
              </w:rPr>
              <w:t>ослаблены</w:t>
            </w:r>
            <w:r w:rsidRPr="0025510A">
              <w:rPr>
                <w:rFonts w:ascii="Tinos" w:hAnsi="Tinos"/>
                <w:color w:val="231F20"/>
                <w:spacing w:val="-4"/>
                <w:szCs w:val="28"/>
              </w:rPr>
              <w:t xml:space="preserve"> </w:t>
            </w:r>
            <w:r w:rsidRPr="0025510A">
              <w:rPr>
                <w:rFonts w:ascii="Tinos" w:hAnsi="Tinos"/>
                <w:color w:val="231F20"/>
                <w:szCs w:val="28"/>
              </w:rPr>
              <w:t>руки,</w:t>
            </w:r>
            <w:r w:rsidRPr="0025510A">
              <w:rPr>
                <w:rFonts w:ascii="Tinos" w:hAnsi="Tinos"/>
                <w:color w:val="231F20"/>
                <w:spacing w:val="-3"/>
                <w:szCs w:val="28"/>
              </w:rPr>
              <w:t xml:space="preserve"> </w:t>
            </w:r>
            <w:r w:rsidRPr="0025510A">
              <w:rPr>
                <w:rFonts w:ascii="Tinos" w:hAnsi="Tinos"/>
                <w:color w:val="231F20"/>
                <w:szCs w:val="28"/>
              </w:rPr>
              <w:t>недостаточная</w:t>
            </w:r>
            <w:r w:rsidRPr="0025510A">
              <w:rPr>
                <w:rFonts w:ascii="Tinos" w:hAnsi="Tinos"/>
                <w:color w:val="231F20"/>
                <w:spacing w:val="-42"/>
                <w:szCs w:val="28"/>
              </w:rPr>
              <w:t xml:space="preserve"> </w:t>
            </w:r>
            <w:r w:rsidRPr="0025510A">
              <w:rPr>
                <w:rFonts w:ascii="Tinos" w:hAnsi="Tinos"/>
                <w:color w:val="231F20"/>
                <w:szCs w:val="28"/>
              </w:rPr>
              <w:t>моторика в пальцах, можно использовать</w:t>
            </w:r>
            <w:r w:rsidRPr="0025510A">
              <w:rPr>
                <w:rFonts w:ascii="Tinos" w:hAnsi="Tinos"/>
                <w:color w:val="231F20"/>
                <w:spacing w:val="1"/>
                <w:szCs w:val="28"/>
              </w:rPr>
              <w:t xml:space="preserve"> </w:t>
            </w:r>
            <w:r w:rsidRPr="0025510A">
              <w:rPr>
                <w:rFonts w:ascii="Tinos" w:hAnsi="Tinos"/>
                <w:color w:val="231F20"/>
                <w:szCs w:val="28"/>
              </w:rPr>
              <w:t>специализированные</w:t>
            </w:r>
            <w:r w:rsidRPr="0025510A">
              <w:rPr>
                <w:rFonts w:ascii="Tinos" w:hAnsi="Tinos"/>
                <w:color w:val="231F20"/>
                <w:spacing w:val="-3"/>
                <w:szCs w:val="28"/>
              </w:rPr>
              <w:t xml:space="preserve"> </w:t>
            </w:r>
            <w:r w:rsidRPr="0025510A">
              <w:rPr>
                <w:rFonts w:ascii="Tinos" w:hAnsi="Tinos"/>
                <w:b/>
                <w:color w:val="231F20"/>
                <w:szCs w:val="28"/>
              </w:rPr>
              <w:t>ложку,</w:t>
            </w:r>
            <w:r w:rsidRPr="0025510A">
              <w:rPr>
                <w:rFonts w:ascii="Tinos" w:hAnsi="Tinos"/>
                <w:b/>
                <w:color w:val="231F20"/>
                <w:spacing w:val="-3"/>
                <w:szCs w:val="28"/>
              </w:rPr>
              <w:t xml:space="preserve"> </w:t>
            </w:r>
            <w:r w:rsidRPr="0025510A">
              <w:rPr>
                <w:rFonts w:ascii="Tinos" w:hAnsi="Tinos"/>
                <w:b/>
                <w:color w:val="231F20"/>
                <w:szCs w:val="28"/>
              </w:rPr>
              <w:t>вилку</w:t>
            </w:r>
            <w:r w:rsidRPr="0025510A">
              <w:rPr>
                <w:rFonts w:ascii="Tinos" w:hAnsi="Tinos"/>
                <w:b/>
                <w:color w:val="231F20"/>
                <w:spacing w:val="-2"/>
                <w:szCs w:val="28"/>
              </w:rPr>
              <w:t xml:space="preserve"> </w:t>
            </w:r>
            <w:r w:rsidRPr="0025510A">
              <w:rPr>
                <w:rFonts w:ascii="Tinos" w:hAnsi="Tinos"/>
                <w:b/>
                <w:color w:val="231F20"/>
                <w:szCs w:val="28"/>
              </w:rPr>
              <w:t>и</w:t>
            </w:r>
            <w:r w:rsidRPr="0025510A">
              <w:rPr>
                <w:rFonts w:ascii="Tinos" w:hAnsi="Tinos"/>
                <w:b/>
                <w:color w:val="231F20"/>
                <w:spacing w:val="-4"/>
                <w:szCs w:val="28"/>
              </w:rPr>
              <w:t xml:space="preserve"> </w:t>
            </w:r>
            <w:r w:rsidRPr="0025510A">
              <w:rPr>
                <w:rFonts w:ascii="Tinos" w:hAnsi="Tinos"/>
                <w:b/>
                <w:color w:val="231F20"/>
                <w:szCs w:val="28"/>
              </w:rPr>
              <w:t>нож</w:t>
            </w:r>
          </w:p>
          <w:p w:rsidR="00632D31" w:rsidRPr="0094631E" w:rsidRDefault="00632D31" w:rsidP="00632D31">
            <w:pPr>
              <w:pStyle w:val="TableParagraph"/>
              <w:spacing w:before="1" w:line="276" w:lineRule="auto"/>
              <w:ind w:left="0"/>
              <w:jc w:val="left"/>
            </w:pPr>
            <w:r w:rsidRPr="0025510A">
              <w:rPr>
                <w:rFonts w:ascii="Tinos" w:hAnsi="Tinos"/>
                <w:b/>
                <w:color w:val="231F20"/>
                <w:szCs w:val="28"/>
              </w:rPr>
              <w:t>с нескользящей рукояткой и фиксирующим</w:t>
            </w:r>
            <w:r w:rsidRPr="0025510A">
              <w:rPr>
                <w:rFonts w:ascii="Tinos" w:hAnsi="Tinos"/>
                <w:b/>
                <w:color w:val="231F20"/>
                <w:spacing w:val="1"/>
                <w:szCs w:val="28"/>
              </w:rPr>
              <w:t xml:space="preserve"> </w:t>
            </w:r>
            <w:r w:rsidRPr="0025510A">
              <w:rPr>
                <w:rFonts w:ascii="Tinos" w:hAnsi="Tinos"/>
                <w:b/>
                <w:color w:val="231F20"/>
                <w:szCs w:val="28"/>
              </w:rPr>
              <w:t>ремешком.</w:t>
            </w:r>
            <w:r w:rsidRPr="0025510A">
              <w:rPr>
                <w:rFonts w:ascii="Tinos" w:hAnsi="Tinos"/>
                <w:b/>
                <w:color w:val="231F20"/>
                <w:spacing w:val="-10"/>
                <w:szCs w:val="28"/>
              </w:rPr>
              <w:t xml:space="preserve"> </w:t>
            </w:r>
            <w:r w:rsidRPr="0025510A">
              <w:rPr>
                <w:rFonts w:ascii="Tinos" w:hAnsi="Tinos"/>
                <w:color w:val="231F20"/>
                <w:szCs w:val="28"/>
              </w:rPr>
              <w:t>Ложку</w:t>
            </w:r>
            <w:r w:rsidRPr="0025510A">
              <w:rPr>
                <w:rFonts w:ascii="Tinos" w:hAnsi="Tinos"/>
                <w:color w:val="231F20"/>
                <w:spacing w:val="-8"/>
                <w:szCs w:val="28"/>
              </w:rPr>
              <w:t xml:space="preserve"> </w:t>
            </w:r>
            <w:r w:rsidRPr="0025510A">
              <w:rPr>
                <w:rFonts w:ascii="Tinos" w:hAnsi="Tinos"/>
                <w:color w:val="231F20"/>
                <w:szCs w:val="28"/>
              </w:rPr>
              <w:t>фиксируют</w:t>
            </w:r>
            <w:r w:rsidRPr="0025510A">
              <w:rPr>
                <w:rFonts w:ascii="Tinos" w:hAnsi="Tinos"/>
                <w:color w:val="231F20"/>
                <w:spacing w:val="-9"/>
                <w:szCs w:val="28"/>
              </w:rPr>
              <w:t xml:space="preserve"> </w:t>
            </w:r>
            <w:r w:rsidRPr="0025510A">
              <w:rPr>
                <w:rFonts w:ascii="Tinos" w:hAnsi="Tinos"/>
                <w:color w:val="231F20"/>
                <w:szCs w:val="28"/>
              </w:rPr>
              <w:t>на</w:t>
            </w:r>
            <w:r w:rsidRPr="0025510A">
              <w:rPr>
                <w:rFonts w:ascii="Tinos" w:hAnsi="Tinos"/>
                <w:color w:val="231F20"/>
                <w:spacing w:val="-9"/>
                <w:szCs w:val="28"/>
              </w:rPr>
              <w:t xml:space="preserve"> </w:t>
            </w:r>
            <w:r w:rsidRPr="0025510A">
              <w:rPr>
                <w:rFonts w:ascii="Tinos" w:hAnsi="Tinos"/>
                <w:color w:val="231F20"/>
                <w:szCs w:val="28"/>
              </w:rPr>
              <w:t>запястье</w:t>
            </w:r>
            <w:r w:rsidRPr="0025510A">
              <w:rPr>
                <w:rFonts w:ascii="Tinos" w:hAnsi="Tinos"/>
                <w:color w:val="231F20"/>
                <w:spacing w:val="-9"/>
                <w:szCs w:val="28"/>
              </w:rPr>
              <w:t xml:space="preserve"> </w:t>
            </w:r>
            <w:r w:rsidRPr="0025510A">
              <w:rPr>
                <w:rFonts w:ascii="Tinos" w:hAnsi="Tinos"/>
                <w:color w:val="231F20"/>
                <w:szCs w:val="28"/>
              </w:rPr>
              <w:t>мягким</w:t>
            </w:r>
            <w:r w:rsidRPr="0025510A">
              <w:rPr>
                <w:rFonts w:ascii="Tinos" w:hAnsi="Tinos"/>
                <w:color w:val="231F20"/>
                <w:spacing w:val="-42"/>
                <w:szCs w:val="28"/>
              </w:rPr>
              <w:t xml:space="preserve"> </w:t>
            </w:r>
            <w:r w:rsidRPr="0025510A">
              <w:rPr>
                <w:rFonts w:ascii="Tinos" w:hAnsi="Tinos"/>
                <w:color w:val="231F20"/>
                <w:szCs w:val="28"/>
              </w:rPr>
              <w:t>ремешком</w:t>
            </w:r>
            <w:r w:rsidRPr="0025510A">
              <w:rPr>
                <w:rFonts w:ascii="Tinos" w:hAnsi="Tinos"/>
                <w:color w:val="231F20"/>
                <w:spacing w:val="-1"/>
                <w:szCs w:val="28"/>
              </w:rPr>
              <w:t xml:space="preserve"> </w:t>
            </w:r>
            <w:r w:rsidRPr="0025510A">
              <w:rPr>
                <w:rFonts w:ascii="Tinos" w:hAnsi="Tinos"/>
                <w:color w:val="231F20"/>
                <w:szCs w:val="28"/>
              </w:rPr>
              <w:t>с липучкой</w:t>
            </w:r>
          </w:p>
        </w:tc>
      </w:tr>
    </w:tbl>
    <w:p w:rsidR="00632D31" w:rsidRDefault="00632D31" w:rsidP="00632D31">
      <w:pPr>
        <w:tabs>
          <w:tab w:val="left" w:pos="902"/>
        </w:tabs>
        <w:spacing w:before="195" w:line="276" w:lineRule="auto"/>
        <w:jc w:val="both"/>
      </w:pPr>
    </w:p>
    <w:p w:rsidR="00D60072" w:rsidRDefault="00632D31" w:rsidP="00632D31">
      <w:pPr>
        <w:spacing w:line="276" w:lineRule="auto"/>
        <w:rPr>
          <w:i/>
          <w:sz w:val="28"/>
          <w:szCs w:val="28"/>
          <w:u w:val="single"/>
        </w:rPr>
      </w:pPr>
      <w:r w:rsidRPr="00632D31">
        <w:rPr>
          <w:i/>
          <w:sz w:val="28"/>
          <w:szCs w:val="28"/>
          <w:u w:val="single"/>
        </w:rPr>
        <w:t>Приложение 4.</w:t>
      </w:r>
    </w:p>
    <w:p w:rsidR="00632D31" w:rsidRDefault="00632D31" w:rsidP="00632D31">
      <w:pPr>
        <w:spacing w:line="276" w:lineRule="auto"/>
        <w:rPr>
          <w:i/>
          <w:sz w:val="28"/>
          <w:szCs w:val="28"/>
          <w:u w:val="single"/>
        </w:rPr>
      </w:pPr>
    </w:p>
    <w:p w:rsidR="00632D31" w:rsidRPr="00384AD5" w:rsidRDefault="00632D31" w:rsidP="00632D31">
      <w:pPr>
        <w:autoSpaceDE w:val="0"/>
        <w:autoSpaceDN w:val="0"/>
        <w:adjustRightInd w:val="0"/>
        <w:ind w:firstLine="709"/>
        <w:jc w:val="center"/>
        <w:rPr>
          <w:b/>
          <w:bCs/>
          <w:sz w:val="28"/>
          <w:szCs w:val="28"/>
        </w:rPr>
      </w:pPr>
      <w:r w:rsidRPr="00384AD5">
        <w:rPr>
          <w:b/>
          <w:bCs/>
          <w:sz w:val="28"/>
          <w:szCs w:val="28"/>
        </w:rPr>
        <w:t xml:space="preserve">Организация питания </w:t>
      </w:r>
      <w:proofErr w:type="spellStart"/>
      <w:r w:rsidRPr="00384AD5">
        <w:rPr>
          <w:b/>
          <w:bCs/>
          <w:sz w:val="28"/>
          <w:szCs w:val="28"/>
        </w:rPr>
        <w:t>маломобильных</w:t>
      </w:r>
      <w:proofErr w:type="spellEnd"/>
      <w:r w:rsidRPr="00384AD5">
        <w:rPr>
          <w:b/>
          <w:bCs/>
          <w:sz w:val="28"/>
          <w:szCs w:val="28"/>
        </w:rPr>
        <w:t xml:space="preserve"> и немобильных граждан</w:t>
      </w:r>
    </w:p>
    <w:p w:rsidR="00632D31" w:rsidRPr="00B11E33" w:rsidRDefault="00632D31" w:rsidP="00632D31">
      <w:pPr>
        <w:autoSpaceDE w:val="0"/>
        <w:autoSpaceDN w:val="0"/>
        <w:adjustRightInd w:val="0"/>
        <w:jc w:val="center"/>
        <w:rPr>
          <w:b/>
          <w:bCs/>
          <w:sz w:val="28"/>
          <w:szCs w:val="28"/>
        </w:rPr>
      </w:pPr>
      <w:r w:rsidRPr="00B11E33">
        <w:rPr>
          <w:b/>
          <w:bCs/>
          <w:sz w:val="28"/>
          <w:szCs w:val="28"/>
        </w:rPr>
        <w:t xml:space="preserve">   Подходы к организации питания: сбалансированность, </w:t>
      </w:r>
    </w:p>
    <w:p w:rsidR="00632D31" w:rsidRPr="00B11E33" w:rsidRDefault="00632D31" w:rsidP="00384AD5">
      <w:pPr>
        <w:autoSpaceDE w:val="0"/>
        <w:autoSpaceDN w:val="0"/>
        <w:adjustRightInd w:val="0"/>
        <w:spacing w:line="276" w:lineRule="auto"/>
        <w:jc w:val="center"/>
        <w:rPr>
          <w:b/>
          <w:bCs/>
          <w:sz w:val="28"/>
          <w:szCs w:val="28"/>
        </w:rPr>
      </w:pPr>
      <w:r w:rsidRPr="00B11E33">
        <w:rPr>
          <w:b/>
          <w:bCs/>
          <w:sz w:val="28"/>
          <w:szCs w:val="28"/>
        </w:rPr>
        <w:t>безопасность приёма пищи.</w:t>
      </w:r>
    </w:p>
    <w:p w:rsidR="00632D31" w:rsidRPr="00B11E33" w:rsidRDefault="00632D31" w:rsidP="00384AD5">
      <w:pPr>
        <w:autoSpaceDE w:val="0"/>
        <w:autoSpaceDN w:val="0"/>
        <w:adjustRightInd w:val="0"/>
        <w:spacing w:line="276" w:lineRule="auto"/>
        <w:jc w:val="both"/>
        <w:rPr>
          <w:sz w:val="28"/>
          <w:szCs w:val="28"/>
        </w:rPr>
      </w:pPr>
    </w:p>
    <w:p w:rsidR="00632D31" w:rsidRPr="00B11E33" w:rsidRDefault="00632D31" w:rsidP="00384AD5">
      <w:pPr>
        <w:autoSpaceDE w:val="0"/>
        <w:autoSpaceDN w:val="0"/>
        <w:adjustRightInd w:val="0"/>
        <w:spacing w:line="276" w:lineRule="auto"/>
        <w:jc w:val="both"/>
        <w:rPr>
          <w:sz w:val="28"/>
          <w:szCs w:val="28"/>
        </w:rPr>
      </w:pPr>
      <w:r w:rsidRPr="00B11E33">
        <w:rPr>
          <w:sz w:val="28"/>
          <w:szCs w:val="28"/>
        </w:rPr>
        <w:t xml:space="preserve">     </w:t>
      </w:r>
      <w:proofErr w:type="spellStart"/>
      <w:r w:rsidRPr="00B11E33">
        <w:rPr>
          <w:sz w:val="28"/>
          <w:szCs w:val="28"/>
        </w:rPr>
        <w:t>Маломобильные</w:t>
      </w:r>
      <w:proofErr w:type="spellEnd"/>
      <w:r w:rsidRPr="00B11E33">
        <w:rPr>
          <w:sz w:val="28"/>
          <w:szCs w:val="28"/>
        </w:rPr>
        <w:t xml:space="preserve"> и немобильные граждане нуждаются в специальном питании, которое удовлетворит потребности ослабленного организма во всех жизненно важных веществах, витаминах, макро- и микроэлементах, а также будет правильно организовано. Важно придерживаться режима питания, грамотно подбирать и готовить продукты, соблюдать нормы калорийности.</w:t>
      </w:r>
    </w:p>
    <w:p w:rsidR="00632D31" w:rsidRPr="00B11E33" w:rsidRDefault="00632D31" w:rsidP="00384AD5">
      <w:pPr>
        <w:autoSpaceDE w:val="0"/>
        <w:autoSpaceDN w:val="0"/>
        <w:adjustRightInd w:val="0"/>
        <w:spacing w:after="283" w:line="276" w:lineRule="auto"/>
        <w:jc w:val="both"/>
        <w:rPr>
          <w:sz w:val="28"/>
          <w:szCs w:val="28"/>
        </w:rPr>
      </w:pPr>
      <w:r w:rsidRPr="00B11E33">
        <w:rPr>
          <w:sz w:val="28"/>
          <w:szCs w:val="28"/>
        </w:rPr>
        <w:t xml:space="preserve">      В организации питания </w:t>
      </w:r>
      <w:proofErr w:type="spellStart"/>
      <w:r w:rsidRPr="00B11E33">
        <w:rPr>
          <w:sz w:val="28"/>
          <w:szCs w:val="28"/>
        </w:rPr>
        <w:t>маломобильных</w:t>
      </w:r>
      <w:proofErr w:type="spellEnd"/>
      <w:r w:rsidRPr="00B11E33">
        <w:rPr>
          <w:sz w:val="28"/>
          <w:szCs w:val="28"/>
        </w:rPr>
        <w:t xml:space="preserve"> (немобильных) граждан есть несколько важных моментов:</w:t>
      </w:r>
    </w:p>
    <w:p w:rsidR="00632D31" w:rsidRPr="00B11E33" w:rsidRDefault="00632D31" w:rsidP="00440E6D">
      <w:pPr>
        <w:numPr>
          <w:ilvl w:val="0"/>
          <w:numId w:val="25"/>
        </w:numPr>
        <w:autoSpaceDE w:val="0"/>
        <w:autoSpaceDN w:val="0"/>
        <w:adjustRightInd w:val="0"/>
        <w:spacing w:line="276" w:lineRule="auto"/>
        <w:ind w:left="707" w:hanging="283"/>
        <w:jc w:val="both"/>
        <w:rPr>
          <w:sz w:val="28"/>
          <w:szCs w:val="28"/>
        </w:rPr>
      </w:pPr>
      <w:r w:rsidRPr="00B11E33">
        <w:rPr>
          <w:sz w:val="28"/>
          <w:szCs w:val="28"/>
        </w:rPr>
        <w:t xml:space="preserve">Рацион должен быть сбалансированным. </w:t>
      </w:r>
    </w:p>
    <w:p w:rsidR="00632D31" w:rsidRPr="00B11E33" w:rsidRDefault="00632D31" w:rsidP="00440E6D">
      <w:pPr>
        <w:numPr>
          <w:ilvl w:val="0"/>
          <w:numId w:val="25"/>
        </w:numPr>
        <w:autoSpaceDE w:val="0"/>
        <w:autoSpaceDN w:val="0"/>
        <w:adjustRightInd w:val="0"/>
        <w:spacing w:line="276" w:lineRule="auto"/>
        <w:ind w:left="707" w:hanging="283"/>
        <w:jc w:val="both"/>
        <w:rPr>
          <w:sz w:val="28"/>
          <w:szCs w:val="28"/>
        </w:rPr>
      </w:pPr>
      <w:r w:rsidRPr="00B11E33">
        <w:rPr>
          <w:sz w:val="28"/>
          <w:szCs w:val="28"/>
        </w:rPr>
        <w:t xml:space="preserve">Следует организовать приём пищи по определенному графику. </w:t>
      </w:r>
    </w:p>
    <w:p w:rsidR="00632D31" w:rsidRPr="00B11E33" w:rsidRDefault="00632D31" w:rsidP="00440E6D">
      <w:pPr>
        <w:numPr>
          <w:ilvl w:val="0"/>
          <w:numId w:val="25"/>
        </w:numPr>
        <w:autoSpaceDE w:val="0"/>
        <w:autoSpaceDN w:val="0"/>
        <w:adjustRightInd w:val="0"/>
        <w:spacing w:line="276" w:lineRule="auto"/>
        <w:ind w:left="707" w:hanging="283"/>
        <w:jc w:val="both"/>
        <w:rPr>
          <w:sz w:val="28"/>
          <w:szCs w:val="28"/>
        </w:rPr>
      </w:pPr>
      <w:r w:rsidRPr="00B11E33">
        <w:rPr>
          <w:sz w:val="28"/>
          <w:szCs w:val="28"/>
        </w:rPr>
        <w:t xml:space="preserve">Не превышать нормы калорийности, соответствующие </w:t>
      </w:r>
      <w:proofErr w:type="spellStart"/>
      <w:r w:rsidRPr="00B11E33">
        <w:rPr>
          <w:sz w:val="28"/>
          <w:szCs w:val="28"/>
        </w:rPr>
        <w:t>энергозатратам</w:t>
      </w:r>
      <w:proofErr w:type="spellEnd"/>
      <w:r w:rsidRPr="00B11E33">
        <w:rPr>
          <w:sz w:val="28"/>
          <w:szCs w:val="28"/>
        </w:rPr>
        <w:t xml:space="preserve"> больного. </w:t>
      </w:r>
    </w:p>
    <w:p w:rsidR="00632D31" w:rsidRPr="00B11E33" w:rsidRDefault="00632D31" w:rsidP="00440E6D">
      <w:pPr>
        <w:numPr>
          <w:ilvl w:val="0"/>
          <w:numId w:val="25"/>
        </w:numPr>
        <w:autoSpaceDE w:val="0"/>
        <w:autoSpaceDN w:val="0"/>
        <w:adjustRightInd w:val="0"/>
        <w:spacing w:line="276" w:lineRule="auto"/>
        <w:ind w:left="707" w:hanging="283"/>
        <w:jc w:val="both"/>
        <w:rPr>
          <w:sz w:val="28"/>
          <w:szCs w:val="28"/>
        </w:rPr>
      </w:pPr>
      <w:r w:rsidRPr="00B11E33">
        <w:rPr>
          <w:sz w:val="28"/>
          <w:szCs w:val="28"/>
        </w:rPr>
        <w:t xml:space="preserve">Пища должна поступать в организм в наиболее легко усвояемом виде. </w:t>
      </w:r>
    </w:p>
    <w:p w:rsidR="00632D31" w:rsidRPr="00B11E33" w:rsidRDefault="00632D31" w:rsidP="00440E6D">
      <w:pPr>
        <w:numPr>
          <w:ilvl w:val="0"/>
          <w:numId w:val="25"/>
        </w:numPr>
        <w:autoSpaceDE w:val="0"/>
        <w:autoSpaceDN w:val="0"/>
        <w:adjustRightInd w:val="0"/>
        <w:spacing w:after="283" w:line="276" w:lineRule="auto"/>
        <w:ind w:left="707" w:hanging="283"/>
        <w:jc w:val="both"/>
        <w:rPr>
          <w:sz w:val="28"/>
          <w:szCs w:val="28"/>
        </w:rPr>
      </w:pPr>
      <w:r w:rsidRPr="00B11E33">
        <w:rPr>
          <w:sz w:val="28"/>
          <w:szCs w:val="28"/>
        </w:rPr>
        <w:t xml:space="preserve">При организации питания нельзя забывать про гигиену.     </w:t>
      </w:r>
    </w:p>
    <w:p w:rsidR="00632D31" w:rsidRPr="00B11E33" w:rsidRDefault="00632D31" w:rsidP="00384AD5">
      <w:pPr>
        <w:tabs>
          <w:tab w:val="left" w:pos="0"/>
        </w:tabs>
        <w:autoSpaceDE w:val="0"/>
        <w:autoSpaceDN w:val="0"/>
        <w:adjustRightInd w:val="0"/>
        <w:spacing w:after="283" w:line="276" w:lineRule="auto"/>
        <w:jc w:val="both"/>
        <w:rPr>
          <w:sz w:val="28"/>
          <w:szCs w:val="28"/>
        </w:rPr>
      </w:pPr>
      <w:r w:rsidRPr="00B11E33">
        <w:rPr>
          <w:sz w:val="28"/>
          <w:szCs w:val="28"/>
        </w:rPr>
        <w:tab/>
        <w:t>В меню обязательно должны присутствовать белки, медленные (сложные) углеводы, клетчатка. Первые два элемента дают энергию, поддерживают жизнедеятельность всех органов и систем. Белок также помогает в борьбе с пролежнями, одной из основных угроз лежачих подопечных.</w:t>
      </w:r>
    </w:p>
    <w:p w:rsidR="00632D31" w:rsidRPr="00B11E33" w:rsidRDefault="00632D31" w:rsidP="00384AD5">
      <w:pPr>
        <w:autoSpaceDE w:val="0"/>
        <w:autoSpaceDN w:val="0"/>
        <w:adjustRightInd w:val="0"/>
        <w:spacing w:after="283" w:line="276" w:lineRule="auto"/>
        <w:jc w:val="both"/>
        <w:rPr>
          <w:b/>
          <w:bCs/>
          <w:sz w:val="28"/>
          <w:szCs w:val="28"/>
        </w:rPr>
      </w:pPr>
      <w:r w:rsidRPr="00B11E33">
        <w:rPr>
          <w:b/>
          <w:bCs/>
          <w:sz w:val="28"/>
          <w:szCs w:val="28"/>
        </w:rPr>
        <w:lastRenderedPageBreak/>
        <w:t>Из белковых продуктов рекомендуются:</w:t>
      </w:r>
    </w:p>
    <w:p w:rsidR="00632D31" w:rsidRPr="00B11E33" w:rsidRDefault="00632D31" w:rsidP="00440E6D">
      <w:pPr>
        <w:numPr>
          <w:ilvl w:val="0"/>
          <w:numId w:val="25"/>
        </w:numPr>
        <w:autoSpaceDE w:val="0"/>
        <w:autoSpaceDN w:val="0"/>
        <w:adjustRightInd w:val="0"/>
        <w:spacing w:line="276" w:lineRule="auto"/>
        <w:ind w:left="707" w:hanging="283"/>
        <w:jc w:val="both"/>
        <w:rPr>
          <w:sz w:val="28"/>
          <w:szCs w:val="28"/>
        </w:rPr>
      </w:pPr>
      <w:r w:rsidRPr="00B11E33">
        <w:rPr>
          <w:sz w:val="28"/>
          <w:szCs w:val="28"/>
        </w:rPr>
        <w:t xml:space="preserve">нежирное мясо; </w:t>
      </w:r>
    </w:p>
    <w:p w:rsidR="00632D31" w:rsidRPr="00B11E33" w:rsidRDefault="00632D31" w:rsidP="00440E6D">
      <w:pPr>
        <w:numPr>
          <w:ilvl w:val="0"/>
          <w:numId w:val="25"/>
        </w:numPr>
        <w:autoSpaceDE w:val="0"/>
        <w:autoSpaceDN w:val="0"/>
        <w:adjustRightInd w:val="0"/>
        <w:spacing w:line="276" w:lineRule="auto"/>
        <w:ind w:left="707" w:hanging="283"/>
        <w:jc w:val="both"/>
        <w:rPr>
          <w:sz w:val="28"/>
          <w:szCs w:val="28"/>
        </w:rPr>
      </w:pPr>
      <w:r w:rsidRPr="00B11E33">
        <w:rPr>
          <w:sz w:val="28"/>
          <w:szCs w:val="28"/>
        </w:rPr>
        <w:t xml:space="preserve">рыба (особенно морская); </w:t>
      </w:r>
    </w:p>
    <w:p w:rsidR="00632D31" w:rsidRPr="00B11E33" w:rsidRDefault="00632D31" w:rsidP="00440E6D">
      <w:pPr>
        <w:numPr>
          <w:ilvl w:val="0"/>
          <w:numId w:val="25"/>
        </w:numPr>
        <w:autoSpaceDE w:val="0"/>
        <w:autoSpaceDN w:val="0"/>
        <w:adjustRightInd w:val="0"/>
        <w:spacing w:line="276" w:lineRule="auto"/>
        <w:ind w:left="707" w:hanging="283"/>
        <w:jc w:val="both"/>
        <w:rPr>
          <w:sz w:val="28"/>
          <w:szCs w:val="28"/>
        </w:rPr>
      </w:pPr>
      <w:r w:rsidRPr="00B11E33">
        <w:rPr>
          <w:sz w:val="28"/>
          <w:szCs w:val="28"/>
        </w:rPr>
        <w:t xml:space="preserve">нежирные молочные продукты; </w:t>
      </w:r>
    </w:p>
    <w:p w:rsidR="00632D31" w:rsidRPr="00B11E33" w:rsidRDefault="00632D31" w:rsidP="00440E6D">
      <w:pPr>
        <w:numPr>
          <w:ilvl w:val="0"/>
          <w:numId w:val="25"/>
        </w:numPr>
        <w:autoSpaceDE w:val="0"/>
        <w:autoSpaceDN w:val="0"/>
        <w:adjustRightInd w:val="0"/>
        <w:spacing w:line="276" w:lineRule="auto"/>
        <w:ind w:left="707" w:hanging="283"/>
        <w:jc w:val="both"/>
        <w:rPr>
          <w:sz w:val="28"/>
          <w:szCs w:val="28"/>
        </w:rPr>
      </w:pPr>
      <w:r w:rsidRPr="00B11E33">
        <w:rPr>
          <w:sz w:val="28"/>
          <w:szCs w:val="28"/>
        </w:rPr>
        <w:t xml:space="preserve">яйца; </w:t>
      </w:r>
    </w:p>
    <w:p w:rsidR="00632D31" w:rsidRPr="00B11E33" w:rsidRDefault="00632D31" w:rsidP="00440E6D">
      <w:pPr>
        <w:numPr>
          <w:ilvl w:val="0"/>
          <w:numId w:val="25"/>
        </w:numPr>
        <w:autoSpaceDE w:val="0"/>
        <w:autoSpaceDN w:val="0"/>
        <w:adjustRightInd w:val="0"/>
        <w:spacing w:after="283" w:line="276" w:lineRule="auto"/>
        <w:ind w:left="707" w:hanging="283"/>
        <w:jc w:val="both"/>
        <w:rPr>
          <w:sz w:val="28"/>
          <w:szCs w:val="28"/>
        </w:rPr>
      </w:pPr>
      <w:r w:rsidRPr="00B11E33">
        <w:rPr>
          <w:sz w:val="28"/>
          <w:szCs w:val="28"/>
        </w:rPr>
        <w:t xml:space="preserve">бобовые культуры (соя, бобы, фасоль). </w:t>
      </w:r>
    </w:p>
    <w:p w:rsidR="00632D31" w:rsidRPr="00B11E33" w:rsidRDefault="00632D31" w:rsidP="00384AD5">
      <w:pPr>
        <w:autoSpaceDE w:val="0"/>
        <w:autoSpaceDN w:val="0"/>
        <w:adjustRightInd w:val="0"/>
        <w:spacing w:after="283" w:line="276" w:lineRule="auto"/>
        <w:jc w:val="both"/>
        <w:rPr>
          <w:b/>
          <w:bCs/>
          <w:sz w:val="28"/>
          <w:szCs w:val="28"/>
        </w:rPr>
      </w:pPr>
      <w:r w:rsidRPr="00B11E33">
        <w:rPr>
          <w:b/>
          <w:bCs/>
          <w:sz w:val="28"/>
          <w:szCs w:val="28"/>
        </w:rPr>
        <w:t>Источниками медленных (сложных) углеводов являются:</w:t>
      </w:r>
    </w:p>
    <w:p w:rsidR="00632D31" w:rsidRPr="00B11E33" w:rsidRDefault="00632D31" w:rsidP="00440E6D">
      <w:pPr>
        <w:numPr>
          <w:ilvl w:val="0"/>
          <w:numId w:val="25"/>
        </w:numPr>
        <w:autoSpaceDE w:val="0"/>
        <w:autoSpaceDN w:val="0"/>
        <w:adjustRightInd w:val="0"/>
        <w:spacing w:line="276" w:lineRule="auto"/>
        <w:ind w:left="707" w:hanging="283"/>
        <w:jc w:val="both"/>
        <w:rPr>
          <w:sz w:val="28"/>
          <w:szCs w:val="28"/>
        </w:rPr>
      </w:pPr>
      <w:r w:rsidRPr="00B11E33">
        <w:rPr>
          <w:sz w:val="28"/>
          <w:szCs w:val="28"/>
        </w:rPr>
        <w:t xml:space="preserve">крупы (пшенная, ячневая, перловая, кукурузная); </w:t>
      </w:r>
    </w:p>
    <w:p w:rsidR="00632D31" w:rsidRPr="00B11E33" w:rsidRDefault="00632D31" w:rsidP="00440E6D">
      <w:pPr>
        <w:numPr>
          <w:ilvl w:val="0"/>
          <w:numId w:val="25"/>
        </w:numPr>
        <w:autoSpaceDE w:val="0"/>
        <w:autoSpaceDN w:val="0"/>
        <w:adjustRightInd w:val="0"/>
        <w:spacing w:line="276" w:lineRule="auto"/>
        <w:ind w:left="707" w:hanging="283"/>
        <w:jc w:val="both"/>
        <w:rPr>
          <w:sz w:val="28"/>
          <w:szCs w:val="28"/>
        </w:rPr>
      </w:pPr>
      <w:proofErr w:type="spellStart"/>
      <w:r w:rsidRPr="00B11E33">
        <w:rPr>
          <w:sz w:val="28"/>
          <w:szCs w:val="28"/>
        </w:rPr>
        <w:t>цельнозерновой</w:t>
      </w:r>
      <w:proofErr w:type="spellEnd"/>
      <w:r w:rsidRPr="00B11E33">
        <w:rPr>
          <w:sz w:val="28"/>
          <w:szCs w:val="28"/>
        </w:rPr>
        <w:t xml:space="preserve"> хлеб; </w:t>
      </w:r>
    </w:p>
    <w:p w:rsidR="00632D31" w:rsidRPr="00B11E33" w:rsidRDefault="00632D31" w:rsidP="00440E6D">
      <w:pPr>
        <w:numPr>
          <w:ilvl w:val="0"/>
          <w:numId w:val="25"/>
        </w:numPr>
        <w:autoSpaceDE w:val="0"/>
        <w:autoSpaceDN w:val="0"/>
        <w:adjustRightInd w:val="0"/>
        <w:spacing w:line="276" w:lineRule="auto"/>
        <w:ind w:left="707" w:hanging="283"/>
        <w:jc w:val="both"/>
        <w:rPr>
          <w:sz w:val="28"/>
          <w:szCs w:val="28"/>
        </w:rPr>
      </w:pPr>
      <w:r w:rsidRPr="00B11E33">
        <w:rPr>
          <w:sz w:val="28"/>
          <w:szCs w:val="28"/>
        </w:rPr>
        <w:t xml:space="preserve">корнеплоды (морковь, редька); </w:t>
      </w:r>
    </w:p>
    <w:p w:rsidR="00632D31" w:rsidRPr="00B11E33" w:rsidRDefault="00632D31" w:rsidP="00440E6D">
      <w:pPr>
        <w:numPr>
          <w:ilvl w:val="0"/>
          <w:numId w:val="25"/>
        </w:numPr>
        <w:autoSpaceDE w:val="0"/>
        <w:autoSpaceDN w:val="0"/>
        <w:adjustRightInd w:val="0"/>
        <w:spacing w:line="276" w:lineRule="auto"/>
        <w:ind w:left="707" w:hanging="283"/>
        <w:jc w:val="both"/>
        <w:rPr>
          <w:sz w:val="28"/>
          <w:szCs w:val="28"/>
        </w:rPr>
      </w:pPr>
      <w:r w:rsidRPr="00B11E33">
        <w:rPr>
          <w:sz w:val="28"/>
          <w:szCs w:val="28"/>
        </w:rPr>
        <w:t xml:space="preserve">зеленые листовые овощи (капуста, шпинат, петрушка); </w:t>
      </w:r>
    </w:p>
    <w:p w:rsidR="00632D31" w:rsidRPr="00B11E33" w:rsidRDefault="00632D31" w:rsidP="00440E6D">
      <w:pPr>
        <w:numPr>
          <w:ilvl w:val="0"/>
          <w:numId w:val="25"/>
        </w:numPr>
        <w:autoSpaceDE w:val="0"/>
        <w:autoSpaceDN w:val="0"/>
        <w:adjustRightInd w:val="0"/>
        <w:spacing w:after="283" w:line="276" w:lineRule="auto"/>
        <w:ind w:left="707" w:hanging="283"/>
        <w:jc w:val="both"/>
        <w:rPr>
          <w:sz w:val="28"/>
          <w:szCs w:val="28"/>
        </w:rPr>
      </w:pPr>
      <w:r w:rsidRPr="00B11E33">
        <w:rPr>
          <w:sz w:val="28"/>
          <w:szCs w:val="28"/>
        </w:rPr>
        <w:t xml:space="preserve">бобовые. </w:t>
      </w:r>
    </w:p>
    <w:p w:rsidR="00632D31" w:rsidRPr="00B11E33" w:rsidRDefault="00632D31" w:rsidP="00384AD5">
      <w:pPr>
        <w:autoSpaceDE w:val="0"/>
        <w:autoSpaceDN w:val="0"/>
        <w:adjustRightInd w:val="0"/>
        <w:spacing w:after="283" w:line="276" w:lineRule="auto"/>
        <w:jc w:val="both"/>
        <w:rPr>
          <w:b/>
          <w:bCs/>
          <w:sz w:val="28"/>
          <w:szCs w:val="28"/>
        </w:rPr>
      </w:pPr>
    </w:p>
    <w:p w:rsidR="00632D31" w:rsidRPr="00B11E33" w:rsidRDefault="00632D31" w:rsidP="00384AD5">
      <w:pPr>
        <w:autoSpaceDE w:val="0"/>
        <w:autoSpaceDN w:val="0"/>
        <w:adjustRightInd w:val="0"/>
        <w:spacing w:after="283" w:line="276" w:lineRule="auto"/>
        <w:jc w:val="both"/>
        <w:rPr>
          <w:b/>
          <w:bCs/>
          <w:sz w:val="28"/>
          <w:szCs w:val="28"/>
        </w:rPr>
      </w:pPr>
      <w:r w:rsidRPr="00B11E33">
        <w:rPr>
          <w:b/>
          <w:bCs/>
          <w:sz w:val="28"/>
          <w:szCs w:val="28"/>
        </w:rPr>
        <w:t>Источниками полезных поли- и мононенасыщенных жиров являются продукты:</w:t>
      </w:r>
    </w:p>
    <w:p w:rsidR="00632D31" w:rsidRPr="00B11E33" w:rsidRDefault="00632D31" w:rsidP="00440E6D">
      <w:pPr>
        <w:numPr>
          <w:ilvl w:val="0"/>
          <w:numId w:val="25"/>
        </w:numPr>
        <w:autoSpaceDE w:val="0"/>
        <w:autoSpaceDN w:val="0"/>
        <w:adjustRightInd w:val="0"/>
        <w:spacing w:line="276" w:lineRule="auto"/>
        <w:ind w:left="707" w:hanging="283"/>
        <w:jc w:val="both"/>
        <w:rPr>
          <w:sz w:val="28"/>
          <w:szCs w:val="28"/>
        </w:rPr>
      </w:pPr>
      <w:r w:rsidRPr="00B11E33">
        <w:rPr>
          <w:sz w:val="28"/>
          <w:szCs w:val="28"/>
        </w:rPr>
        <w:t xml:space="preserve">оливковое масло; </w:t>
      </w:r>
    </w:p>
    <w:p w:rsidR="00632D31" w:rsidRPr="00B11E33" w:rsidRDefault="00632D31" w:rsidP="00440E6D">
      <w:pPr>
        <w:numPr>
          <w:ilvl w:val="0"/>
          <w:numId w:val="25"/>
        </w:numPr>
        <w:autoSpaceDE w:val="0"/>
        <w:autoSpaceDN w:val="0"/>
        <w:adjustRightInd w:val="0"/>
        <w:spacing w:line="276" w:lineRule="auto"/>
        <w:ind w:left="707" w:hanging="283"/>
        <w:jc w:val="both"/>
        <w:rPr>
          <w:sz w:val="28"/>
          <w:szCs w:val="28"/>
        </w:rPr>
      </w:pPr>
      <w:r w:rsidRPr="00B11E33">
        <w:rPr>
          <w:sz w:val="28"/>
          <w:szCs w:val="28"/>
        </w:rPr>
        <w:t xml:space="preserve">жирная морская рыба; </w:t>
      </w:r>
    </w:p>
    <w:p w:rsidR="00632D31" w:rsidRPr="00B11E33" w:rsidRDefault="00632D31" w:rsidP="00440E6D">
      <w:pPr>
        <w:numPr>
          <w:ilvl w:val="0"/>
          <w:numId w:val="25"/>
        </w:numPr>
        <w:autoSpaceDE w:val="0"/>
        <w:autoSpaceDN w:val="0"/>
        <w:adjustRightInd w:val="0"/>
        <w:spacing w:line="276" w:lineRule="auto"/>
        <w:ind w:left="707" w:hanging="283"/>
        <w:jc w:val="both"/>
        <w:rPr>
          <w:sz w:val="28"/>
          <w:szCs w:val="28"/>
        </w:rPr>
      </w:pPr>
      <w:r w:rsidRPr="00B11E33">
        <w:rPr>
          <w:sz w:val="28"/>
          <w:szCs w:val="28"/>
        </w:rPr>
        <w:t xml:space="preserve">семечки кунжута, подсолнечника, тыквы; </w:t>
      </w:r>
    </w:p>
    <w:p w:rsidR="00632D31" w:rsidRPr="00B11E33" w:rsidRDefault="00632D31" w:rsidP="00440E6D">
      <w:pPr>
        <w:numPr>
          <w:ilvl w:val="0"/>
          <w:numId w:val="25"/>
        </w:numPr>
        <w:autoSpaceDE w:val="0"/>
        <w:autoSpaceDN w:val="0"/>
        <w:adjustRightInd w:val="0"/>
        <w:spacing w:line="276" w:lineRule="auto"/>
        <w:ind w:left="707" w:hanging="283"/>
        <w:jc w:val="both"/>
        <w:rPr>
          <w:sz w:val="28"/>
          <w:szCs w:val="28"/>
        </w:rPr>
      </w:pPr>
      <w:r w:rsidRPr="00B11E33">
        <w:rPr>
          <w:sz w:val="28"/>
          <w:szCs w:val="28"/>
        </w:rPr>
        <w:t xml:space="preserve">оливки; </w:t>
      </w:r>
    </w:p>
    <w:p w:rsidR="00632D31" w:rsidRPr="00B11E33" w:rsidRDefault="00632D31" w:rsidP="00440E6D">
      <w:pPr>
        <w:numPr>
          <w:ilvl w:val="0"/>
          <w:numId w:val="25"/>
        </w:numPr>
        <w:autoSpaceDE w:val="0"/>
        <w:autoSpaceDN w:val="0"/>
        <w:adjustRightInd w:val="0"/>
        <w:spacing w:line="276" w:lineRule="auto"/>
        <w:ind w:left="707" w:hanging="283"/>
        <w:jc w:val="both"/>
        <w:rPr>
          <w:sz w:val="28"/>
          <w:szCs w:val="28"/>
        </w:rPr>
      </w:pPr>
      <w:r w:rsidRPr="00B11E33">
        <w:rPr>
          <w:sz w:val="28"/>
          <w:szCs w:val="28"/>
        </w:rPr>
        <w:t xml:space="preserve">грецкие орехи, арахис, фундук; </w:t>
      </w:r>
    </w:p>
    <w:p w:rsidR="00632D31" w:rsidRPr="00B11E33" w:rsidRDefault="00632D31" w:rsidP="00440E6D">
      <w:pPr>
        <w:numPr>
          <w:ilvl w:val="0"/>
          <w:numId w:val="25"/>
        </w:numPr>
        <w:autoSpaceDE w:val="0"/>
        <w:autoSpaceDN w:val="0"/>
        <w:adjustRightInd w:val="0"/>
        <w:spacing w:line="276" w:lineRule="auto"/>
        <w:ind w:left="707" w:hanging="283"/>
        <w:jc w:val="both"/>
        <w:rPr>
          <w:sz w:val="28"/>
          <w:szCs w:val="28"/>
        </w:rPr>
      </w:pPr>
      <w:r w:rsidRPr="00B11E33">
        <w:rPr>
          <w:sz w:val="28"/>
          <w:szCs w:val="28"/>
        </w:rPr>
        <w:t xml:space="preserve">авокадо; </w:t>
      </w:r>
    </w:p>
    <w:p w:rsidR="00632D31" w:rsidRPr="00B11E33" w:rsidRDefault="00632D31" w:rsidP="00440E6D">
      <w:pPr>
        <w:numPr>
          <w:ilvl w:val="0"/>
          <w:numId w:val="25"/>
        </w:numPr>
        <w:autoSpaceDE w:val="0"/>
        <w:autoSpaceDN w:val="0"/>
        <w:adjustRightInd w:val="0"/>
        <w:spacing w:after="283" w:line="276" w:lineRule="auto"/>
        <w:ind w:left="707" w:hanging="283"/>
        <w:jc w:val="both"/>
        <w:rPr>
          <w:sz w:val="28"/>
          <w:szCs w:val="28"/>
        </w:rPr>
      </w:pPr>
      <w:r w:rsidRPr="00B11E33">
        <w:rPr>
          <w:sz w:val="28"/>
          <w:szCs w:val="28"/>
        </w:rPr>
        <w:t xml:space="preserve">пророщенная пшеница. </w:t>
      </w:r>
    </w:p>
    <w:p w:rsidR="00632D31" w:rsidRPr="00B11E33" w:rsidRDefault="00632D31" w:rsidP="00384AD5">
      <w:pPr>
        <w:autoSpaceDE w:val="0"/>
        <w:autoSpaceDN w:val="0"/>
        <w:adjustRightInd w:val="0"/>
        <w:spacing w:after="283" w:line="276" w:lineRule="auto"/>
        <w:jc w:val="both"/>
        <w:rPr>
          <w:b/>
          <w:bCs/>
          <w:sz w:val="28"/>
          <w:szCs w:val="28"/>
        </w:rPr>
      </w:pPr>
      <w:r w:rsidRPr="00B11E33">
        <w:rPr>
          <w:sz w:val="28"/>
          <w:szCs w:val="28"/>
        </w:rPr>
        <w:t xml:space="preserve">В питании </w:t>
      </w:r>
      <w:proofErr w:type="spellStart"/>
      <w:r w:rsidRPr="00B11E33">
        <w:rPr>
          <w:sz w:val="28"/>
          <w:szCs w:val="28"/>
        </w:rPr>
        <w:t>маломобильных</w:t>
      </w:r>
      <w:proofErr w:type="spellEnd"/>
      <w:r w:rsidRPr="00B11E33">
        <w:rPr>
          <w:sz w:val="28"/>
          <w:szCs w:val="28"/>
        </w:rPr>
        <w:t xml:space="preserve"> и немобильных граждан </w:t>
      </w:r>
      <w:r w:rsidRPr="00B11E33">
        <w:rPr>
          <w:b/>
          <w:bCs/>
          <w:sz w:val="28"/>
          <w:szCs w:val="28"/>
        </w:rPr>
        <w:t xml:space="preserve"> </w:t>
      </w:r>
      <w:r w:rsidRPr="00B11E33">
        <w:rPr>
          <w:sz w:val="28"/>
          <w:szCs w:val="28"/>
        </w:rPr>
        <w:t>также необходимо включать</w:t>
      </w:r>
      <w:r w:rsidRPr="00B11E33">
        <w:rPr>
          <w:b/>
          <w:bCs/>
          <w:sz w:val="28"/>
          <w:szCs w:val="28"/>
        </w:rPr>
        <w:t xml:space="preserve"> витамины, макро- и микроэлементы, присутствующие в следующих продуктах:</w:t>
      </w:r>
    </w:p>
    <w:p w:rsidR="00632D31" w:rsidRPr="00B11E33" w:rsidRDefault="00632D31" w:rsidP="00440E6D">
      <w:pPr>
        <w:numPr>
          <w:ilvl w:val="0"/>
          <w:numId w:val="25"/>
        </w:numPr>
        <w:autoSpaceDE w:val="0"/>
        <w:autoSpaceDN w:val="0"/>
        <w:adjustRightInd w:val="0"/>
        <w:spacing w:line="276" w:lineRule="auto"/>
        <w:ind w:left="707" w:hanging="283"/>
        <w:jc w:val="both"/>
        <w:rPr>
          <w:sz w:val="28"/>
          <w:szCs w:val="28"/>
        </w:rPr>
      </w:pPr>
      <w:r w:rsidRPr="00B11E33">
        <w:rPr>
          <w:sz w:val="28"/>
          <w:szCs w:val="28"/>
        </w:rPr>
        <w:t xml:space="preserve">ягоды: малина, ежевика, клюква, смородина; </w:t>
      </w:r>
    </w:p>
    <w:p w:rsidR="00632D31" w:rsidRPr="00B11E33" w:rsidRDefault="00632D31" w:rsidP="00440E6D">
      <w:pPr>
        <w:numPr>
          <w:ilvl w:val="0"/>
          <w:numId w:val="25"/>
        </w:numPr>
        <w:autoSpaceDE w:val="0"/>
        <w:autoSpaceDN w:val="0"/>
        <w:adjustRightInd w:val="0"/>
        <w:spacing w:line="276" w:lineRule="auto"/>
        <w:ind w:left="707" w:hanging="283"/>
        <w:jc w:val="both"/>
        <w:rPr>
          <w:sz w:val="28"/>
          <w:szCs w:val="28"/>
        </w:rPr>
      </w:pPr>
      <w:r w:rsidRPr="00B11E33">
        <w:rPr>
          <w:sz w:val="28"/>
          <w:szCs w:val="28"/>
        </w:rPr>
        <w:t xml:space="preserve">фрукты: абрикосы, яблоки, бананы, груши и прочие; </w:t>
      </w:r>
    </w:p>
    <w:p w:rsidR="00632D31" w:rsidRPr="00B11E33" w:rsidRDefault="00632D31" w:rsidP="00440E6D">
      <w:pPr>
        <w:numPr>
          <w:ilvl w:val="0"/>
          <w:numId w:val="25"/>
        </w:numPr>
        <w:autoSpaceDE w:val="0"/>
        <w:autoSpaceDN w:val="0"/>
        <w:adjustRightInd w:val="0"/>
        <w:spacing w:line="276" w:lineRule="auto"/>
        <w:ind w:left="707" w:hanging="283"/>
        <w:jc w:val="both"/>
        <w:rPr>
          <w:sz w:val="28"/>
          <w:szCs w:val="28"/>
        </w:rPr>
      </w:pPr>
      <w:r w:rsidRPr="00B11E33">
        <w:rPr>
          <w:sz w:val="28"/>
          <w:szCs w:val="28"/>
        </w:rPr>
        <w:t>овощи: морковь, капуста, свекла, болгарский перец, зеленый салат;</w:t>
      </w:r>
    </w:p>
    <w:p w:rsidR="00632D31" w:rsidRPr="00B11E33" w:rsidRDefault="00632D31" w:rsidP="00440E6D">
      <w:pPr>
        <w:numPr>
          <w:ilvl w:val="0"/>
          <w:numId w:val="25"/>
        </w:numPr>
        <w:autoSpaceDE w:val="0"/>
        <w:autoSpaceDN w:val="0"/>
        <w:adjustRightInd w:val="0"/>
        <w:spacing w:line="276" w:lineRule="auto"/>
        <w:ind w:left="707" w:hanging="283"/>
        <w:rPr>
          <w:sz w:val="28"/>
          <w:szCs w:val="28"/>
        </w:rPr>
      </w:pPr>
      <w:r w:rsidRPr="00B11E33">
        <w:rPr>
          <w:sz w:val="28"/>
          <w:szCs w:val="28"/>
        </w:rPr>
        <w:t>говяжья печень;</w:t>
      </w:r>
    </w:p>
    <w:p w:rsidR="00632D31" w:rsidRPr="00B11E33" w:rsidRDefault="00632D31" w:rsidP="00440E6D">
      <w:pPr>
        <w:numPr>
          <w:ilvl w:val="0"/>
          <w:numId w:val="25"/>
        </w:numPr>
        <w:autoSpaceDE w:val="0"/>
        <w:autoSpaceDN w:val="0"/>
        <w:adjustRightInd w:val="0"/>
        <w:spacing w:line="276" w:lineRule="auto"/>
        <w:ind w:left="707" w:hanging="283"/>
        <w:rPr>
          <w:sz w:val="28"/>
          <w:szCs w:val="28"/>
        </w:rPr>
      </w:pPr>
      <w:r w:rsidRPr="00B11E33">
        <w:rPr>
          <w:sz w:val="28"/>
          <w:szCs w:val="28"/>
        </w:rPr>
        <w:t xml:space="preserve">морская рыба; </w:t>
      </w:r>
    </w:p>
    <w:p w:rsidR="00632D31" w:rsidRPr="00B11E33" w:rsidRDefault="00632D31" w:rsidP="00440E6D">
      <w:pPr>
        <w:numPr>
          <w:ilvl w:val="0"/>
          <w:numId w:val="25"/>
        </w:numPr>
        <w:autoSpaceDE w:val="0"/>
        <w:autoSpaceDN w:val="0"/>
        <w:adjustRightInd w:val="0"/>
        <w:spacing w:line="276" w:lineRule="auto"/>
        <w:ind w:left="707" w:hanging="283"/>
        <w:rPr>
          <w:sz w:val="28"/>
          <w:szCs w:val="28"/>
        </w:rPr>
      </w:pPr>
      <w:r w:rsidRPr="00B11E33">
        <w:rPr>
          <w:sz w:val="28"/>
          <w:szCs w:val="28"/>
        </w:rPr>
        <w:t xml:space="preserve">яйца, молочные продукты; </w:t>
      </w:r>
    </w:p>
    <w:p w:rsidR="00632D31" w:rsidRPr="00B11E33" w:rsidRDefault="00632D31" w:rsidP="00440E6D">
      <w:pPr>
        <w:numPr>
          <w:ilvl w:val="0"/>
          <w:numId w:val="25"/>
        </w:numPr>
        <w:autoSpaceDE w:val="0"/>
        <w:autoSpaceDN w:val="0"/>
        <w:adjustRightInd w:val="0"/>
        <w:spacing w:line="276" w:lineRule="auto"/>
        <w:ind w:left="707" w:hanging="283"/>
        <w:rPr>
          <w:sz w:val="28"/>
          <w:szCs w:val="28"/>
        </w:rPr>
      </w:pPr>
      <w:r w:rsidRPr="00B11E33">
        <w:rPr>
          <w:sz w:val="28"/>
          <w:szCs w:val="28"/>
        </w:rPr>
        <w:t>проросшая пшеница.</w:t>
      </w:r>
    </w:p>
    <w:p w:rsidR="00632D31" w:rsidRPr="00B11E33" w:rsidRDefault="00632D31" w:rsidP="00384AD5">
      <w:pPr>
        <w:autoSpaceDE w:val="0"/>
        <w:autoSpaceDN w:val="0"/>
        <w:adjustRightInd w:val="0"/>
        <w:spacing w:line="276" w:lineRule="auto"/>
        <w:rPr>
          <w:sz w:val="28"/>
          <w:szCs w:val="28"/>
          <w:lang w:val="en-US"/>
        </w:rPr>
      </w:pPr>
    </w:p>
    <w:p w:rsidR="00632D31" w:rsidRPr="00B11E33" w:rsidRDefault="00632D31" w:rsidP="00384AD5">
      <w:pPr>
        <w:autoSpaceDE w:val="0"/>
        <w:autoSpaceDN w:val="0"/>
        <w:adjustRightInd w:val="0"/>
        <w:spacing w:after="283" w:line="276" w:lineRule="auto"/>
        <w:jc w:val="both"/>
        <w:rPr>
          <w:sz w:val="28"/>
          <w:szCs w:val="28"/>
        </w:rPr>
      </w:pPr>
      <w:r w:rsidRPr="00B11E33">
        <w:rPr>
          <w:sz w:val="28"/>
          <w:szCs w:val="28"/>
        </w:rPr>
        <w:tab/>
        <w:t xml:space="preserve">В рацион питания необходимо включать натуральные некислые соки, компоты, травяной чай, кисели, чистую питьевую воду.                                                                  </w:t>
      </w:r>
      <w:r w:rsidRPr="00B11E33">
        <w:rPr>
          <w:sz w:val="28"/>
          <w:szCs w:val="28"/>
        </w:rPr>
        <w:tab/>
        <w:t xml:space="preserve">В питании </w:t>
      </w:r>
      <w:proofErr w:type="spellStart"/>
      <w:r w:rsidRPr="00B11E33">
        <w:rPr>
          <w:sz w:val="28"/>
          <w:szCs w:val="28"/>
        </w:rPr>
        <w:t>маломобильных</w:t>
      </w:r>
      <w:proofErr w:type="spellEnd"/>
      <w:r w:rsidRPr="00B11E33">
        <w:rPr>
          <w:sz w:val="28"/>
          <w:szCs w:val="28"/>
        </w:rPr>
        <w:t xml:space="preserve"> и немобильных граждан необходимо ограничить </w:t>
      </w:r>
      <w:r w:rsidRPr="00B11E33">
        <w:rPr>
          <w:sz w:val="28"/>
          <w:szCs w:val="28"/>
        </w:rPr>
        <w:lastRenderedPageBreak/>
        <w:t>потребление соли и сахара</w:t>
      </w:r>
      <w:proofErr w:type="gramStart"/>
      <w:r w:rsidRPr="00B11E33">
        <w:rPr>
          <w:sz w:val="28"/>
          <w:szCs w:val="28"/>
        </w:rPr>
        <w:t>.</w:t>
      </w:r>
      <w:proofErr w:type="gramEnd"/>
      <w:r w:rsidRPr="00B11E33">
        <w:rPr>
          <w:sz w:val="28"/>
          <w:szCs w:val="28"/>
        </w:rPr>
        <w:t xml:space="preserve"> </w:t>
      </w:r>
      <w:proofErr w:type="gramStart"/>
      <w:r w:rsidRPr="00B11E33">
        <w:rPr>
          <w:sz w:val="28"/>
          <w:szCs w:val="28"/>
        </w:rPr>
        <w:t>и</w:t>
      </w:r>
      <w:proofErr w:type="gramEnd"/>
      <w:r w:rsidRPr="00B11E33">
        <w:rPr>
          <w:sz w:val="28"/>
          <w:szCs w:val="28"/>
        </w:rPr>
        <w:t xml:space="preserve">сключить жирные, копчёные, жареные, острые продукты и приправы, сладости, </w:t>
      </w:r>
      <w:proofErr w:type="spellStart"/>
      <w:r w:rsidRPr="00B11E33">
        <w:rPr>
          <w:sz w:val="28"/>
          <w:szCs w:val="28"/>
        </w:rPr>
        <w:t>фаст-фуды</w:t>
      </w:r>
      <w:proofErr w:type="spellEnd"/>
      <w:r w:rsidRPr="00B11E33">
        <w:rPr>
          <w:sz w:val="28"/>
          <w:szCs w:val="28"/>
        </w:rPr>
        <w:t xml:space="preserve">, газированные напитки, крепкий чай, кофе, алкоголь. Питание должно быть частым - 5–6 раз в день и дробным  - небольшими порциями. Пищу следует давать в тщательно измельченном, перетёртом или жидком виде.  Фрукты можно давать также в виде муссов, киселей и </w:t>
      </w:r>
      <w:proofErr w:type="spellStart"/>
      <w:r w:rsidRPr="00B11E33">
        <w:rPr>
          <w:sz w:val="28"/>
          <w:szCs w:val="28"/>
        </w:rPr>
        <w:t>смузи</w:t>
      </w:r>
      <w:proofErr w:type="spellEnd"/>
      <w:r w:rsidRPr="00B11E33">
        <w:rPr>
          <w:sz w:val="28"/>
          <w:szCs w:val="28"/>
        </w:rPr>
        <w:t xml:space="preserve">. Каши лучше варить на воде из измельченных круп. Сахар и сливочное масло добавлять не желательно. Перед подачей пищи обязательно проверять её температуру. Слишком горячая еда или питье могут вызвать ожог пищевода и слизистой желудка. Кормить подопечных можно с ложечки или с помощью специальной чашки-поильника для лежачих больных. </w:t>
      </w:r>
      <w:proofErr w:type="gramStart"/>
      <w:r w:rsidRPr="00B11E33">
        <w:rPr>
          <w:sz w:val="28"/>
          <w:szCs w:val="28"/>
        </w:rPr>
        <w:t>У</w:t>
      </w:r>
      <w:proofErr w:type="gramEnd"/>
      <w:r w:rsidRPr="00B11E33">
        <w:rPr>
          <w:sz w:val="28"/>
          <w:szCs w:val="28"/>
        </w:rPr>
        <w:t xml:space="preserve"> последней есть специальная крышка с носиком. Крышка защищает от </w:t>
      </w:r>
      <w:proofErr w:type="spellStart"/>
      <w:r w:rsidRPr="00B11E33">
        <w:rPr>
          <w:sz w:val="28"/>
          <w:szCs w:val="28"/>
        </w:rPr>
        <w:t>проливания</w:t>
      </w:r>
      <w:proofErr w:type="spellEnd"/>
      <w:r w:rsidRPr="00B11E33">
        <w:rPr>
          <w:sz w:val="28"/>
          <w:szCs w:val="28"/>
        </w:rPr>
        <w:t xml:space="preserve"> пищи на постель. Носик делает более удобным употребление жидких продуктов. Некоторые модели поильников имеют с двух сторон ручки. Они подойдут людям, сохранившим частичную подвижность и способным самостоятельно удерживать посуду в </w:t>
      </w:r>
      <w:proofErr w:type="spellStart"/>
      <w:r w:rsidRPr="00B11E33">
        <w:rPr>
          <w:sz w:val="28"/>
          <w:szCs w:val="28"/>
        </w:rPr>
        <w:t>руках</w:t>
      </w:r>
      <w:proofErr w:type="gramStart"/>
      <w:r w:rsidRPr="00B11E33">
        <w:rPr>
          <w:sz w:val="28"/>
          <w:szCs w:val="28"/>
        </w:rPr>
        <w:t>.П</w:t>
      </w:r>
      <w:proofErr w:type="gramEnd"/>
      <w:r w:rsidRPr="00B11E33">
        <w:rPr>
          <w:sz w:val="28"/>
          <w:szCs w:val="28"/>
        </w:rPr>
        <w:t>ри</w:t>
      </w:r>
      <w:proofErr w:type="spellEnd"/>
      <w:r w:rsidRPr="00B11E33">
        <w:rPr>
          <w:sz w:val="28"/>
          <w:szCs w:val="28"/>
        </w:rPr>
        <w:t xml:space="preserve"> организации питания важно не забывать о гигиене. Перед едой нужно мыть руки, как самому подопечному, так и человеку, который будет оказывать ему помощь. Для этого можно использовать специальные гигиенические салфетки с антибактериальным эффектом.</w:t>
      </w:r>
    </w:p>
    <w:p w:rsidR="00632D31" w:rsidRPr="00B11E33" w:rsidRDefault="00632D31" w:rsidP="00384AD5">
      <w:pPr>
        <w:autoSpaceDE w:val="0"/>
        <w:autoSpaceDN w:val="0"/>
        <w:adjustRightInd w:val="0"/>
        <w:spacing w:after="283" w:line="276" w:lineRule="auto"/>
        <w:jc w:val="both"/>
        <w:rPr>
          <w:sz w:val="28"/>
          <w:szCs w:val="28"/>
        </w:rPr>
      </w:pPr>
    </w:p>
    <w:p w:rsidR="00632D31" w:rsidRPr="00B11E33" w:rsidRDefault="00632D31" w:rsidP="00384AD5">
      <w:pPr>
        <w:autoSpaceDE w:val="0"/>
        <w:autoSpaceDN w:val="0"/>
        <w:adjustRightInd w:val="0"/>
        <w:spacing w:after="283" w:line="276" w:lineRule="auto"/>
        <w:jc w:val="center"/>
        <w:rPr>
          <w:b/>
          <w:bCs/>
          <w:sz w:val="28"/>
          <w:szCs w:val="28"/>
        </w:rPr>
      </w:pPr>
      <w:r w:rsidRPr="00B11E33">
        <w:rPr>
          <w:b/>
          <w:bCs/>
          <w:sz w:val="28"/>
          <w:szCs w:val="28"/>
        </w:rPr>
        <w:t xml:space="preserve">    Организация питьевого режима</w:t>
      </w:r>
    </w:p>
    <w:p w:rsidR="00632D31" w:rsidRPr="00B11E33" w:rsidRDefault="00632D31" w:rsidP="00384AD5">
      <w:pPr>
        <w:autoSpaceDE w:val="0"/>
        <w:autoSpaceDN w:val="0"/>
        <w:adjustRightInd w:val="0"/>
        <w:spacing w:after="283" w:line="276" w:lineRule="auto"/>
        <w:jc w:val="both"/>
        <w:rPr>
          <w:sz w:val="28"/>
          <w:szCs w:val="28"/>
        </w:rPr>
      </w:pPr>
      <w:r w:rsidRPr="00B11E33">
        <w:rPr>
          <w:sz w:val="28"/>
          <w:szCs w:val="28"/>
        </w:rPr>
        <w:tab/>
        <w:t xml:space="preserve">Питьевой режим–наиболее рациональный порядок потребления воды в течение  суток.  Правильный  питьевой  режим  обеспечивает  нормальный  водно-солевой обмен, создает благоприятные условия для жизнедеятельности организма в целом, и в особенности поддержания здоровья лиц, относящихся к категории </w:t>
      </w:r>
      <w:proofErr w:type="spellStart"/>
      <w:r w:rsidRPr="00B11E33">
        <w:rPr>
          <w:sz w:val="28"/>
          <w:szCs w:val="28"/>
        </w:rPr>
        <w:t>маломобильных</w:t>
      </w:r>
      <w:proofErr w:type="spellEnd"/>
      <w:r w:rsidRPr="00B11E33">
        <w:rPr>
          <w:sz w:val="28"/>
          <w:szCs w:val="28"/>
        </w:rPr>
        <w:t xml:space="preserve"> и немобильных граждан. Большое значение для определения количества потребления воды имеет рацион питания и входящих в него продуктов, а также множества других факторов: массы тела, возраста, пола, температуры окружающей среды, </w:t>
      </w:r>
      <w:proofErr w:type="spellStart"/>
      <w:r w:rsidRPr="00B11E33">
        <w:rPr>
          <w:sz w:val="28"/>
          <w:szCs w:val="28"/>
        </w:rPr>
        <w:t>психоэмоционального</w:t>
      </w:r>
      <w:proofErr w:type="spellEnd"/>
      <w:r w:rsidRPr="00B11E33">
        <w:rPr>
          <w:sz w:val="28"/>
          <w:szCs w:val="28"/>
        </w:rPr>
        <w:t xml:space="preserve"> состояния и здоровья человека в целом, принимаемых медикаментов. Оптимальная ежедневная доза воды для нормальной работы организма –30 мг на 1 кг веса человека: не чая, сока, компота и других напитков, а именно чистой питьевой воды. Суточная потребность организма в воде колеблется довольно в широких пределах, чаще всего составляя 1-2 литра в сутки. Для людей, имеющих стойкие проблемы со здоровьем, питьевой режим должен устанавливать врач. При уменьшении количества воды в организме  ниже физиологической  нормы, вследствие нарушения ухода, несоблюдения питьевого режима, возникает состояние, сопровождающееся ухудшением метаболизма, вплоть до возникновения риска развития обезвоживания, дегидратации. Обезвоживание смертельно опасно! Данный фактор необходимо учитывать при выполнении мероприятий по уходу за </w:t>
      </w:r>
      <w:proofErr w:type="spellStart"/>
      <w:r w:rsidRPr="00B11E33">
        <w:rPr>
          <w:sz w:val="28"/>
          <w:szCs w:val="28"/>
        </w:rPr>
        <w:t>маломобильными</w:t>
      </w:r>
      <w:proofErr w:type="spellEnd"/>
      <w:r w:rsidRPr="00B11E33">
        <w:rPr>
          <w:sz w:val="28"/>
          <w:szCs w:val="28"/>
        </w:rPr>
        <w:t xml:space="preserve"> и немобильными гражданами с недостаточностью самостоятельного ухода, приёма пищи и питья. Обезвоживание возникает чаще всего  у малоподвижных </w:t>
      </w:r>
      <w:r w:rsidRPr="00B11E33">
        <w:rPr>
          <w:sz w:val="28"/>
          <w:szCs w:val="28"/>
        </w:rPr>
        <w:lastRenderedPageBreak/>
        <w:t xml:space="preserve">граждан, так как физиологически у них часто бывает притуплено чувство жажды. Поэтому, даже при недостатке воды в организме, они не испытывают желания выпить воды. Ситуация усугубляется том, что подопечные часто сознательно ограничивают себя в питье, чтобы не вставать ночью в туалет или чтобы не беспокоить ухаживающий персонал. Проблемы с питьём могут быть связаны с физической немощью, когда подопечному трудно удержать в руках стакан, и он стесняется лишний раз попросить о помощи. Иногда проблемы с питьём связаны с нарушениями акта глотания при патологических нарушениях здоровья. </w:t>
      </w:r>
    </w:p>
    <w:p w:rsidR="00632D31" w:rsidRPr="00B11E33" w:rsidRDefault="00632D31" w:rsidP="00384AD5">
      <w:pPr>
        <w:autoSpaceDE w:val="0"/>
        <w:autoSpaceDN w:val="0"/>
        <w:adjustRightInd w:val="0"/>
        <w:spacing w:line="276" w:lineRule="auto"/>
        <w:jc w:val="both"/>
        <w:rPr>
          <w:i/>
          <w:iCs/>
          <w:sz w:val="28"/>
          <w:szCs w:val="28"/>
        </w:rPr>
      </w:pPr>
      <w:r w:rsidRPr="00B11E33">
        <w:rPr>
          <w:i/>
          <w:iCs/>
          <w:sz w:val="28"/>
          <w:szCs w:val="28"/>
        </w:rPr>
        <w:t xml:space="preserve">   В целях требуемой организации питьевого режима в части ухода за </w:t>
      </w:r>
      <w:proofErr w:type="spellStart"/>
      <w:r w:rsidRPr="00B11E33">
        <w:rPr>
          <w:i/>
          <w:iCs/>
          <w:sz w:val="28"/>
          <w:szCs w:val="28"/>
        </w:rPr>
        <w:t>маломобильными</w:t>
      </w:r>
      <w:proofErr w:type="spellEnd"/>
      <w:r w:rsidRPr="00B11E33">
        <w:rPr>
          <w:i/>
          <w:iCs/>
          <w:sz w:val="28"/>
          <w:szCs w:val="28"/>
        </w:rPr>
        <w:t xml:space="preserve"> и немобильными гражданами необходимо:</w:t>
      </w:r>
    </w:p>
    <w:p w:rsidR="00632D31" w:rsidRPr="00B11E33" w:rsidRDefault="00632D31" w:rsidP="00384AD5">
      <w:pPr>
        <w:autoSpaceDE w:val="0"/>
        <w:autoSpaceDN w:val="0"/>
        <w:adjustRightInd w:val="0"/>
        <w:spacing w:line="276" w:lineRule="auto"/>
        <w:jc w:val="both"/>
        <w:rPr>
          <w:sz w:val="28"/>
          <w:szCs w:val="28"/>
        </w:rPr>
      </w:pPr>
      <w:r w:rsidRPr="00B11E33">
        <w:rPr>
          <w:sz w:val="28"/>
          <w:szCs w:val="28"/>
        </w:rPr>
        <w:t>- обеспечить подопечным  адекватный водный режим. При отсутствии противопоказаний количество жидкости в сутки в среднем 30 мл</w:t>
      </w:r>
      <w:proofErr w:type="gramStart"/>
      <w:r w:rsidRPr="00B11E33">
        <w:rPr>
          <w:sz w:val="28"/>
          <w:szCs w:val="28"/>
        </w:rPr>
        <w:t>.</w:t>
      </w:r>
      <w:proofErr w:type="gramEnd"/>
      <w:r w:rsidRPr="00B11E33">
        <w:rPr>
          <w:sz w:val="28"/>
          <w:szCs w:val="28"/>
        </w:rPr>
        <w:t xml:space="preserve"> </w:t>
      </w:r>
      <w:proofErr w:type="gramStart"/>
      <w:r w:rsidRPr="00B11E33">
        <w:rPr>
          <w:sz w:val="28"/>
          <w:szCs w:val="28"/>
        </w:rPr>
        <w:t>н</w:t>
      </w:r>
      <w:proofErr w:type="gramEnd"/>
      <w:r w:rsidRPr="00B11E33">
        <w:rPr>
          <w:sz w:val="28"/>
          <w:szCs w:val="28"/>
        </w:rPr>
        <w:t xml:space="preserve">а кг массы тела. </w:t>
      </w:r>
    </w:p>
    <w:p w:rsidR="00632D31" w:rsidRPr="00B11E33" w:rsidRDefault="00632D31" w:rsidP="00384AD5">
      <w:pPr>
        <w:autoSpaceDE w:val="0"/>
        <w:autoSpaceDN w:val="0"/>
        <w:adjustRightInd w:val="0"/>
        <w:spacing w:line="276" w:lineRule="auto"/>
        <w:ind w:firstLine="709"/>
        <w:jc w:val="both"/>
        <w:rPr>
          <w:sz w:val="28"/>
          <w:szCs w:val="28"/>
        </w:rPr>
      </w:pPr>
      <w:r w:rsidRPr="00B11E33">
        <w:rPr>
          <w:sz w:val="28"/>
          <w:szCs w:val="28"/>
        </w:rPr>
        <w:t xml:space="preserve">С этой целью применяют: </w:t>
      </w:r>
    </w:p>
    <w:p w:rsidR="00632D31" w:rsidRPr="00B11E33" w:rsidRDefault="00632D31" w:rsidP="00384AD5">
      <w:pPr>
        <w:autoSpaceDE w:val="0"/>
        <w:autoSpaceDN w:val="0"/>
        <w:adjustRightInd w:val="0"/>
        <w:spacing w:line="276" w:lineRule="auto"/>
        <w:ind w:firstLine="709"/>
        <w:jc w:val="both"/>
        <w:rPr>
          <w:sz w:val="28"/>
          <w:szCs w:val="28"/>
        </w:rPr>
      </w:pPr>
      <w:r w:rsidRPr="00B11E33">
        <w:rPr>
          <w:sz w:val="28"/>
          <w:szCs w:val="28"/>
        </w:rPr>
        <w:t xml:space="preserve">• употребление первых блюд (супов) во время обеда; </w:t>
      </w:r>
    </w:p>
    <w:p w:rsidR="00632D31" w:rsidRPr="00B11E33" w:rsidRDefault="00632D31" w:rsidP="00384AD5">
      <w:pPr>
        <w:autoSpaceDE w:val="0"/>
        <w:autoSpaceDN w:val="0"/>
        <w:adjustRightInd w:val="0"/>
        <w:spacing w:line="276" w:lineRule="auto"/>
        <w:ind w:firstLine="709"/>
        <w:jc w:val="both"/>
        <w:rPr>
          <w:sz w:val="28"/>
          <w:szCs w:val="28"/>
        </w:rPr>
      </w:pPr>
      <w:r w:rsidRPr="00B11E33">
        <w:rPr>
          <w:sz w:val="28"/>
          <w:szCs w:val="28"/>
        </w:rPr>
        <w:t xml:space="preserve">• питье воды и соков между приемами пищи; </w:t>
      </w:r>
    </w:p>
    <w:p w:rsidR="00632D31" w:rsidRPr="00B11E33" w:rsidRDefault="00632D31" w:rsidP="00384AD5">
      <w:pPr>
        <w:autoSpaceDE w:val="0"/>
        <w:autoSpaceDN w:val="0"/>
        <w:adjustRightInd w:val="0"/>
        <w:spacing w:line="276" w:lineRule="auto"/>
        <w:ind w:firstLine="709"/>
        <w:jc w:val="both"/>
        <w:rPr>
          <w:sz w:val="28"/>
          <w:szCs w:val="28"/>
        </w:rPr>
      </w:pPr>
      <w:r w:rsidRPr="00B11E33">
        <w:rPr>
          <w:sz w:val="28"/>
          <w:szCs w:val="28"/>
        </w:rPr>
        <w:t xml:space="preserve">• наличие воды в зоне доступности подопечных. </w:t>
      </w:r>
    </w:p>
    <w:p w:rsidR="00632D31" w:rsidRPr="00B11E33" w:rsidRDefault="00632D31" w:rsidP="00384AD5">
      <w:pPr>
        <w:autoSpaceDE w:val="0"/>
        <w:autoSpaceDN w:val="0"/>
        <w:adjustRightInd w:val="0"/>
        <w:spacing w:line="276" w:lineRule="auto"/>
        <w:ind w:firstLine="709"/>
        <w:jc w:val="both"/>
        <w:rPr>
          <w:sz w:val="28"/>
          <w:szCs w:val="28"/>
        </w:rPr>
      </w:pPr>
      <w:r w:rsidRPr="00B11E33">
        <w:rPr>
          <w:sz w:val="28"/>
          <w:szCs w:val="28"/>
        </w:rPr>
        <w:t xml:space="preserve">Для подопечных, которые не в состоянии самостоятельно соблюдать питьевой режим и полностью зависят от посторонней помощи, необходимо: </w:t>
      </w:r>
    </w:p>
    <w:p w:rsidR="00632D31" w:rsidRPr="00B11E33" w:rsidRDefault="00632D31" w:rsidP="00384AD5">
      <w:pPr>
        <w:autoSpaceDE w:val="0"/>
        <w:autoSpaceDN w:val="0"/>
        <w:adjustRightInd w:val="0"/>
        <w:spacing w:line="276" w:lineRule="auto"/>
        <w:ind w:firstLine="709"/>
        <w:jc w:val="both"/>
        <w:rPr>
          <w:sz w:val="28"/>
          <w:szCs w:val="28"/>
        </w:rPr>
      </w:pPr>
      <w:r w:rsidRPr="00B11E33">
        <w:rPr>
          <w:sz w:val="28"/>
          <w:szCs w:val="28"/>
        </w:rPr>
        <w:t xml:space="preserve">• обеспечить постоянное наличие вблизи с подопечным  (на тумбочке, на столе) стакана чистой воды (поильник с водой); </w:t>
      </w:r>
    </w:p>
    <w:p w:rsidR="00632D31" w:rsidRPr="00B11E33" w:rsidRDefault="00632D31" w:rsidP="00384AD5">
      <w:pPr>
        <w:autoSpaceDE w:val="0"/>
        <w:autoSpaceDN w:val="0"/>
        <w:adjustRightInd w:val="0"/>
        <w:spacing w:line="276" w:lineRule="auto"/>
        <w:ind w:firstLine="709"/>
        <w:jc w:val="both"/>
        <w:rPr>
          <w:sz w:val="28"/>
          <w:szCs w:val="28"/>
        </w:rPr>
      </w:pPr>
      <w:r w:rsidRPr="00B11E33">
        <w:rPr>
          <w:sz w:val="28"/>
          <w:szCs w:val="28"/>
        </w:rPr>
        <w:t>• вести контроль приёма жидкости.</w:t>
      </w:r>
    </w:p>
    <w:p w:rsidR="00632D31" w:rsidRPr="00B11E33" w:rsidRDefault="00632D31" w:rsidP="00384AD5">
      <w:pPr>
        <w:autoSpaceDE w:val="0"/>
        <w:autoSpaceDN w:val="0"/>
        <w:adjustRightInd w:val="0"/>
        <w:spacing w:line="276" w:lineRule="auto"/>
        <w:jc w:val="both"/>
        <w:rPr>
          <w:i/>
          <w:iCs/>
          <w:sz w:val="28"/>
          <w:szCs w:val="28"/>
        </w:rPr>
      </w:pPr>
      <w:r w:rsidRPr="00B11E33">
        <w:rPr>
          <w:sz w:val="28"/>
          <w:szCs w:val="28"/>
        </w:rPr>
        <w:t xml:space="preserve">        </w:t>
      </w:r>
      <w:r w:rsidRPr="00B11E33">
        <w:rPr>
          <w:i/>
          <w:iCs/>
          <w:sz w:val="28"/>
          <w:szCs w:val="28"/>
        </w:rPr>
        <w:t xml:space="preserve"> </w:t>
      </w:r>
    </w:p>
    <w:p w:rsidR="00632D31" w:rsidRPr="00B11E33" w:rsidRDefault="00632D31" w:rsidP="00384AD5">
      <w:pPr>
        <w:autoSpaceDE w:val="0"/>
        <w:autoSpaceDN w:val="0"/>
        <w:adjustRightInd w:val="0"/>
        <w:spacing w:line="276" w:lineRule="auto"/>
        <w:jc w:val="both"/>
        <w:rPr>
          <w:sz w:val="28"/>
          <w:szCs w:val="28"/>
        </w:rPr>
      </w:pPr>
      <w:r w:rsidRPr="00B11E33">
        <w:rPr>
          <w:i/>
          <w:iCs/>
          <w:sz w:val="28"/>
          <w:szCs w:val="28"/>
        </w:rPr>
        <w:t xml:space="preserve">        В ситуации связанной с отказом подопечного  от приема жидкости</w:t>
      </w:r>
      <w:r w:rsidRPr="00B11E33">
        <w:rPr>
          <w:sz w:val="28"/>
          <w:szCs w:val="28"/>
        </w:rPr>
        <w:t xml:space="preserve">: </w:t>
      </w:r>
    </w:p>
    <w:p w:rsidR="00632D31" w:rsidRPr="00B11E33" w:rsidRDefault="00632D31" w:rsidP="00384AD5">
      <w:pPr>
        <w:autoSpaceDE w:val="0"/>
        <w:autoSpaceDN w:val="0"/>
        <w:adjustRightInd w:val="0"/>
        <w:spacing w:line="276" w:lineRule="auto"/>
        <w:ind w:firstLine="709"/>
        <w:jc w:val="both"/>
        <w:rPr>
          <w:sz w:val="28"/>
          <w:szCs w:val="28"/>
        </w:rPr>
      </w:pPr>
      <w:r w:rsidRPr="00B11E33">
        <w:rPr>
          <w:sz w:val="28"/>
          <w:szCs w:val="28"/>
        </w:rPr>
        <w:t xml:space="preserve">-   не заставлять человека пить насильно; </w:t>
      </w:r>
    </w:p>
    <w:p w:rsidR="00632D31" w:rsidRPr="00B11E33" w:rsidRDefault="00632D31" w:rsidP="00384AD5">
      <w:pPr>
        <w:autoSpaceDE w:val="0"/>
        <w:autoSpaceDN w:val="0"/>
        <w:adjustRightInd w:val="0"/>
        <w:spacing w:line="276" w:lineRule="auto"/>
        <w:ind w:firstLine="709"/>
        <w:jc w:val="both"/>
        <w:rPr>
          <w:sz w:val="28"/>
          <w:szCs w:val="28"/>
        </w:rPr>
      </w:pPr>
      <w:r w:rsidRPr="00B11E33">
        <w:rPr>
          <w:sz w:val="28"/>
          <w:szCs w:val="28"/>
        </w:rPr>
        <w:t xml:space="preserve">- предлагать чаще (каждые 30 минут) небольшие количества жидкости; </w:t>
      </w:r>
    </w:p>
    <w:p w:rsidR="00632D31" w:rsidRPr="00B11E33" w:rsidRDefault="00632D31" w:rsidP="00384AD5">
      <w:pPr>
        <w:autoSpaceDE w:val="0"/>
        <w:autoSpaceDN w:val="0"/>
        <w:adjustRightInd w:val="0"/>
        <w:spacing w:line="276" w:lineRule="auto"/>
        <w:ind w:firstLine="709"/>
        <w:jc w:val="both"/>
        <w:rPr>
          <w:sz w:val="28"/>
          <w:szCs w:val="28"/>
        </w:rPr>
      </w:pPr>
      <w:r w:rsidRPr="00B11E33">
        <w:rPr>
          <w:sz w:val="28"/>
          <w:szCs w:val="28"/>
        </w:rPr>
        <w:t xml:space="preserve">- посмотреть биографию человека: употребление любимых напитков желательной температуры; </w:t>
      </w:r>
    </w:p>
    <w:p w:rsidR="00632D31" w:rsidRPr="00B11E33" w:rsidRDefault="00632D31" w:rsidP="00384AD5">
      <w:pPr>
        <w:autoSpaceDE w:val="0"/>
        <w:autoSpaceDN w:val="0"/>
        <w:adjustRightInd w:val="0"/>
        <w:spacing w:line="276" w:lineRule="auto"/>
        <w:ind w:firstLine="709"/>
        <w:jc w:val="both"/>
        <w:rPr>
          <w:sz w:val="28"/>
          <w:szCs w:val="28"/>
        </w:rPr>
      </w:pPr>
      <w:r w:rsidRPr="00B11E33">
        <w:rPr>
          <w:sz w:val="28"/>
          <w:szCs w:val="28"/>
        </w:rPr>
        <w:t>-  при потреблении жидкости менее 700 мл в сутки или при отказе от приема жидкости более суток необходимо обратиться за медицинской помощью.</w:t>
      </w:r>
    </w:p>
    <w:p w:rsidR="00632D31" w:rsidRPr="00B11E33" w:rsidRDefault="00632D31" w:rsidP="00384AD5">
      <w:pPr>
        <w:autoSpaceDE w:val="0"/>
        <w:autoSpaceDN w:val="0"/>
        <w:adjustRightInd w:val="0"/>
        <w:spacing w:line="276" w:lineRule="auto"/>
        <w:jc w:val="both"/>
        <w:rPr>
          <w:i/>
          <w:iCs/>
          <w:sz w:val="28"/>
          <w:szCs w:val="28"/>
        </w:rPr>
      </w:pPr>
      <w:r w:rsidRPr="00B11E33">
        <w:rPr>
          <w:sz w:val="28"/>
          <w:szCs w:val="28"/>
        </w:rPr>
        <w:t xml:space="preserve">         </w:t>
      </w:r>
      <w:r w:rsidRPr="00B11E33">
        <w:rPr>
          <w:i/>
          <w:iCs/>
          <w:sz w:val="28"/>
          <w:szCs w:val="28"/>
        </w:rPr>
        <w:t xml:space="preserve">При нарушении глотательного рефлекса: </w:t>
      </w:r>
    </w:p>
    <w:p w:rsidR="00632D31" w:rsidRPr="00B11E33" w:rsidRDefault="00632D31" w:rsidP="00384AD5">
      <w:pPr>
        <w:autoSpaceDE w:val="0"/>
        <w:autoSpaceDN w:val="0"/>
        <w:adjustRightInd w:val="0"/>
        <w:spacing w:line="276" w:lineRule="auto"/>
        <w:ind w:firstLine="709"/>
        <w:jc w:val="both"/>
        <w:rPr>
          <w:sz w:val="28"/>
          <w:szCs w:val="28"/>
        </w:rPr>
      </w:pPr>
      <w:r w:rsidRPr="00B11E33">
        <w:rPr>
          <w:sz w:val="28"/>
          <w:szCs w:val="28"/>
        </w:rPr>
        <w:t xml:space="preserve">- после каждого глотка делать паузу; </w:t>
      </w:r>
    </w:p>
    <w:p w:rsidR="00632D31" w:rsidRPr="00B11E33" w:rsidRDefault="00632D31" w:rsidP="00384AD5">
      <w:pPr>
        <w:autoSpaceDE w:val="0"/>
        <w:autoSpaceDN w:val="0"/>
        <w:adjustRightInd w:val="0"/>
        <w:spacing w:line="276" w:lineRule="auto"/>
        <w:ind w:firstLine="709"/>
        <w:jc w:val="both"/>
        <w:rPr>
          <w:sz w:val="28"/>
          <w:szCs w:val="28"/>
        </w:rPr>
      </w:pPr>
      <w:r w:rsidRPr="00B11E33">
        <w:rPr>
          <w:sz w:val="28"/>
          <w:szCs w:val="28"/>
        </w:rPr>
        <w:t xml:space="preserve">- давать напиток маленькими порциями (не </w:t>
      </w:r>
      <w:proofErr w:type="gramStart"/>
      <w:r w:rsidRPr="00B11E33">
        <w:rPr>
          <w:sz w:val="28"/>
          <w:szCs w:val="28"/>
        </w:rPr>
        <w:t>более чайной</w:t>
      </w:r>
      <w:proofErr w:type="gramEnd"/>
      <w:r w:rsidRPr="00B11E33">
        <w:rPr>
          <w:sz w:val="28"/>
          <w:szCs w:val="28"/>
        </w:rPr>
        <w:t xml:space="preserve"> ложки); </w:t>
      </w:r>
    </w:p>
    <w:p w:rsidR="00632D31" w:rsidRPr="00B11E33" w:rsidRDefault="00632D31" w:rsidP="00384AD5">
      <w:pPr>
        <w:autoSpaceDE w:val="0"/>
        <w:autoSpaceDN w:val="0"/>
        <w:adjustRightInd w:val="0"/>
        <w:spacing w:line="276" w:lineRule="auto"/>
        <w:ind w:firstLine="709"/>
        <w:jc w:val="both"/>
        <w:rPr>
          <w:sz w:val="28"/>
          <w:szCs w:val="28"/>
        </w:rPr>
      </w:pPr>
      <w:r w:rsidRPr="00B11E33">
        <w:rPr>
          <w:sz w:val="28"/>
          <w:szCs w:val="28"/>
        </w:rPr>
        <w:t xml:space="preserve">- убедиться, что подопечный совершил глоток, только после этого давать новую порцию жидкости; </w:t>
      </w:r>
    </w:p>
    <w:p w:rsidR="00632D31" w:rsidRPr="00B11E33" w:rsidRDefault="00632D31" w:rsidP="00384AD5">
      <w:pPr>
        <w:autoSpaceDE w:val="0"/>
        <w:autoSpaceDN w:val="0"/>
        <w:adjustRightInd w:val="0"/>
        <w:spacing w:line="276" w:lineRule="auto"/>
        <w:ind w:firstLine="709"/>
        <w:jc w:val="both"/>
        <w:rPr>
          <w:sz w:val="28"/>
          <w:szCs w:val="28"/>
        </w:rPr>
      </w:pPr>
      <w:r w:rsidRPr="00B11E33">
        <w:rPr>
          <w:sz w:val="28"/>
          <w:szCs w:val="28"/>
        </w:rPr>
        <w:t>- если подопечный всегда пил без проблем, но стал «</w:t>
      </w:r>
      <w:proofErr w:type="spellStart"/>
      <w:r w:rsidRPr="00B11E33">
        <w:rPr>
          <w:sz w:val="28"/>
          <w:szCs w:val="28"/>
        </w:rPr>
        <w:t>поперхиваться</w:t>
      </w:r>
      <w:proofErr w:type="spellEnd"/>
      <w:r w:rsidRPr="00B11E33">
        <w:rPr>
          <w:sz w:val="28"/>
          <w:szCs w:val="28"/>
        </w:rPr>
        <w:t xml:space="preserve">» на третьем глотке, сообщить врачу; </w:t>
      </w:r>
    </w:p>
    <w:p w:rsidR="00632D31" w:rsidRPr="00B11E33" w:rsidRDefault="00632D31" w:rsidP="00384AD5">
      <w:pPr>
        <w:autoSpaceDE w:val="0"/>
        <w:autoSpaceDN w:val="0"/>
        <w:adjustRightInd w:val="0"/>
        <w:spacing w:line="276" w:lineRule="auto"/>
        <w:ind w:firstLine="709"/>
        <w:jc w:val="both"/>
        <w:rPr>
          <w:sz w:val="28"/>
          <w:szCs w:val="28"/>
        </w:rPr>
      </w:pPr>
      <w:r w:rsidRPr="00B11E33">
        <w:rPr>
          <w:sz w:val="28"/>
          <w:szCs w:val="28"/>
        </w:rPr>
        <w:t>- при трудностях в приёме жидкости, употреблять загустители (по рекомендации врача, строго по инструкции конкретного загустителя).</w:t>
      </w:r>
    </w:p>
    <w:p w:rsidR="00632D31" w:rsidRPr="00B11E33" w:rsidRDefault="00632D31" w:rsidP="00384AD5">
      <w:pPr>
        <w:autoSpaceDE w:val="0"/>
        <w:autoSpaceDN w:val="0"/>
        <w:adjustRightInd w:val="0"/>
        <w:spacing w:line="276" w:lineRule="auto"/>
        <w:ind w:firstLine="709"/>
        <w:jc w:val="both"/>
        <w:rPr>
          <w:sz w:val="28"/>
          <w:szCs w:val="28"/>
        </w:rPr>
      </w:pPr>
    </w:p>
    <w:p w:rsidR="00632D31" w:rsidRPr="00B11E33" w:rsidRDefault="00632D31" w:rsidP="00384AD5">
      <w:pPr>
        <w:autoSpaceDE w:val="0"/>
        <w:autoSpaceDN w:val="0"/>
        <w:adjustRightInd w:val="0"/>
        <w:spacing w:line="276" w:lineRule="auto"/>
        <w:ind w:firstLine="709"/>
        <w:jc w:val="both"/>
        <w:rPr>
          <w:sz w:val="28"/>
          <w:szCs w:val="28"/>
        </w:rPr>
      </w:pPr>
    </w:p>
    <w:p w:rsidR="00632D31" w:rsidRPr="00B11E33" w:rsidRDefault="00632D31" w:rsidP="00384AD5">
      <w:pPr>
        <w:autoSpaceDE w:val="0"/>
        <w:autoSpaceDN w:val="0"/>
        <w:adjustRightInd w:val="0"/>
        <w:spacing w:line="276" w:lineRule="auto"/>
        <w:jc w:val="both"/>
        <w:rPr>
          <w:b/>
          <w:bCs/>
          <w:sz w:val="28"/>
          <w:szCs w:val="28"/>
        </w:rPr>
      </w:pPr>
      <w:r w:rsidRPr="00B11E33">
        <w:rPr>
          <w:sz w:val="28"/>
          <w:szCs w:val="28"/>
        </w:rPr>
        <w:lastRenderedPageBreak/>
        <w:t xml:space="preserve">              </w:t>
      </w:r>
      <w:r w:rsidRPr="00B11E33">
        <w:rPr>
          <w:b/>
          <w:bCs/>
          <w:sz w:val="28"/>
          <w:szCs w:val="28"/>
        </w:rPr>
        <w:t xml:space="preserve">Алгоритм кормления </w:t>
      </w:r>
      <w:proofErr w:type="spellStart"/>
      <w:r w:rsidRPr="00B11E33">
        <w:rPr>
          <w:b/>
          <w:bCs/>
          <w:sz w:val="28"/>
          <w:szCs w:val="28"/>
        </w:rPr>
        <w:t>маломобильного</w:t>
      </w:r>
      <w:proofErr w:type="spellEnd"/>
      <w:r w:rsidRPr="00B11E33">
        <w:rPr>
          <w:b/>
          <w:bCs/>
          <w:sz w:val="28"/>
          <w:szCs w:val="28"/>
        </w:rPr>
        <w:t xml:space="preserve"> и немобильного гражданина </w:t>
      </w:r>
    </w:p>
    <w:p w:rsidR="00632D31" w:rsidRPr="00B11E33" w:rsidRDefault="00632D31" w:rsidP="00384AD5">
      <w:pPr>
        <w:autoSpaceDE w:val="0"/>
        <w:autoSpaceDN w:val="0"/>
        <w:adjustRightInd w:val="0"/>
        <w:spacing w:line="276" w:lineRule="auto"/>
        <w:jc w:val="both"/>
        <w:rPr>
          <w:sz w:val="28"/>
          <w:szCs w:val="28"/>
        </w:rPr>
      </w:pPr>
    </w:p>
    <w:p w:rsidR="00632D31" w:rsidRPr="00B11E33" w:rsidRDefault="00632D31" w:rsidP="00440E6D">
      <w:pPr>
        <w:numPr>
          <w:ilvl w:val="0"/>
          <w:numId w:val="25"/>
        </w:numPr>
        <w:autoSpaceDE w:val="0"/>
        <w:autoSpaceDN w:val="0"/>
        <w:adjustRightInd w:val="0"/>
        <w:spacing w:line="276" w:lineRule="auto"/>
        <w:ind w:left="707" w:hanging="283"/>
        <w:jc w:val="both"/>
        <w:rPr>
          <w:sz w:val="28"/>
          <w:szCs w:val="28"/>
        </w:rPr>
      </w:pPr>
      <w:r w:rsidRPr="00B11E33">
        <w:rPr>
          <w:sz w:val="28"/>
          <w:szCs w:val="28"/>
        </w:rPr>
        <w:t xml:space="preserve">Необходимо учитывать график приёма лекарственных средств, назначенных подопечному с контролем  времени их принятия (какие до еды, какие во время, а какие после). </w:t>
      </w:r>
    </w:p>
    <w:p w:rsidR="00632D31" w:rsidRPr="00B11E33" w:rsidRDefault="00632D31" w:rsidP="00440E6D">
      <w:pPr>
        <w:numPr>
          <w:ilvl w:val="0"/>
          <w:numId w:val="25"/>
        </w:numPr>
        <w:autoSpaceDE w:val="0"/>
        <w:autoSpaceDN w:val="0"/>
        <w:adjustRightInd w:val="0"/>
        <w:spacing w:line="276" w:lineRule="auto"/>
        <w:ind w:left="707" w:hanging="283"/>
        <w:jc w:val="both"/>
        <w:rPr>
          <w:sz w:val="28"/>
          <w:szCs w:val="28"/>
        </w:rPr>
      </w:pPr>
      <w:r w:rsidRPr="00B11E33">
        <w:rPr>
          <w:sz w:val="28"/>
          <w:szCs w:val="28"/>
        </w:rPr>
        <w:t xml:space="preserve">Трёхразовое питание часто не подходит людям, прикованным к постели. Лучше разделить дневной рацион на 6 небольших приёмов пищи каждые 2 часа. </w:t>
      </w:r>
    </w:p>
    <w:p w:rsidR="00632D31" w:rsidRPr="00B11E33" w:rsidRDefault="00632D31" w:rsidP="00440E6D">
      <w:pPr>
        <w:numPr>
          <w:ilvl w:val="0"/>
          <w:numId w:val="25"/>
        </w:numPr>
        <w:autoSpaceDE w:val="0"/>
        <w:autoSpaceDN w:val="0"/>
        <w:adjustRightInd w:val="0"/>
        <w:spacing w:line="276" w:lineRule="auto"/>
        <w:ind w:left="707" w:hanging="283"/>
        <w:jc w:val="both"/>
        <w:rPr>
          <w:sz w:val="28"/>
          <w:szCs w:val="28"/>
        </w:rPr>
      </w:pPr>
      <w:r w:rsidRPr="00B11E33">
        <w:rPr>
          <w:sz w:val="28"/>
          <w:szCs w:val="28"/>
        </w:rPr>
        <w:t xml:space="preserve">Перед приёмом пищи человеку, который будет оказывать помощь в питании, обязательно мытьё рук или их обработка с использованием влажных салфеток или </w:t>
      </w:r>
      <w:proofErr w:type="spellStart"/>
      <w:r w:rsidRPr="00B11E33">
        <w:rPr>
          <w:sz w:val="28"/>
          <w:szCs w:val="28"/>
        </w:rPr>
        <w:t>гель-санитайзера</w:t>
      </w:r>
      <w:proofErr w:type="spellEnd"/>
      <w:r w:rsidRPr="00B11E33">
        <w:rPr>
          <w:sz w:val="28"/>
          <w:szCs w:val="28"/>
        </w:rPr>
        <w:t xml:space="preserve">. </w:t>
      </w:r>
    </w:p>
    <w:p w:rsidR="00632D31" w:rsidRPr="00B11E33" w:rsidRDefault="00632D31" w:rsidP="00440E6D">
      <w:pPr>
        <w:numPr>
          <w:ilvl w:val="0"/>
          <w:numId w:val="25"/>
        </w:numPr>
        <w:autoSpaceDE w:val="0"/>
        <w:autoSpaceDN w:val="0"/>
        <w:adjustRightInd w:val="0"/>
        <w:spacing w:line="276" w:lineRule="auto"/>
        <w:ind w:left="707" w:hanging="283"/>
        <w:jc w:val="both"/>
        <w:rPr>
          <w:sz w:val="28"/>
          <w:szCs w:val="28"/>
        </w:rPr>
      </w:pPr>
      <w:r w:rsidRPr="00B11E33">
        <w:rPr>
          <w:sz w:val="28"/>
          <w:szCs w:val="28"/>
        </w:rPr>
        <w:t xml:space="preserve">Необходимо приподнять головной конец кровати, придав плечам и голове возвышенное положение. </w:t>
      </w:r>
    </w:p>
    <w:p w:rsidR="00632D31" w:rsidRPr="00B11E33" w:rsidRDefault="00632D31" w:rsidP="00440E6D">
      <w:pPr>
        <w:numPr>
          <w:ilvl w:val="0"/>
          <w:numId w:val="25"/>
        </w:numPr>
        <w:autoSpaceDE w:val="0"/>
        <w:autoSpaceDN w:val="0"/>
        <w:adjustRightInd w:val="0"/>
        <w:spacing w:line="276" w:lineRule="auto"/>
        <w:ind w:left="707" w:hanging="283"/>
        <w:jc w:val="both"/>
        <w:rPr>
          <w:sz w:val="28"/>
          <w:szCs w:val="28"/>
        </w:rPr>
      </w:pPr>
      <w:r w:rsidRPr="00B11E33">
        <w:rPr>
          <w:sz w:val="28"/>
          <w:szCs w:val="28"/>
        </w:rPr>
        <w:t xml:space="preserve">Шею и грудь подопечного необходимо прикрыть тканевой столовой салфеткой, впитывающей пелёнкой или фартуком. </w:t>
      </w:r>
    </w:p>
    <w:p w:rsidR="00632D31" w:rsidRPr="00B11E33" w:rsidRDefault="00632D31" w:rsidP="00440E6D">
      <w:pPr>
        <w:numPr>
          <w:ilvl w:val="0"/>
          <w:numId w:val="25"/>
        </w:numPr>
        <w:autoSpaceDE w:val="0"/>
        <w:autoSpaceDN w:val="0"/>
        <w:adjustRightInd w:val="0"/>
        <w:spacing w:line="276" w:lineRule="auto"/>
        <w:ind w:left="707" w:hanging="283"/>
        <w:jc w:val="both"/>
        <w:rPr>
          <w:sz w:val="28"/>
          <w:szCs w:val="28"/>
        </w:rPr>
      </w:pPr>
      <w:r w:rsidRPr="00B11E33">
        <w:rPr>
          <w:sz w:val="28"/>
          <w:szCs w:val="28"/>
        </w:rPr>
        <w:t>Перед приёмом пищи нужно проверить её температуру. Она должна быть не слишком горячей, но и не холодной (в среднем 37-39</w:t>
      </w:r>
      <w:r w:rsidRPr="00B11E33">
        <w:rPr>
          <w:sz w:val="28"/>
          <w:szCs w:val="28"/>
          <w:vertAlign w:val="superscript"/>
        </w:rPr>
        <w:t>0</w:t>
      </w:r>
      <w:r w:rsidRPr="00B11E33">
        <w:rPr>
          <w:sz w:val="28"/>
          <w:szCs w:val="28"/>
        </w:rPr>
        <w:t xml:space="preserve">С). </w:t>
      </w:r>
    </w:p>
    <w:p w:rsidR="00632D31" w:rsidRPr="00B11E33" w:rsidRDefault="00632D31" w:rsidP="00440E6D">
      <w:pPr>
        <w:numPr>
          <w:ilvl w:val="0"/>
          <w:numId w:val="25"/>
        </w:numPr>
        <w:autoSpaceDE w:val="0"/>
        <w:autoSpaceDN w:val="0"/>
        <w:adjustRightInd w:val="0"/>
        <w:spacing w:line="276" w:lineRule="auto"/>
        <w:ind w:left="707" w:hanging="283"/>
        <w:jc w:val="both"/>
        <w:rPr>
          <w:sz w:val="28"/>
          <w:szCs w:val="28"/>
        </w:rPr>
      </w:pPr>
      <w:r w:rsidRPr="00B11E33">
        <w:rPr>
          <w:sz w:val="28"/>
          <w:szCs w:val="28"/>
        </w:rPr>
        <w:t>Если подопечный может самостоятельно держать ложку и чашку, жевать и пользоваться салфеткой, обязательно дайте ему возможность это делать.</w:t>
      </w:r>
    </w:p>
    <w:p w:rsidR="00632D31" w:rsidRPr="00B11E33" w:rsidRDefault="00632D31" w:rsidP="00440E6D">
      <w:pPr>
        <w:numPr>
          <w:ilvl w:val="0"/>
          <w:numId w:val="25"/>
        </w:numPr>
        <w:autoSpaceDE w:val="0"/>
        <w:autoSpaceDN w:val="0"/>
        <w:adjustRightInd w:val="0"/>
        <w:spacing w:line="276" w:lineRule="auto"/>
        <w:ind w:left="707" w:hanging="283"/>
        <w:jc w:val="both"/>
        <w:rPr>
          <w:sz w:val="28"/>
          <w:szCs w:val="28"/>
        </w:rPr>
      </w:pPr>
      <w:r w:rsidRPr="00B11E33">
        <w:rPr>
          <w:sz w:val="28"/>
          <w:szCs w:val="28"/>
        </w:rPr>
        <w:t xml:space="preserve">На ложку набирать не более ⅔ объёма пищи, чтобы случайно не расплескать её. </w:t>
      </w:r>
    </w:p>
    <w:p w:rsidR="00632D31" w:rsidRPr="00B11E33" w:rsidRDefault="00632D31" w:rsidP="00440E6D">
      <w:pPr>
        <w:numPr>
          <w:ilvl w:val="0"/>
          <w:numId w:val="25"/>
        </w:numPr>
        <w:autoSpaceDE w:val="0"/>
        <w:autoSpaceDN w:val="0"/>
        <w:adjustRightInd w:val="0"/>
        <w:spacing w:line="276" w:lineRule="auto"/>
        <w:ind w:left="707" w:hanging="283"/>
        <w:jc w:val="both"/>
        <w:rPr>
          <w:sz w:val="28"/>
          <w:szCs w:val="28"/>
        </w:rPr>
      </w:pPr>
      <w:r w:rsidRPr="00B11E33">
        <w:rPr>
          <w:sz w:val="28"/>
          <w:szCs w:val="28"/>
        </w:rPr>
        <w:t xml:space="preserve">Прежде чем снова поднести ложку ко рту подопечного, убедитесь, что он успешно прожевал и проглотил предыдущую порцию пищи. </w:t>
      </w:r>
    </w:p>
    <w:p w:rsidR="00632D31" w:rsidRPr="00B11E33" w:rsidRDefault="00632D31" w:rsidP="00440E6D">
      <w:pPr>
        <w:numPr>
          <w:ilvl w:val="0"/>
          <w:numId w:val="25"/>
        </w:numPr>
        <w:autoSpaceDE w:val="0"/>
        <w:autoSpaceDN w:val="0"/>
        <w:adjustRightInd w:val="0"/>
        <w:spacing w:line="276" w:lineRule="auto"/>
        <w:ind w:left="707" w:hanging="283"/>
        <w:jc w:val="both"/>
        <w:rPr>
          <w:sz w:val="28"/>
          <w:szCs w:val="28"/>
        </w:rPr>
      </w:pPr>
      <w:r w:rsidRPr="00B11E33">
        <w:rPr>
          <w:sz w:val="28"/>
          <w:szCs w:val="28"/>
        </w:rPr>
        <w:t xml:space="preserve">Время от времени подопечному нужно предлагать сделать несколько глотков воды или чая из поильника. </w:t>
      </w:r>
    </w:p>
    <w:p w:rsidR="00632D31" w:rsidRPr="00B11E33" w:rsidRDefault="00632D31" w:rsidP="00440E6D">
      <w:pPr>
        <w:numPr>
          <w:ilvl w:val="0"/>
          <w:numId w:val="25"/>
        </w:numPr>
        <w:autoSpaceDE w:val="0"/>
        <w:autoSpaceDN w:val="0"/>
        <w:adjustRightInd w:val="0"/>
        <w:spacing w:line="276" w:lineRule="auto"/>
        <w:ind w:left="707" w:hanging="283"/>
        <w:jc w:val="both"/>
        <w:rPr>
          <w:sz w:val="28"/>
          <w:szCs w:val="28"/>
        </w:rPr>
      </w:pPr>
      <w:r w:rsidRPr="00B11E33">
        <w:rPr>
          <w:sz w:val="28"/>
          <w:szCs w:val="28"/>
        </w:rPr>
        <w:t xml:space="preserve">По окончании приёма пищи подопечному обязательно чистить зубы, в случае если это невозможно, предложить человеку прополоскать рот чистой водой, либо протирать десна, язык и внутреннюю поверхность щек марлевым тампоном, смоченным в теплой воде, промокнуть губы салфеткой, собрать крошки, которые случайно упали на одежду или постель. </w:t>
      </w:r>
    </w:p>
    <w:p w:rsidR="00632D31" w:rsidRPr="00B11E33" w:rsidRDefault="00632D31" w:rsidP="00440E6D">
      <w:pPr>
        <w:numPr>
          <w:ilvl w:val="0"/>
          <w:numId w:val="25"/>
        </w:numPr>
        <w:autoSpaceDE w:val="0"/>
        <w:autoSpaceDN w:val="0"/>
        <w:adjustRightInd w:val="0"/>
        <w:spacing w:line="276" w:lineRule="auto"/>
        <w:ind w:left="707" w:hanging="283"/>
        <w:jc w:val="both"/>
        <w:rPr>
          <w:sz w:val="28"/>
          <w:szCs w:val="28"/>
        </w:rPr>
      </w:pPr>
      <w:r w:rsidRPr="00B11E33">
        <w:rPr>
          <w:sz w:val="28"/>
          <w:szCs w:val="28"/>
        </w:rPr>
        <w:t>Если у человека съёмный протез, его необходимо снять и прополоскать отдельно. В раствор для полоскания рта для защиты от инфекции можно добавить антисептик или использовать для обработки рта гель с бактериофагами.</w:t>
      </w:r>
    </w:p>
    <w:p w:rsidR="00632D31" w:rsidRPr="00B11E33" w:rsidRDefault="00632D31" w:rsidP="00440E6D">
      <w:pPr>
        <w:numPr>
          <w:ilvl w:val="0"/>
          <w:numId w:val="25"/>
        </w:numPr>
        <w:autoSpaceDE w:val="0"/>
        <w:autoSpaceDN w:val="0"/>
        <w:adjustRightInd w:val="0"/>
        <w:spacing w:after="283" w:line="276" w:lineRule="auto"/>
        <w:ind w:left="707" w:hanging="283"/>
        <w:jc w:val="both"/>
        <w:rPr>
          <w:sz w:val="28"/>
          <w:szCs w:val="28"/>
        </w:rPr>
      </w:pPr>
      <w:r w:rsidRPr="00B11E33">
        <w:rPr>
          <w:sz w:val="28"/>
          <w:szCs w:val="28"/>
        </w:rPr>
        <w:t>В завершении кормления нанесите на губы подопечного гигиеническую помаду.</w:t>
      </w:r>
    </w:p>
    <w:p w:rsidR="00632D31" w:rsidRPr="00B11E33" w:rsidRDefault="00632D31" w:rsidP="00384AD5">
      <w:pPr>
        <w:autoSpaceDE w:val="0"/>
        <w:autoSpaceDN w:val="0"/>
        <w:adjustRightInd w:val="0"/>
        <w:spacing w:line="276" w:lineRule="auto"/>
        <w:jc w:val="both"/>
        <w:rPr>
          <w:b/>
          <w:bCs/>
          <w:sz w:val="28"/>
          <w:szCs w:val="28"/>
        </w:rPr>
      </w:pPr>
      <w:r w:rsidRPr="00B11E33">
        <w:rPr>
          <w:b/>
          <w:bCs/>
          <w:sz w:val="28"/>
          <w:szCs w:val="28"/>
        </w:rPr>
        <w:t xml:space="preserve">                                         Кормление подопечных с дисфагией</w:t>
      </w:r>
    </w:p>
    <w:p w:rsidR="00632D31" w:rsidRPr="00B11E33" w:rsidRDefault="00632D31" w:rsidP="00384AD5">
      <w:pPr>
        <w:autoSpaceDE w:val="0"/>
        <w:autoSpaceDN w:val="0"/>
        <w:adjustRightInd w:val="0"/>
        <w:spacing w:line="276" w:lineRule="auto"/>
        <w:jc w:val="both"/>
        <w:rPr>
          <w:sz w:val="28"/>
          <w:szCs w:val="28"/>
        </w:rPr>
      </w:pPr>
    </w:p>
    <w:p w:rsidR="00632D31" w:rsidRPr="00B11E33" w:rsidRDefault="00632D31" w:rsidP="00384AD5">
      <w:pPr>
        <w:autoSpaceDE w:val="0"/>
        <w:autoSpaceDN w:val="0"/>
        <w:adjustRightInd w:val="0"/>
        <w:spacing w:line="276" w:lineRule="auto"/>
        <w:jc w:val="both"/>
        <w:rPr>
          <w:sz w:val="28"/>
          <w:szCs w:val="28"/>
        </w:rPr>
      </w:pPr>
      <w:r w:rsidRPr="00B11E33">
        <w:rPr>
          <w:sz w:val="28"/>
          <w:szCs w:val="28"/>
        </w:rPr>
        <w:tab/>
        <w:t xml:space="preserve">Дисфагия — это патологическое состояние, при котором нарушается акт глотания. Проявляется затруднением проглатывания твердой пищи, жидкостей, слюны, их попаданием в органы дыхания, усиленным образованием слюны, болевыми ощущениями за грудиной, осиплостью голоса, </w:t>
      </w:r>
      <w:proofErr w:type="spellStart"/>
      <w:r w:rsidRPr="00B11E33">
        <w:rPr>
          <w:sz w:val="28"/>
          <w:szCs w:val="28"/>
        </w:rPr>
        <w:t>першением</w:t>
      </w:r>
      <w:proofErr w:type="spellEnd"/>
      <w:r w:rsidRPr="00B11E33">
        <w:rPr>
          <w:sz w:val="28"/>
          <w:szCs w:val="28"/>
        </w:rPr>
        <w:t xml:space="preserve"> в горле.</w:t>
      </w:r>
    </w:p>
    <w:p w:rsidR="00632D31" w:rsidRPr="00B11E33" w:rsidRDefault="00632D31" w:rsidP="00384AD5">
      <w:pPr>
        <w:autoSpaceDE w:val="0"/>
        <w:autoSpaceDN w:val="0"/>
        <w:adjustRightInd w:val="0"/>
        <w:spacing w:after="283" w:line="276" w:lineRule="auto"/>
        <w:jc w:val="both"/>
        <w:rPr>
          <w:sz w:val="28"/>
          <w:szCs w:val="28"/>
        </w:rPr>
      </w:pPr>
      <w:r w:rsidRPr="00B11E33">
        <w:rPr>
          <w:sz w:val="28"/>
          <w:szCs w:val="28"/>
        </w:rPr>
        <w:lastRenderedPageBreak/>
        <w:t>Важно помнить, что пренебрежение правилами кормления при дисфагии может привести к аспирационной пневмонии – угрожающему жизни состоянию.</w:t>
      </w:r>
    </w:p>
    <w:p w:rsidR="00632D31" w:rsidRPr="00B11E33" w:rsidRDefault="00632D31" w:rsidP="00632D31">
      <w:pPr>
        <w:autoSpaceDE w:val="0"/>
        <w:autoSpaceDN w:val="0"/>
        <w:adjustRightInd w:val="0"/>
        <w:jc w:val="both"/>
        <w:rPr>
          <w:i/>
          <w:iCs/>
          <w:sz w:val="28"/>
          <w:szCs w:val="28"/>
        </w:rPr>
      </w:pPr>
      <w:r w:rsidRPr="00B11E33">
        <w:rPr>
          <w:i/>
          <w:iCs/>
          <w:sz w:val="28"/>
          <w:szCs w:val="28"/>
        </w:rPr>
        <w:t>Подготовка к приему пищи:</w:t>
      </w:r>
    </w:p>
    <w:p w:rsidR="00632D31" w:rsidRPr="00B11E33" w:rsidRDefault="00632D31" w:rsidP="00440E6D">
      <w:pPr>
        <w:numPr>
          <w:ilvl w:val="0"/>
          <w:numId w:val="25"/>
        </w:numPr>
        <w:autoSpaceDE w:val="0"/>
        <w:autoSpaceDN w:val="0"/>
        <w:adjustRightInd w:val="0"/>
        <w:ind w:left="707" w:hanging="283"/>
        <w:jc w:val="both"/>
        <w:rPr>
          <w:sz w:val="28"/>
          <w:szCs w:val="28"/>
        </w:rPr>
      </w:pPr>
      <w:r w:rsidRPr="00B11E33">
        <w:rPr>
          <w:sz w:val="28"/>
          <w:szCs w:val="28"/>
        </w:rPr>
        <w:t xml:space="preserve">Удостоверьтесь, что подопечный готов к приёму пищи. </w:t>
      </w:r>
    </w:p>
    <w:p w:rsidR="00632D31" w:rsidRPr="00B11E33" w:rsidRDefault="00632D31" w:rsidP="00440E6D">
      <w:pPr>
        <w:numPr>
          <w:ilvl w:val="0"/>
          <w:numId w:val="25"/>
        </w:numPr>
        <w:autoSpaceDE w:val="0"/>
        <w:autoSpaceDN w:val="0"/>
        <w:adjustRightInd w:val="0"/>
        <w:ind w:left="707" w:hanging="283"/>
        <w:jc w:val="both"/>
        <w:rPr>
          <w:sz w:val="28"/>
          <w:szCs w:val="28"/>
        </w:rPr>
      </w:pPr>
      <w:r w:rsidRPr="00B11E33">
        <w:rPr>
          <w:sz w:val="28"/>
          <w:szCs w:val="28"/>
        </w:rPr>
        <w:t xml:space="preserve">Придайте правильное положение. Посадите человека за стол. Следите, чтобы у спины и под ногами была опора, </w:t>
      </w:r>
      <w:proofErr w:type="spellStart"/>
      <w:r w:rsidRPr="00B11E33">
        <w:rPr>
          <w:sz w:val="28"/>
          <w:szCs w:val="28"/>
        </w:rPr>
        <w:t>паретичная</w:t>
      </w:r>
      <w:proofErr w:type="spellEnd"/>
      <w:r w:rsidRPr="00B11E33">
        <w:rPr>
          <w:sz w:val="28"/>
          <w:szCs w:val="28"/>
        </w:rPr>
        <w:t xml:space="preserve"> рука лежала на подушке или в поддерживающей косынке. </w:t>
      </w:r>
    </w:p>
    <w:p w:rsidR="00632D31" w:rsidRPr="00B11E33" w:rsidRDefault="00632D31" w:rsidP="00440E6D">
      <w:pPr>
        <w:numPr>
          <w:ilvl w:val="0"/>
          <w:numId w:val="25"/>
        </w:numPr>
        <w:autoSpaceDE w:val="0"/>
        <w:autoSpaceDN w:val="0"/>
        <w:adjustRightInd w:val="0"/>
        <w:ind w:left="707" w:hanging="283"/>
        <w:jc w:val="both"/>
        <w:rPr>
          <w:sz w:val="28"/>
          <w:szCs w:val="28"/>
        </w:rPr>
      </w:pPr>
      <w:r w:rsidRPr="00B11E33">
        <w:rPr>
          <w:sz w:val="28"/>
          <w:szCs w:val="28"/>
        </w:rPr>
        <w:t xml:space="preserve">Если кормите подопечного в постели, надо поднять головной конец кровати. Угол подъема — от 45 до 90 градусов. Голова должна лежать с небольшим наклоном вперед, в среднем положении или частично повернутой в «здоровую» сторону. </w:t>
      </w:r>
    </w:p>
    <w:p w:rsidR="00632D31" w:rsidRPr="00B11E33" w:rsidRDefault="00632D31" w:rsidP="00440E6D">
      <w:pPr>
        <w:numPr>
          <w:ilvl w:val="0"/>
          <w:numId w:val="25"/>
        </w:numPr>
        <w:autoSpaceDE w:val="0"/>
        <w:autoSpaceDN w:val="0"/>
        <w:adjustRightInd w:val="0"/>
        <w:ind w:left="707" w:hanging="283"/>
        <w:jc w:val="both"/>
        <w:rPr>
          <w:sz w:val="28"/>
          <w:szCs w:val="28"/>
        </w:rPr>
      </w:pPr>
      <w:r w:rsidRPr="00B11E33">
        <w:rPr>
          <w:sz w:val="28"/>
          <w:szCs w:val="28"/>
        </w:rPr>
        <w:t xml:space="preserve">Осмотрите и очистите полость рта. </w:t>
      </w:r>
    </w:p>
    <w:p w:rsidR="00632D31" w:rsidRPr="00B11E33" w:rsidRDefault="00632D31" w:rsidP="00440E6D">
      <w:pPr>
        <w:numPr>
          <w:ilvl w:val="0"/>
          <w:numId w:val="25"/>
        </w:numPr>
        <w:autoSpaceDE w:val="0"/>
        <w:autoSpaceDN w:val="0"/>
        <w:adjustRightInd w:val="0"/>
        <w:ind w:left="707" w:hanging="283"/>
        <w:jc w:val="both"/>
        <w:rPr>
          <w:sz w:val="28"/>
          <w:szCs w:val="28"/>
        </w:rPr>
      </w:pPr>
      <w:r w:rsidRPr="00B11E33">
        <w:rPr>
          <w:sz w:val="28"/>
          <w:szCs w:val="28"/>
        </w:rPr>
        <w:t xml:space="preserve">Наденьте нагрудник, салфетку или полотенце для защиты одежды от подтекающей пищи. </w:t>
      </w:r>
    </w:p>
    <w:p w:rsidR="00632D31" w:rsidRPr="00B11E33" w:rsidRDefault="00632D31" w:rsidP="00440E6D">
      <w:pPr>
        <w:numPr>
          <w:ilvl w:val="0"/>
          <w:numId w:val="25"/>
        </w:numPr>
        <w:autoSpaceDE w:val="0"/>
        <w:autoSpaceDN w:val="0"/>
        <w:adjustRightInd w:val="0"/>
        <w:ind w:left="707" w:hanging="283"/>
        <w:jc w:val="both"/>
        <w:rPr>
          <w:sz w:val="28"/>
          <w:szCs w:val="28"/>
        </w:rPr>
      </w:pPr>
      <w:r w:rsidRPr="00B11E33">
        <w:rPr>
          <w:sz w:val="28"/>
          <w:szCs w:val="28"/>
        </w:rPr>
        <w:t xml:space="preserve">Приготовьте посуду, ложку, влажные и сухие салфетки. </w:t>
      </w:r>
    </w:p>
    <w:p w:rsidR="00632D31" w:rsidRPr="00B11E33" w:rsidRDefault="00632D31" w:rsidP="00440E6D">
      <w:pPr>
        <w:numPr>
          <w:ilvl w:val="0"/>
          <w:numId w:val="25"/>
        </w:numPr>
        <w:autoSpaceDE w:val="0"/>
        <w:autoSpaceDN w:val="0"/>
        <w:adjustRightInd w:val="0"/>
        <w:spacing w:after="283" w:line="276" w:lineRule="auto"/>
        <w:ind w:left="707" w:hanging="283"/>
        <w:jc w:val="both"/>
        <w:rPr>
          <w:sz w:val="28"/>
          <w:szCs w:val="28"/>
        </w:rPr>
      </w:pPr>
      <w:r w:rsidRPr="00B11E33">
        <w:rPr>
          <w:sz w:val="28"/>
          <w:szCs w:val="28"/>
        </w:rPr>
        <w:t xml:space="preserve">Уберите лишние раздражители, отвлекающие внимание от приема пищи: необходимо выключить телевизор, убрать телефон, планшет. </w:t>
      </w:r>
    </w:p>
    <w:p w:rsidR="00632D31" w:rsidRPr="00B11E33" w:rsidRDefault="00632D31" w:rsidP="00384AD5">
      <w:pPr>
        <w:autoSpaceDE w:val="0"/>
        <w:autoSpaceDN w:val="0"/>
        <w:adjustRightInd w:val="0"/>
        <w:spacing w:after="283" w:line="276" w:lineRule="auto"/>
        <w:jc w:val="both"/>
        <w:rPr>
          <w:i/>
          <w:iCs/>
          <w:sz w:val="28"/>
          <w:szCs w:val="28"/>
        </w:rPr>
      </w:pPr>
      <w:r w:rsidRPr="00B11E33">
        <w:rPr>
          <w:i/>
          <w:iCs/>
          <w:sz w:val="28"/>
          <w:szCs w:val="28"/>
        </w:rPr>
        <w:t>Прием пищи:</w:t>
      </w:r>
    </w:p>
    <w:p w:rsidR="00632D31" w:rsidRPr="00B11E33" w:rsidRDefault="00632D31" w:rsidP="00440E6D">
      <w:pPr>
        <w:numPr>
          <w:ilvl w:val="0"/>
          <w:numId w:val="25"/>
        </w:numPr>
        <w:autoSpaceDE w:val="0"/>
        <w:autoSpaceDN w:val="0"/>
        <w:adjustRightInd w:val="0"/>
        <w:spacing w:line="276" w:lineRule="auto"/>
        <w:ind w:left="707" w:hanging="283"/>
        <w:jc w:val="both"/>
        <w:rPr>
          <w:sz w:val="28"/>
          <w:szCs w:val="28"/>
        </w:rPr>
      </w:pPr>
      <w:r w:rsidRPr="00B11E33">
        <w:rPr>
          <w:sz w:val="28"/>
          <w:szCs w:val="28"/>
        </w:rPr>
        <w:t xml:space="preserve">Пища должна быть тёплой или чуть прохладной. </w:t>
      </w:r>
    </w:p>
    <w:p w:rsidR="00632D31" w:rsidRPr="00B11E33" w:rsidRDefault="00632D31" w:rsidP="00440E6D">
      <w:pPr>
        <w:numPr>
          <w:ilvl w:val="0"/>
          <w:numId w:val="25"/>
        </w:numPr>
        <w:autoSpaceDE w:val="0"/>
        <w:autoSpaceDN w:val="0"/>
        <w:adjustRightInd w:val="0"/>
        <w:spacing w:line="276" w:lineRule="auto"/>
        <w:ind w:left="707" w:hanging="283"/>
        <w:jc w:val="both"/>
        <w:rPr>
          <w:sz w:val="28"/>
          <w:szCs w:val="28"/>
        </w:rPr>
      </w:pPr>
      <w:r w:rsidRPr="00B11E33">
        <w:rPr>
          <w:sz w:val="28"/>
          <w:szCs w:val="28"/>
        </w:rPr>
        <w:t xml:space="preserve">Ложку подносите ко рту подопечного со «здоровой» стороны. </w:t>
      </w:r>
    </w:p>
    <w:p w:rsidR="00632D31" w:rsidRPr="00B11E33" w:rsidRDefault="00632D31" w:rsidP="00440E6D">
      <w:pPr>
        <w:numPr>
          <w:ilvl w:val="0"/>
          <w:numId w:val="25"/>
        </w:numPr>
        <w:autoSpaceDE w:val="0"/>
        <w:autoSpaceDN w:val="0"/>
        <w:adjustRightInd w:val="0"/>
        <w:spacing w:line="276" w:lineRule="auto"/>
        <w:ind w:left="707" w:hanging="283"/>
        <w:jc w:val="both"/>
        <w:rPr>
          <w:sz w:val="28"/>
          <w:szCs w:val="28"/>
        </w:rPr>
      </w:pPr>
      <w:r w:rsidRPr="00B11E33">
        <w:rPr>
          <w:sz w:val="28"/>
          <w:szCs w:val="28"/>
        </w:rPr>
        <w:t xml:space="preserve">Все продукты необходимо давать с чайной ложки. Следующая ложка дается после полного проглатывания </w:t>
      </w:r>
      <w:proofErr w:type="gramStart"/>
      <w:r w:rsidRPr="00B11E33">
        <w:rPr>
          <w:sz w:val="28"/>
          <w:szCs w:val="28"/>
        </w:rPr>
        <w:t>предыдущей</w:t>
      </w:r>
      <w:proofErr w:type="gramEnd"/>
      <w:r w:rsidRPr="00B11E33">
        <w:rPr>
          <w:sz w:val="28"/>
          <w:szCs w:val="28"/>
        </w:rPr>
        <w:t xml:space="preserve">. Если во рту осталась пища, попросите человека проглотить еще раз. Если пища скопилась за </w:t>
      </w:r>
      <w:proofErr w:type="spellStart"/>
      <w:r w:rsidRPr="00B11E33">
        <w:rPr>
          <w:sz w:val="28"/>
          <w:szCs w:val="28"/>
        </w:rPr>
        <w:t>паретичной</w:t>
      </w:r>
      <w:proofErr w:type="spellEnd"/>
      <w:r w:rsidRPr="00B11E33">
        <w:rPr>
          <w:sz w:val="28"/>
          <w:szCs w:val="28"/>
        </w:rPr>
        <w:t xml:space="preserve"> щекой, помассируйте её круговыми движениями, попросите проглотить. </w:t>
      </w:r>
    </w:p>
    <w:p w:rsidR="00632D31" w:rsidRPr="00B11E33" w:rsidRDefault="00632D31" w:rsidP="00440E6D">
      <w:pPr>
        <w:numPr>
          <w:ilvl w:val="0"/>
          <w:numId w:val="25"/>
        </w:numPr>
        <w:autoSpaceDE w:val="0"/>
        <w:autoSpaceDN w:val="0"/>
        <w:adjustRightInd w:val="0"/>
        <w:spacing w:line="276" w:lineRule="auto"/>
        <w:ind w:left="707" w:hanging="283"/>
        <w:jc w:val="both"/>
        <w:rPr>
          <w:sz w:val="28"/>
          <w:szCs w:val="28"/>
        </w:rPr>
      </w:pPr>
      <w:r w:rsidRPr="00B11E33">
        <w:rPr>
          <w:sz w:val="28"/>
          <w:szCs w:val="28"/>
        </w:rPr>
        <w:t xml:space="preserve">Следите, чтобы сохранялся ритм дыхания — пауза после ложки 5-20 секунд. </w:t>
      </w:r>
    </w:p>
    <w:p w:rsidR="00632D31" w:rsidRPr="00B11E33" w:rsidRDefault="00632D31" w:rsidP="00440E6D">
      <w:pPr>
        <w:numPr>
          <w:ilvl w:val="0"/>
          <w:numId w:val="25"/>
        </w:numPr>
        <w:autoSpaceDE w:val="0"/>
        <w:autoSpaceDN w:val="0"/>
        <w:adjustRightInd w:val="0"/>
        <w:spacing w:after="283" w:line="276" w:lineRule="auto"/>
        <w:ind w:left="707" w:hanging="283"/>
        <w:jc w:val="both"/>
        <w:rPr>
          <w:sz w:val="28"/>
          <w:szCs w:val="28"/>
        </w:rPr>
      </w:pPr>
      <w:r w:rsidRPr="00B11E33">
        <w:rPr>
          <w:sz w:val="28"/>
          <w:szCs w:val="28"/>
        </w:rPr>
        <w:t xml:space="preserve">После 4-6 ложек делайте паузу — 30 секунд. Если человек утомился, паузу надо увеличить. </w:t>
      </w:r>
    </w:p>
    <w:p w:rsidR="00632D31" w:rsidRPr="00B11E33" w:rsidRDefault="00632D31" w:rsidP="00384AD5">
      <w:pPr>
        <w:autoSpaceDE w:val="0"/>
        <w:autoSpaceDN w:val="0"/>
        <w:adjustRightInd w:val="0"/>
        <w:spacing w:after="283" w:line="276" w:lineRule="auto"/>
        <w:jc w:val="both"/>
        <w:rPr>
          <w:i/>
          <w:iCs/>
          <w:sz w:val="28"/>
          <w:szCs w:val="28"/>
        </w:rPr>
      </w:pPr>
      <w:r w:rsidRPr="00B11E33">
        <w:rPr>
          <w:i/>
          <w:iCs/>
          <w:sz w:val="28"/>
          <w:szCs w:val="28"/>
        </w:rPr>
        <w:t>Правила после приёма пищи:</w:t>
      </w:r>
    </w:p>
    <w:p w:rsidR="00632D31" w:rsidRPr="00B11E33" w:rsidRDefault="00632D31" w:rsidP="00440E6D">
      <w:pPr>
        <w:numPr>
          <w:ilvl w:val="0"/>
          <w:numId w:val="25"/>
        </w:numPr>
        <w:autoSpaceDE w:val="0"/>
        <w:autoSpaceDN w:val="0"/>
        <w:adjustRightInd w:val="0"/>
        <w:spacing w:line="276" w:lineRule="auto"/>
        <w:ind w:left="707" w:hanging="283"/>
        <w:jc w:val="both"/>
        <w:rPr>
          <w:sz w:val="28"/>
          <w:szCs w:val="28"/>
        </w:rPr>
      </w:pPr>
      <w:r w:rsidRPr="00B11E33">
        <w:rPr>
          <w:sz w:val="28"/>
          <w:szCs w:val="28"/>
        </w:rPr>
        <w:t xml:space="preserve">Обязательно очистите полость рта после кормления. </w:t>
      </w:r>
    </w:p>
    <w:p w:rsidR="00632D31" w:rsidRPr="00B11E33" w:rsidRDefault="00632D31" w:rsidP="00440E6D">
      <w:pPr>
        <w:numPr>
          <w:ilvl w:val="0"/>
          <w:numId w:val="25"/>
        </w:numPr>
        <w:autoSpaceDE w:val="0"/>
        <w:autoSpaceDN w:val="0"/>
        <w:adjustRightInd w:val="0"/>
        <w:spacing w:line="276" w:lineRule="auto"/>
        <w:ind w:left="707" w:hanging="283"/>
        <w:jc w:val="both"/>
        <w:rPr>
          <w:sz w:val="28"/>
          <w:szCs w:val="28"/>
        </w:rPr>
      </w:pPr>
      <w:r w:rsidRPr="00B11E33">
        <w:rPr>
          <w:sz w:val="28"/>
          <w:szCs w:val="28"/>
        </w:rPr>
        <w:t xml:space="preserve">Чистите рот и между приемами пищи – по мере накопления слизи, слюны, мокроты. </w:t>
      </w:r>
    </w:p>
    <w:p w:rsidR="00632D31" w:rsidRPr="00B11E33" w:rsidRDefault="00632D31" w:rsidP="00440E6D">
      <w:pPr>
        <w:numPr>
          <w:ilvl w:val="0"/>
          <w:numId w:val="25"/>
        </w:numPr>
        <w:autoSpaceDE w:val="0"/>
        <w:autoSpaceDN w:val="0"/>
        <w:adjustRightInd w:val="0"/>
        <w:spacing w:line="276" w:lineRule="auto"/>
        <w:ind w:left="707" w:hanging="283"/>
        <w:jc w:val="both"/>
        <w:rPr>
          <w:sz w:val="28"/>
          <w:szCs w:val="28"/>
        </w:rPr>
      </w:pPr>
      <w:r w:rsidRPr="00B11E33">
        <w:rPr>
          <w:sz w:val="28"/>
          <w:szCs w:val="28"/>
        </w:rPr>
        <w:t xml:space="preserve">После кормления оставьте человека в приподнятом положении не менее 30 минут. </w:t>
      </w:r>
    </w:p>
    <w:p w:rsidR="00632D31" w:rsidRPr="00B11E33" w:rsidRDefault="00632D31" w:rsidP="00384AD5">
      <w:pPr>
        <w:autoSpaceDE w:val="0"/>
        <w:autoSpaceDN w:val="0"/>
        <w:adjustRightInd w:val="0"/>
        <w:spacing w:line="276" w:lineRule="auto"/>
        <w:ind w:left="707"/>
        <w:jc w:val="both"/>
        <w:rPr>
          <w:sz w:val="28"/>
          <w:szCs w:val="28"/>
        </w:rPr>
      </w:pPr>
      <w:r w:rsidRPr="00B11E33">
        <w:rPr>
          <w:sz w:val="28"/>
          <w:szCs w:val="28"/>
        </w:rPr>
        <w:t xml:space="preserve">Важно при кормлении </w:t>
      </w:r>
      <w:proofErr w:type="spellStart"/>
      <w:r w:rsidRPr="00B11E33">
        <w:rPr>
          <w:sz w:val="28"/>
          <w:szCs w:val="28"/>
        </w:rPr>
        <w:t>маломобильных</w:t>
      </w:r>
      <w:proofErr w:type="spellEnd"/>
      <w:r w:rsidRPr="00B11E33">
        <w:rPr>
          <w:sz w:val="28"/>
          <w:szCs w:val="28"/>
        </w:rPr>
        <w:t xml:space="preserve"> и </w:t>
      </w:r>
      <w:proofErr w:type="gramStart"/>
      <w:r w:rsidRPr="00B11E33">
        <w:rPr>
          <w:sz w:val="28"/>
          <w:szCs w:val="28"/>
        </w:rPr>
        <w:t>немобильных</w:t>
      </w:r>
      <w:proofErr w:type="gramEnd"/>
      <w:r w:rsidRPr="00B11E33">
        <w:rPr>
          <w:sz w:val="28"/>
          <w:szCs w:val="28"/>
        </w:rPr>
        <w:t xml:space="preserve"> гражданин не допустить ошибки, которые могут привести  к ухудшению здоровья или  угрожающему жизни состоянию.</w:t>
      </w:r>
    </w:p>
    <w:p w:rsidR="00632D31" w:rsidRPr="00B11E33" w:rsidRDefault="00632D31" w:rsidP="00384AD5">
      <w:pPr>
        <w:autoSpaceDE w:val="0"/>
        <w:autoSpaceDN w:val="0"/>
        <w:adjustRightInd w:val="0"/>
        <w:spacing w:line="276" w:lineRule="auto"/>
        <w:ind w:left="707"/>
        <w:jc w:val="both"/>
        <w:rPr>
          <w:sz w:val="28"/>
          <w:szCs w:val="28"/>
        </w:rPr>
      </w:pPr>
    </w:p>
    <w:p w:rsidR="00632D31" w:rsidRPr="00B11E33" w:rsidRDefault="00632D31" w:rsidP="00384AD5">
      <w:pPr>
        <w:autoSpaceDE w:val="0"/>
        <w:autoSpaceDN w:val="0"/>
        <w:adjustRightInd w:val="0"/>
        <w:spacing w:after="283" w:line="276" w:lineRule="auto"/>
        <w:jc w:val="both"/>
        <w:rPr>
          <w:i/>
          <w:iCs/>
          <w:sz w:val="28"/>
          <w:szCs w:val="28"/>
        </w:rPr>
      </w:pPr>
      <w:r w:rsidRPr="00B11E33">
        <w:rPr>
          <w:sz w:val="28"/>
          <w:szCs w:val="28"/>
        </w:rPr>
        <w:t xml:space="preserve">    </w:t>
      </w:r>
      <w:r w:rsidRPr="00B11E33">
        <w:rPr>
          <w:i/>
          <w:iCs/>
          <w:sz w:val="28"/>
          <w:szCs w:val="28"/>
        </w:rPr>
        <w:t>Ошибки при кормлении:</w:t>
      </w:r>
    </w:p>
    <w:p w:rsidR="00632D31" w:rsidRPr="00B11E33" w:rsidRDefault="00632D31" w:rsidP="00440E6D">
      <w:pPr>
        <w:numPr>
          <w:ilvl w:val="0"/>
          <w:numId w:val="25"/>
        </w:numPr>
        <w:autoSpaceDE w:val="0"/>
        <w:autoSpaceDN w:val="0"/>
        <w:adjustRightInd w:val="0"/>
        <w:spacing w:line="276" w:lineRule="auto"/>
        <w:ind w:left="707" w:hanging="283"/>
        <w:jc w:val="both"/>
        <w:rPr>
          <w:b/>
          <w:bCs/>
          <w:sz w:val="28"/>
          <w:szCs w:val="28"/>
        </w:rPr>
      </w:pPr>
      <w:r w:rsidRPr="00B11E33">
        <w:rPr>
          <w:sz w:val="28"/>
          <w:szCs w:val="28"/>
        </w:rPr>
        <w:lastRenderedPageBreak/>
        <w:t>Нельзя кормить человека в положении лежа на спине.</w:t>
      </w:r>
      <w:r w:rsidRPr="00B11E33">
        <w:rPr>
          <w:b/>
          <w:bCs/>
          <w:sz w:val="28"/>
          <w:szCs w:val="28"/>
        </w:rPr>
        <w:t xml:space="preserve"> </w:t>
      </w:r>
    </w:p>
    <w:p w:rsidR="00632D31" w:rsidRPr="00B11E33" w:rsidRDefault="00632D31" w:rsidP="00440E6D">
      <w:pPr>
        <w:numPr>
          <w:ilvl w:val="0"/>
          <w:numId w:val="25"/>
        </w:numPr>
        <w:autoSpaceDE w:val="0"/>
        <w:autoSpaceDN w:val="0"/>
        <w:adjustRightInd w:val="0"/>
        <w:spacing w:line="276" w:lineRule="auto"/>
        <w:ind w:left="707" w:hanging="283"/>
        <w:jc w:val="both"/>
        <w:rPr>
          <w:sz w:val="28"/>
          <w:szCs w:val="28"/>
        </w:rPr>
      </w:pPr>
      <w:r w:rsidRPr="00B11E33">
        <w:rPr>
          <w:sz w:val="28"/>
          <w:szCs w:val="28"/>
        </w:rPr>
        <w:t xml:space="preserve">Еда не должна быть очень горячей или очень холодной. Обязательно нужно проверять температуру пищи перед кормлением. Из-за снижения чувствительности человек может получить ожог слизистой полости рта и глотки. </w:t>
      </w:r>
    </w:p>
    <w:p w:rsidR="00632D31" w:rsidRPr="00B11E33" w:rsidRDefault="00632D31" w:rsidP="00440E6D">
      <w:pPr>
        <w:numPr>
          <w:ilvl w:val="0"/>
          <w:numId w:val="25"/>
        </w:numPr>
        <w:autoSpaceDE w:val="0"/>
        <w:autoSpaceDN w:val="0"/>
        <w:adjustRightInd w:val="0"/>
        <w:spacing w:line="276" w:lineRule="auto"/>
        <w:ind w:left="707" w:hanging="283"/>
        <w:rPr>
          <w:sz w:val="28"/>
          <w:szCs w:val="28"/>
        </w:rPr>
      </w:pPr>
      <w:r w:rsidRPr="00B11E33">
        <w:rPr>
          <w:sz w:val="28"/>
          <w:szCs w:val="28"/>
        </w:rPr>
        <w:t xml:space="preserve">Недопустимо закладывать или вливать пищу в рот на вдохе. Еду дают и проглатывают после выдоха и до начала следующего вдоха. </w:t>
      </w:r>
    </w:p>
    <w:p w:rsidR="00632D31" w:rsidRPr="00B11E33" w:rsidRDefault="00632D31" w:rsidP="00440E6D">
      <w:pPr>
        <w:numPr>
          <w:ilvl w:val="0"/>
          <w:numId w:val="25"/>
        </w:numPr>
        <w:autoSpaceDE w:val="0"/>
        <w:autoSpaceDN w:val="0"/>
        <w:adjustRightInd w:val="0"/>
        <w:spacing w:line="276" w:lineRule="auto"/>
        <w:ind w:left="707" w:hanging="283"/>
        <w:rPr>
          <w:sz w:val="28"/>
          <w:szCs w:val="28"/>
        </w:rPr>
      </w:pPr>
      <w:r w:rsidRPr="00B11E33">
        <w:rPr>
          <w:sz w:val="28"/>
          <w:szCs w:val="28"/>
        </w:rPr>
        <w:t xml:space="preserve">Нельзя давать пищу со стороны парализованной щеки. </w:t>
      </w:r>
    </w:p>
    <w:p w:rsidR="00632D31" w:rsidRPr="00B11E33" w:rsidRDefault="00632D31" w:rsidP="00440E6D">
      <w:pPr>
        <w:numPr>
          <w:ilvl w:val="0"/>
          <w:numId w:val="25"/>
        </w:numPr>
        <w:autoSpaceDE w:val="0"/>
        <w:autoSpaceDN w:val="0"/>
        <w:adjustRightInd w:val="0"/>
        <w:spacing w:line="276" w:lineRule="auto"/>
        <w:ind w:left="707" w:hanging="283"/>
        <w:rPr>
          <w:sz w:val="28"/>
          <w:szCs w:val="28"/>
        </w:rPr>
      </w:pPr>
      <w:r w:rsidRPr="00B11E33">
        <w:rPr>
          <w:sz w:val="28"/>
          <w:szCs w:val="28"/>
        </w:rPr>
        <w:t xml:space="preserve">Не стоит давать сухие блюда (гречку, крекеры, сушки, семечки, орешки), водянистые напитки, продукты, содержащие всевозможные включения (пленки в овсяной каше, комки в манной и рисовой каше, йогурты и кисели с кусочками фруктов и ягод). </w:t>
      </w:r>
    </w:p>
    <w:p w:rsidR="00632D31" w:rsidRPr="00B11E33" w:rsidRDefault="00632D31" w:rsidP="00440E6D">
      <w:pPr>
        <w:numPr>
          <w:ilvl w:val="0"/>
          <w:numId w:val="25"/>
        </w:numPr>
        <w:autoSpaceDE w:val="0"/>
        <w:autoSpaceDN w:val="0"/>
        <w:adjustRightInd w:val="0"/>
        <w:spacing w:line="276" w:lineRule="auto"/>
        <w:ind w:left="707" w:hanging="283"/>
        <w:rPr>
          <w:sz w:val="28"/>
          <w:szCs w:val="28"/>
        </w:rPr>
      </w:pPr>
      <w:r w:rsidRPr="00B11E33">
        <w:rPr>
          <w:sz w:val="28"/>
          <w:szCs w:val="28"/>
        </w:rPr>
        <w:t xml:space="preserve">Нельзя класть человека в горизонтальное положение сразу после еды. При этом неизбежно возникает </w:t>
      </w:r>
      <w:proofErr w:type="spellStart"/>
      <w:r w:rsidRPr="00B11E33">
        <w:rPr>
          <w:sz w:val="28"/>
          <w:szCs w:val="28"/>
        </w:rPr>
        <w:t>рефлюкс</w:t>
      </w:r>
      <w:proofErr w:type="spellEnd"/>
      <w:r w:rsidRPr="00B11E33">
        <w:rPr>
          <w:sz w:val="28"/>
          <w:szCs w:val="28"/>
        </w:rPr>
        <w:t xml:space="preserve"> пищи из желудка в пищевод и далее в полость рта, а затем аспирация при дыхании. </w:t>
      </w:r>
    </w:p>
    <w:p w:rsidR="00632D31" w:rsidRPr="00B11E33" w:rsidRDefault="00632D31" w:rsidP="00440E6D">
      <w:pPr>
        <w:numPr>
          <w:ilvl w:val="0"/>
          <w:numId w:val="25"/>
        </w:numPr>
        <w:autoSpaceDE w:val="0"/>
        <w:autoSpaceDN w:val="0"/>
        <w:adjustRightInd w:val="0"/>
        <w:spacing w:line="276" w:lineRule="auto"/>
        <w:ind w:left="707" w:hanging="283"/>
        <w:rPr>
          <w:sz w:val="28"/>
          <w:szCs w:val="28"/>
        </w:rPr>
      </w:pPr>
      <w:r w:rsidRPr="00B11E33">
        <w:rPr>
          <w:sz w:val="28"/>
          <w:szCs w:val="28"/>
        </w:rPr>
        <w:t xml:space="preserve">Не укладывайте человека на бок на парализованную сторону после приема пищи — он не ощущает </w:t>
      </w:r>
      <w:proofErr w:type="spellStart"/>
      <w:r w:rsidRPr="00B11E33">
        <w:rPr>
          <w:sz w:val="28"/>
          <w:szCs w:val="28"/>
        </w:rPr>
        <w:t>регургитацию</w:t>
      </w:r>
      <w:proofErr w:type="spellEnd"/>
      <w:r w:rsidRPr="00B11E33">
        <w:rPr>
          <w:sz w:val="28"/>
          <w:szCs w:val="28"/>
        </w:rPr>
        <w:t xml:space="preserve"> пищи, и аспирация практически неизбежна. </w:t>
      </w:r>
    </w:p>
    <w:p w:rsidR="00632D31" w:rsidRPr="00B11E33" w:rsidRDefault="00632D31" w:rsidP="00440E6D">
      <w:pPr>
        <w:numPr>
          <w:ilvl w:val="0"/>
          <w:numId w:val="25"/>
        </w:numPr>
        <w:autoSpaceDE w:val="0"/>
        <w:autoSpaceDN w:val="0"/>
        <w:adjustRightInd w:val="0"/>
        <w:spacing w:line="276" w:lineRule="auto"/>
        <w:ind w:left="707" w:hanging="283"/>
        <w:rPr>
          <w:sz w:val="28"/>
          <w:szCs w:val="28"/>
        </w:rPr>
      </w:pPr>
      <w:r w:rsidRPr="00B11E33">
        <w:rPr>
          <w:sz w:val="28"/>
          <w:szCs w:val="28"/>
        </w:rPr>
        <w:t xml:space="preserve">Не оставляйте человека без внимания сразу после приёма пищи. </w:t>
      </w:r>
    </w:p>
    <w:p w:rsidR="00632D31" w:rsidRPr="00B11E33" w:rsidRDefault="00632D31" w:rsidP="00384AD5">
      <w:pPr>
        <w:autoSpaceDE w:val="0"/>
        <w:autoSpaceDN w:val="0"/>
        <w:adjustRightInd w:val="0"/>
        <w:spacing w:after="283" w:line="276" w:lineRule="auto"/>
        <w:jc w:val="both"/>
        <w:rPr>
          <w:sz w:val="28"/>
          <w:szCs w:val="28"/>
        </w:rPr>
      </w:pPr>
    </w:p>
    <w:p w:rsidR="00632D31" w:rsidRPr="00B11E33" w:rsidRDefault="00632D31" w:rsidP="00384AD5">
      <w:pPr>
        <w:autoSpaceDE w:val="0"/>
        <w:autoSpaceDN w:val="0"/>
        <w:adjustRightInd w:val="0"/>
        <w:spacing w:after="283" w:line="276" w:lineRule="auto"/>
        <w:jc w:val="both"/>
        <w:rPr>
          <w:b/>
          <w:bCs/>
          <w:i/>
          <w:iCs/>
          <w:sz w:val="28"/>
          <w:szCs w:val="28"/>
        </w:rPr>
      </w:pPr>
      <w:r w:rsidRPr="00B11E33">
        <w:rPr>
          <w:b/>
          <w:bCs/>
          <w:i/>
          <w:iCs/>
          <w:sz w:val="28"/>
          <w:szCs w:val="28"/>
        </w:rPr>
        <w:t>Оказание первой помощи, если человек поперхнулся или закашлялся во время еды:</w:t>
      </w:r>
    </w:p>
    <w:p w:rsidR="00632D31" w:rsidRPr="00B11E33" w:rsidRDefault="00632D31" w:rsidP="00440E6D">
      <w:pPr>
        <w:numPr>
          <w:ilvl w:val="0"/>
          <w:numId w:val="25"/>
        </w:numPr>
        <w:autoSpaceDE w:val="0"/>
        <w:autoSpaceDN w:val="0"/>
        <w:adjustRightInd w:val="0"/>
        <w:spacing w:line="276" w:lineRule="auto"/>
        <w:ind w:left="707" w:hanging="283"/>
        <w:jc w:val="both"/>
        <w:rPr>
          <w:sz w:val="28"/>
          <w:szCs w:val="28"/>
        </w:rPr>
      </w:pPr>
      <w:r w:rsidRPr="00B11E33">
        <w:rPr>
          <w:sz w:val="28"/>
          <w:szCs w:val="28"/>
        </w:rPr>
        <w:t xml:space="preserve">прервите кормление; </w:t>
      </w:r>
    </w:p>
    <w:p w:rsidR="00632D31" w:rsidRPr="00B11E33" w:rsidRDefault="00632D31" w:rsidP="00440E6D">
      <w:pPr>
        <w:numPr>
          <w:ilvl w:val="0"/>
          <w:numId w:val="25"/>
        </w:numPr>
        <w:autoSpaceDE w:val="0"/>
        <w:autoSpaceDN w:val="0"/>
        <w:adjustRightInd w:val="0"/>
        <w:spacing w:line="276" w:lineRule="auto"/>
        <w:ind w:left="707" w:hanging="283"/>
        <w:jc w:val="both"/>
        <w:rPr>
          <w:sz w:val="28"/>
          <w:szCs w:val="28"/>
        </w:rPr>
      </w:pPr>
      <w:r w:rsidRPr="00B11E33">
        <w:rPr>
          <w:sz w:val="28"/>
          <w:szCs w:val="28"/>
        </w:rPr>
        <w:t xml:space="preserve">удалите изо рта салфеткой остатки пищи; </w:t>
      </w:r>
    </w:p>
    <w:p w:rsidR="00632D31" w:rsidRPr="00B11E33" w:rsidRDefault="00632D31" w:rsidP="00440E6D">
      <w:pPr>
        <w:numPr>
          <w:ilvl w:val="0"/>
          <w:numId w:val="25"/>
        </w:numPr>
        <w:autoSpaceDE w:val="0"/>
        <w:autoSpaceDN w:val="0"/>
        <w:adjustRightInd w:val="0"/>
        <w:spacing w:line="276" w:lineRule="auto"/>
        <w:ind w:left="707" w:hanging="283"/>
        <w:jc w:val="both"/>
        <w:rPr>
          <w:sz w:val="28"/>
          <w:szCs w:val="28"/>
        </w:rPr>
      </w:pPr>
      <w:r w:rsidRPr="00B11E33">
        <w:rPr>
          <w:sz w:val="28"/>
          <w:szCs w:val="28"/>
        </w:rPr>
        <w:t xml:space="preserve">не паникуйте, успокойте подопечного, объясните ему, что кашель – это защитная реакция, раз есть кашель, </w:t>
      </w:r>
      <w:proofErr w:type="gramStart"/>
      <w:r w:rsidRPr="00B11E33">
        <w:rPr>
          <w:sz w:val="28"/>
          <w:szCs w:val="28"/>
        </w:rPr>
        <w:t>значит</w:t>
      </w:r>
      <w:proofErr w:type="gramEnd"/>
      <w:r w:rsidRPr="00B11E33">
        <w:rPr>
          <w:sz w:val="28"/>
          <w:szCs w:val="28"/>
        </w:rPr>
        <w:t xml:space="preserve"> ничего не попадет в дыхательные пути; </w:t>
      </w:r>
    </w:p>
    <w:p w:rsidR="00632D31" w:rsidRPr="00B11E33" w:rsidRDefault="00632D31" w:rsidP="00440E6D">
      <w:pPr>
        <w:numPr>
          <w:ilvl w:val="0"/>
          <w:numId w:val="25"/>
        </w:numPr>
        <w:autoSpaceDE w:val="0"/>
        <w:autoSpaceDN w:val="0"/>
        <w:adjustRightInd w:val="0"/>
        <w:spacing w:line="276" w:lineRule="auto"/>
        <w:ind w:left="707" w:hanging="283"/>
        <w:jc w:val="both"/>
        <w:rPr>
          <w:sz w:val="28"/>
          <w:szCs w:val="28"/>
        </w:rPr>
      </w:pPr>
      <w:r w:rsidRPr="00B11E33">
        <w:rPr>
          <w:sz w:val="28"/>
          <w:szCs w:val="28"/>
        </w:rPr>
        <w:t xml:space="preserve">если кашель эффективный, дайте человеку спокойно откашляться; </w:t>
      </w:r>
    </w:p>
    <w:p w:rsidR="00632D31" w:rsidRPr="00B11E33" w:rsidRDefault="00632D31" w:rsidP="00440E6D">
      <w:pPr>
        <w:numPr>
          <w:ilvl w:val="0"/>
          <w:numId w:val="25"/>
        </w:numPr>
        <w:autoSpaceDE w:val="0"/>
        <w:autoSpaceDN w:val="0"/>
        <w:adjustRightInd w:val="0"/>
        <w:spacing w:after="283" w:line="276" w:lineRule="auto"/>
        <w:ind w:left="707" w:hanging="283"/>
        <w:jc w:val="both"/>
        <w:rPr>
          <w:sz w:val="28"/>
          <w:szCs w:val="28"/>
        </w:rPr>
      </w:pPr>
      <w:r w:rsidRPr="00B11E33">
        <w:rPr>
          <w:sz w:val="28"/>
          <w:szCs w:val="28"/>
        </w:rPr>
        <w:t xml:space="preserve">после восстановления дыхания продолжите прием пищи. </w:t>
      </w:r>
    </w:p>
    <w:p w:rsidR="00632D31" w:rsidRPr="00B11E33" w:rsidRDefault="00632D31" w:rsidP="00384AD5">
      <w:pPr>
        <w:autoSpaceDE w:val="0"/>
        <w:autoSpaceDN w:val="0"/>
        <w:adjustRightInd w:val="0"/>
        <w:spacing w:after="283" w:line="276" w:lineRule="auto"/>
        <w:jc w:val="both"/>
        <w:rPr>
          <w:b/>
          <w:bCs/>
          <w:i/>
          <w:iCs/>
          <w:sz w:val="28"/>
          <w:szCs w:val="28"/>
        </w:rPr>
      </w:pPr>
      <w:r w:rsidRPr="00B11E33">
        <w:rPr>
          <w:b/>
          <w:bCs/>
          <w:i/>
          <w:iCs/>
          <w:sz w:val="28"/>
          <w:szCs w:val="28"/>
        </w:rPr>
        <w:t>Экстренная помощь, если пища во время еды попала в дыхательные пути подопечного:</w:t>
      </w:r>
    </w:p>
    <w:p w:rsidR="00632D31" w:rsidRPr="00B11E33" w:rsidRDefault="00632D31" w:rsidP="00440E6D">
      <w:pPr>
        <w:numPr>
          <w:ilvl w:val="0"/>
          <w:numId w:val="25"/>
        </w:numPr>
        <w:autoSpaceDE w:val="0"/>
        <w:autoSpaceDN w:val="0"/>
        <w:adjustRightInd w:val="0"/>
        <w:spacing w:line="276" w:lineRule="auto"/>
        <w:ind w:left="707" w:hanging="283"/>
        <w:jc w:val="both"/>
        <w:rPr>
          <w:sz w:val="28"/>
          <w:szCs w:val="28"/>
        </w:rPr>
      </w:pPr>
      <w:r w:rsidRPr="00B11E33">
        <w:rPr>
          <w:sz w:val="28"/>
          <w:szCs w:val="28"/>
        </w:rPr>
        <w:t xml:space="preserve">прервите кормление; </w:t>
      </w:r>
    </w:p>
    <w:p w:rsidR="00632D31" w:rsidRPr="00B11E33" w:rsidRDefault="00632D31" w:rsidP="00440E6D">
      <w:pPr>
        <w:numPr>
          <w:ilvl w:val="0"/>
          <w:numId w:val="25"/>
        </w:numPr>
        <w:autoSpaceDE w:val="0"/>
        <w:autoSpaceDN w:val="0"/>
        <w:adjustRightInd w:val="0"/>
        <w:spacing w:line="276" w:lineRule="auto"/>
        <w:ind w:left="707" w:hanging="283"/>
        <w:jc w:val="both"/>
        <w:rPr>
          <w:sz w:val="28"/>
          <w:szCs w:val="28"/>
        </w:rPr>
      </w:pPr>
      <w:r w:rsidRPr="00B11E33">
        <w:rPr>
          <w:sz w:val="28"/>
          <w:szCs w:val="28"/>
        </w:rPr>
        <w:t xml:space="preserve">извлеките все остатки пищи из ротовой полости; </w:t>
      </w:r>
    </w:p>
    <w:p w:rsidR="00632D31" w:rsidRPr="00B11E33" w:rsidRDefault="00632D31" w:rsidP="00440E6D">
      <w:pPr>
        <w:numPr>
          <w:ilvl w:val="0"/>
          <w:numId w:val="25"/>
        </w:numPr>
        <w:autoSpaceDE w:val="0"/>
        <w:autoSpaceDN w:val="0"/>
        <w:adjustRightInd w:val="0"/>
        <w:spacing w:line="276" w:lineRule="auto"/>
        <w:ind w:left="707" w:hanging="283"/>
        <w:jc w:val="both"/>
        <w:rPr>
          <w:sz w:val="28"/>
          <w:szCs w:val="28"/>
        </w:rPr>
      </w:pPr>
      <w:r w:rsidRPr="00B11E33">
        <w:rPr>
          <w:sz w:val="28"/>
          <w:szCs w:val="28"/>
        </w:rPr>
        <w:t xml:space="preserve">лежащего человека сначала поверните на здоровый бок и дайте вылиться пище из верхних отделов дыхательных путей, затем поднимите близкого; </w:t>
      </w:r>
    </w:p>
    <w:p w:rsidR="00632D31" w:rsidRPr="00B11E33" w:rsidRDefault="00632D31" w:rsidP="00440E6D">
      <w:pPr>
        <w:numPr>
          <w:ilvl w:val="0"/>
          <w:numId w:val="25"/>
        </w:numPr>
        <w:autoSpaceDE w:val="0"/>
        <w:autoSpaceDN w:val="0"/>
        <w:adjustRightInd w:val="0"/>
        <w:spacing w:line="276" w:lineRule="auto"/>
        <w:ind w:left="707" w:hanging="283"/>
        <w:jc w:val="both"/>
        <w:rPr>
          <w:sz w:val="28"/>
          <w:szCs w:val="28"/>
        </w:rPr>
      </w:pPr>
      <w:r w:rsidRPr="00B11E33">
        <w:rPr>
          <w:sz w:val="28"/>
          <w:szCs w:val="28"/>
        </w:rPr>
        <w:t xml:space="preserve">сидящего человека наклоните слегка вперед; </w:t>
      </w:r>
    </w:p>
    <w:p w:rsidR="00632D31" w:rsidRPr="00B11E33" w:rsidRDefault="00632D31" w:rsidP="00440E6D">
      <w:pPr>
        <w:numPr>
          <w:ilvl w:val="0"/>
          <w:numId w:val="25"/>
        </w:numPr>
        <w:autoSpaceDE w:val="0"/>
        <w:autoSpaceDN w:val="0"/>
        <w:adjustRightInd w:val="0"/>
        <w:spacing w:after="283" w:line="276" w:lineRule="auto"/>
        <w:ind w:left="707" w:hanging="283"/>
        <w:jc w:val="both"/>
        <w:rPr>
          <w:sz w:val="28"/>
          <w:szCs w:val="28"/>
        </w:rPr>
      </w:pPr>
      <w:r w:rsidRPr="00B11E33">
        <w:rPr>
          <w:sz w:val="28"/>
          <w:szCs w:val="28"/>
        </w:rPr>
        <w:t xml:space="preserve">примените прием </w:t>
      </w:r>
      <w:proofErr w:type="spellStart"/>
      <w:r w:rsidRPr="00B11E33">
        <w:rPr>
          <w:sz w:val="28"/>
          <w:szCs w:val="28"/>
        </w:rPr>
        <w:t>Геймлиха</w:t>
      </w:r>
      <w:proofErr w:type="spellEnd"/>
      <w:r w:rsidRPr="00B11E33">
        <w:rPr>
          <w:sz w:val="28"/>
          <w:szCs w:val="28"/>
        </w:rPr>
        <w:t xml:space="preserve"> (абдоминальные толчки - является быстрой процедурой оказания первой помощи при удушье вследствие обструкции верхних дыхательных путей инородными телами, обычно пищевыми </w:t>
      </w:r>
      <w:r w:rsidRPr="00B11E33">
        <w:rPr>
          <w:sz w:val="28"/>
          <w:szCs w:val="28"/>
        </w:rPr>
        <w:lastRenderedPageBreak/>
        <w:t>продуктами; при необходимости также можно использовать толчки грудной клетки и хлопки по спине).</w:t>
      </w:r>
    </w:p>
    <w:p w:rsidR="00632D31" w:rsidRPr="00B11E33" w:rsidRDefault="00632D31" w:rsidP="00384AD5">
      <w:pPr>
        <w:autoSpaceDE w:val="0"/>
        <w:autoSpaceDN w:val="0"/>
        <w:adjustRightInd w:val="0"/>
        <w:spacing w:after="283" w:line="276" w:lineRule="auto"/>
        <w:jc w:val="both"/>
        <w:rPr>
          <w:b/>
          <w:bCs/>
          <w:sz w:val="28"/>
          <w:szCs w:val="28"/>
        </w:rPr>
      </w:pPr>
      <w:r w:rsidRPr="00B11E33">
        <w:rPr>
          <w:sz w:val="28"/>
          <w:szCs w:val="28"/>
          <w:lang w:val="en-US"/>
        </w:rPr>
        <w:t> </w:t>
      </w:r>
      <w:r w:rsidRPr="00B11E33">
        <w:rPr>
          <w:sz w:val="28"/>
          <w:szCs w:val="28"/>
        </w:rPr>
        <w:t xml:space="preserve">                                              </w:t>
      </w:r>
      <w:r w:rsidRPr="00B11E33">
        <w:rPr>
          <w:b/>
          <w:bCs/>
          <w:sz w:val="28"/>
          <w:szCs w:val="28"/>
        </w:rPr>
        <w:t>Кормление через зонд</w:t>
      </w:r>
    </w:p>
    <w:p w:rsidR="00632D31" w:rsidRPr="00B11E33" w:rsidRDefault="00632D31" w:rsidP="00384AD5">
      <w:pPr>
        <w:autoSpaceDE w:val="0"/>
        <w:autoSpaceDN w:val="0"/>
        <w:adjustRightInd w:val="0"/>
        <w:spacing w:after="283" w:line="276" w:lineRule="auto"/>
        <w:jc w:val="both"/>
        <w:rPr>
          <w:sz w:val="28"/>
          <w:szCs w:val="28"/>
        </w:rPr>
      </w:pPr>
      <w:r w:rsidRPr="00B11E33">
        <w:rPr>
          <w:sz w:val="28"/>
          <w:szCs w:val="28"/>
        </w:rPr>
        <w:tab/>
        <w:t xml:space="preserve">Зонд – это современный и эффективный способ кормления тяжелобольных, при котором не допускается атрофия слизистой желудка, система ЖКТ остается в рабочем состоянии. </w:t>
      </w:r>
    </w:p>
    <w:p w:rsidR="00632D31" w:rsidRPr="00B11E33" w:rsidRDefault="00632D31" w:rsidP="00384AD5">
      <w:pPr>
        <w:autoSpaceDE w:val="0"/>
        <w:autoSpaceDN w:val="0"/>
        <w:adjustRightInd w:val="0"/>
        <w:spacing w:after="283" w:line="276" w:lineRule="auto"/>
        <w:jc w:val="both"/>
        <w:rPr>
          <w:sz w:val="28"/>
          <w:szCs w:val="28"/>
        </w:rPr>
      </w:pPr>
      <w:r w:rsidRPr="00B11E33">
        <w:rPr>
          <w:sz w:val="28"/>
          <w:szCs w:val="28"/>
        </w:rPr>
        <w:t>Процесс кормления осуществляется по следующему алгоритму:</w:t>
      </w:r>
    </w:p>
    <w:p w:rsidR="00632D31" w:rsidRPr="00B11E33" w:rsidRDefault="00632D31" w:rsidP="00440E6D">
      <w:pPr>
        <w:numPr>
          <w:ilvl w:val="0"/>
          <w:numId w:val="25"/>
        </w:numPr>
        <w:autoSpaceDE w:val="0"/>
        <w:autoSpaceDN w:val="0"/>
        <w:adjustRightInd w:val="0"/>
        <w:spacing w:line="276" w:lineRule="auto"/>
        <w:ind w:left="707" w:hanging="283"/>
        <w:jc w:val="both"/>
        <w:rPr>
          <w:sz w:val="28"/>
          <w:szCs w:val="28"/>
        </w:rPr>
      </w:pPr>
      <w:r w:rsidRPr="00B11E33">
        <w:rPr>
          <w:sz w:val="28"/>
          <w:szCs w:val="28"/>
        </w:rPr>
        <w:t xml:space="preserve">Телу подопечного  придается </w:t>
      </w:r>
      <w:proofErr w:type="spellStart"/>
      <w:r w:rsidRPr="00B11E33">
        <w:rPr>
          <w:sz w:val="28"/>
          <w:szCs w:val="28"/>
        </w:rPr>
        <w:t>полусидячее</w:t>
      </w:r>
      <w:proofErr w:type="spellEnd"/>
      <w:r w:rsidRPr="00B11E33">
        <w:rPr>
          <w:sz w:val="28"/>
          <w:szCs w:val="28"/>
        </w:rPr>
        <w:t xml:space="preserve"> положение; </w:t>
      </w:r>
    </w:p>
    <w:p w:rsidR="00632D31" w:rsidRPr="00B11E33" w:rsidRDefault="00632D31" w:rsidP="00440E6D">
      <w:pPr>
        <w:numPr>
          <w:ilvl w:val="0"/>
          <w:numId w:val="25"/>
        </w:numPr>
        <w:autoSpaceDE w:val="0"/>
        <w:autoSpaceDN w:val="0"/>
        <w:adjustRightInd w:val="0"/>
        <w:spacing w:line="276" w:lineRule="auto"/>
        <w:ind w:left="707" w:hanging="283"/>
        <w:jc w:val="both"/>
        <w:rPr>
          <w:sz w:val="28"/>
          <w:szCs w:val="28"/>
        </w:rPr>
      </w:pPr>
      <w:r w:rsidRPr="00B11E33">
        <w:rPr>
          <w:sz w:val="28"/>
          <w:szCs w:val="28"/>
        </w:rPr>
        <w:t xml:space="preserve">Наружная часть зонда опускается ниже шеи человека и сжимается специальным зажимом; </w:t>
      </w:r>
    </w:p>
    <w:p w:rsidR="00632D31" w:rsidRPr="00B11E33" w:rsidRDefault="00632D31" w:rsidP="00440E6D">
      <w:pPr>
        <w:numPr>
          <w:ilvl w:val="0"/>
          <w:numId w:val="25"/>
        </w:numPr>
        <w:autoSpaceDE w:val="0"/>
        <w:autoSpaceDN w:val="0"/>
        <w:adjustRightInd w:val="0"/>
        <w:spacing w:line="276" w:lineRule="auto"/>
        <w:ind w:left="707" w:hanging="283"/>
        <w:jc w:val="both"/>
        <w:rPr>
          <w:sz w:val="28"/>
          <w:szCs w:val="28"/>
        </w:rPr>
      </w:pPr>
      <w:r w:rsidRPr="00B11E33">
        <w:rPr>
          <w:sz w:val="28"/>
          <w:szCs w:val="28"/>
        </w:rPr>
        <w:t xml:space="preserve">Воронка соединяется со шприцем, она поднимается на уровень до полуметра над желудком, после чего снимается зажим. </w:t>
      </w:r>
    </w:p>
    <w:p w:rsidR="00632D31" w:rsidRPr="00B11E33" w:rsidRDefault="00632D31" w:rsidP="00440E6D">
      <w:pPr>
        <w:numPr>
          <w:ilvl w:val="0"/>
          <w:numId w:val="25"/>
        </w:numPr>
        <w:autoSpaceDE w:val="0"/>
        <w:autoSpaceDN w:val="0"/>
        <w:adjustRightInd w:val="0"/>
        <w:spacing w:line="276" w:lineRule="auto"/>
        <w:ind w:left="707" w:hanging="283"/>
        <w:jc w:val="both"/>
        <w:rPr>
          <w:sz w:val="28"/>
          <w:szCs w:val="28"/>
        </w:rPr>
      </w:pPr>
      <w:r w:rsidRPr="00B11E33">
        <w:rPr>
          <w:sz w:val="28"/>
          <w:szCs w:val="28"/>
        </w:rPr>
        <w:t xml:space="preserve">Пища подается медленно, практически без нажима, за 5-6 минут должно вводиться не более 150 мл. </w:t>
      </w:r>
    </w:p>
    <w:p w:rsidR="00632D31" w:rsidRPr="00B11E33" w:rsidRDefault="00632D31" w:rsidP="00440E6D">
      <w:pPr>
        <w:numPr>
          <w:ilvl w:val="0"/>
          <w:numId w:val="25"/>
        </w:numPr>
        <w:autoSpaceDE w:val="0"/>
        <w:autoSpaceDN w:val="0"/>
        <w:adjustRightInd w:val="0"/>
        <w:spacing w:line="276" w:lineRule="auto"/>
        <w:ind w:left="707" w:hanging="283"/>
        <w:jc w:val="both"/>
        <w:rPr>
          <w:sz w:val="28"/>
          <w:szCs w:val="28"/>
        </w:rPr>
      </w:pPr>
      <w:r w:rsidRPr="00B11E33">
        <w:rPr>
          <w:sz w:val="28"/>
          <w:szCs w:val="28"/>
        </w:rPr>
        <w:t xml:space="preserve">После завершения кормления необходимо промыть зонд, подав через него 30-50 мл воды. </w:t>
      </w:r>
    </w:p>
    <w:p w:rsidR="00632D31" w:rsidRPr="00B11E33" w:rsidRDefault="00632D31" w:rsidP="00440E6D">
      <w:pPr>
        <w:numPr>
          <w:ilvl w:val="0"/>
          <w:numId w:val="25"/>
        </w:numPr>
        <w:autoSpaceDE w:val="0"/>
        <w:autoSpaceDN w:val="0"/>
        <w:adjustRightInd w:val="0"/>
        <w:spacing w:after="283" w:line="276" w:lineRule="auto"/>
        <w:ind w:left="707" w:hanging="283"/>
        <w:jc w:val="both"/>
        <w:rPr>
          <w:sz w:val="28"/>
          <w:szCs w:val="28"/>
        </w:rPr>
      </w:pPr>
      <w:r w:rsidRPr="00B11E33">
        <w:rPr>
          <w:sz w:val="28"/>
          <w:szCs w:val="28"/>
        </w:rPr>
        <w:t xml:space="preserve">Далее трубка вновь пережимается, опускается, входное отверстие закрывается пробкой. </w:t>
      </w:r>
    </w:p>
    <w:p w:rsidR="00632D31" w:rsidRPr="00B11E33" w:rsidRDefault="00632D31" w:rsidP="00384AD5">
      <w:pPr>
        <w:autoSpaceDE w:val="0"/>
        <w:autoSpaceDN w:val="0"/>
        <w:adjustRightInd w:val="0"/>
        <w:spacing w:after="283" w:line="276" w:lineRule="auto"/>
        <w:jc w:val="both"/>
        <w:rPr>
          <w:sz w:val="28"/>
          <w:szCs w:val="28"/>
        </w:rPr>
      </w:pPr>
      <w:r w:rsidRPr="00B11E33">
        <w:rPr>
          <w:sz w:val="28"/>
          <w:szCs w:val="28"/>
        </w:rPr>
        <w:tab/>
      </w:r>
      <w:proofErr w:type="spellStart"/>
      <w:r w:rsidRPr="00B11E33">
        <w:rPr>
          <w:sz w:val="28"/>
          <w:szCs w:val="28"/>
        </w:rPr>
        <w:t>Энтеральную</w:t>
      </w:r>
      <w:proofErr w:type="spellEnd"/>
      <w:r w:rsidRPr="00B11E33">
        <w:rPr>
          <w:sz w:val="28"/>
          <w:szCs w:val="28"/>
        </w:rPr>
        <w:t xml:space="preserve"> систему можно использовать в течение долгого времени, в период которого  необходимо  учитывать ряд особенностей в питании.</w:t>
      </w:r>
    </w:p>
    <w:p w:rsidR="00632D31" w:rsidRPr="00B11E33" w:rsidRDefault="00632D31" w:rsidP="00384AD5">
      <w:pPr>
        <w:autoSpaceDE w:val="0"/>
        <w:autoSpaceDN w:val="0"/>
        <w:adjustRightInd w:val="0"/>
        <w:spacing w:after="283" w:line="276" w:lineRule="auto"/>
        <w:jc w:val="both"/>
        <w:rPr>
          <w:i/>
          <w:iCs/>
          <w:sz w:val="28"/>
          <w:szCs w:val="28"/>
        </w:rPr>
      </w:pPr>
      <w:r w:rsidRPr="00B11E33">
        <w:rPr>
          <w:i/>
          <w:iCs/>
          <w:sz w:val="28"/>
          <w:szCs w:val="28"/>
        </w:rPr>
        <w:t>Особенности питания:</w:t>
      </w:r>
    </w:p>
    <w:p w:rsidR="00632D31" w:rsidRPr="00B11E33" w:rsidRDefault="00632D31" w:rsidP="00384AD5">
      <w:pPr>
        <w:autoSpaceDE w:val="0"/>
        <w:autoSpaceDN w:val="0"/>
        <w:adjustRightInd w:val="0"/>
        <w:spacing w:after="283" w:line="276" w:lineRule="auto"/>
        <w:rPr>
          <w:sz w:val="28"/>
          <w:szCs w:val="28"/>
        </w:rPr>
      </w:pPr>
      <w:r w:rsidRPr="00B11E33">
        <w:rPr>
          <w:sz w:val="28"/>
          <w:szCs w:val="28"/>
        </w:rPr>
        <w:tab/>
        <w:t xml:space="preserve">Если больной после установки зонда чувствует себя нормально, можно приступать к приёму пищи сразу же. Все подаваемые блюда должны иметь только жидкую консистенцию. Они должны быть теплыми, то есть температуры в 37-39 градусов, </w:t>
      </w:r>
      <w:proofErr w:type="gramStart"/>
      <w:r w:rsidRPr="00B11E33">
        <w:rPr>
          <w:sz w:val="28"/>
          <w:szCs w:val="28"/>
        </w:rPr>
        <w:t xml:space="preserve">во </w:t>
      </w:r>
      <w:proofErr w:type="spellStart"/>
      <w:r w:rsidRPr="00B11E33">
        <w:rPr>
          <w:sz w:val="28"/>
          <w:szCs w:val="28"/>
        </w:rPr>
        <w:t>избежании</w:t>
      </w:r>
      <w:proofErr w:type="spellEnd"/>
      <w:proofErr w:type="gramEnd"/>
      <w:r w:rsidRPr="00B11E33">
        <w:rPr>
          <w:sz w:val="28"/>
          <w:szCs w:val="28"/>
        </w:rPr>
        <w:t xml:space="preserve"> ожога слизистой.                                                        </w:t>
      </w:r>
      <w:r w:rsidRPr="00B11E33">
        <w:rPr>
          <w:sz w:val="28"/>
          <w:szCs w:val="28"/>
        </w:rPr>
        <w:tab/>
        <w:t xml:space="preserve">Наращивать объем порций необходимо постепенно, первые два-три раза он не должен быть более 100 мл. В последующем его можно будет увеличить до 300 мл. Для </w:t>
      </w:r>
      <w:proofErr w:type="spellStart"/>
      <w:r w:rsidRPr="00B11E33">
        <w:rPr>
          <w:sz w:val="28"/>
          <w:szCs w:val="28"/>
        </w:rPr>
        <w:t>энтерального</w:t>
      </w:r>
      <w:proofErr w:type="spellEnd"/>
      <w:r w:rsidRPr="00B11E33">
        <w:rPr>
          <w:sz w:val="28"/>
          <w:szCs w:val="28"/>
        </w:rPr>
        <w:t xml:space="preserve"> питания лучше всего подходят следующие продукты:</w:t>
      </w:r>
    </w:p>
    <w:p w:rsidR="00632D31" w:rsidRPr="00B11E33" w:rsidRDefault="00632D31" w:rsidP="00440E6D">
      <w:pPr>
        <w:numPr>
          <w:ilvl w:val="0"/>
          <w:numId w:val="25"/>
        </w:numPr>
        <w:autoSpaceDE w:val="0"/>
        <w:autoSpaceDN w:val="0"/>
        <w:adjustRightInd w:val="0"/>
        <w:spacing w:line="276" w:lineRule="auto"/>
        <w:ind w:left="707" w:hanging="283"/>
        <w:rPr>
          <w:sz w:val="28"/>
          <w:szCs w:val="28"/>
        </w:rPr>
      </w:pPr>
      <w:r w:rsidRPr="00B11E33">
        <w:rPr>
          <w:sz w:val="28"/>
          <w:szCs w:val="28"/>
        </w:rPr>
        <w:t xml:space="preserve">Кефир; </w:t>
      </w:r>
    </w:p>
    <w:p w:rsidR="00632D31" w:rsidRPr="00B11E33" w:rsidRDefault="00632D31" w:rsidP="00440E6D">
      <w:pPr>
        <w:numPr>
          <w:ilvl w:val="0"/>
          <w:numId w:val="25"/>
        </w:numPr>
        <w:autoSpaceDE w:val="0"/>
        <w:autoSpaceDN w:val="0"/>
        <w:adjustRightInd w:val="0"/>
        <w:spacing w:line="276" w:lineRule="auto"/>
        <w:ind w:left="707" w:hanging="283"/>
        <w:rPr>
          <w:sz w:val="28"/>
          <w:szCs w:val="28"/>
        </w:rPr>
      </w:pPr>
      <w:r w:rsidRPr="00B11E33">
        <w:rPr>
          <w:sz w:val="28"/>
          <w:szCs w:val="28"/>
        </w:rPr>
        <w:t xml:space="preserve">Бульоны рыбные, мясные, овощные; </w:t>
      </w:r>
    </w:p>
    <w:p w:rsidR="00632D31" w:rsidRPr="00B11E33" w:rsidRDefault="00632D31" w:rsidP="00440E6D">
      <w:pPr>
        <w:numPr>
          <w:ilvl w:val="0"/>
          <w:numId w:val="25"/>
        </w:numPr>
        <w:autoSpaceDE w:val="0"/>
        <w:autoSpaceDN w:val="0"/>
        <w:adjustRightInd w:val="0"/>
        <w:spacing w:line="276" w:lineRule="auto"/>
        <w:ind w:left="707" w:hanging="283"/>
        <w:rPr>
          <w:sz w:val="28"/>
          <w:szCs w:val="28"/>
        </w:rPr>
      </w:pPr>
      <w:r w:rsidRPr="00B11E33">
        <w:rPr>
          <w:sz w:val="28"/>
          <w:szCs w:val="28"/>
        </w:rPr>
        <w:t xml:space="preserve">Тщательно протертое пюре; </w:t>
      </w:r>
    </w:p>
    <w:p w:rsidR="00632D31" w:rsidRPr="00B11E33" w:rsidRDefault="00632D31" w:rsidP="00440E6D">
      <w:pPr>
        <w:numPr>
          <w:ilvl w:val="0"/>
          <w:numId w:val="25"/>
        </w:numPr>
        <w:autoSpaceDE w:val="0"/>
        <w:autoSpaceDN w:val="0"/>
        <w:adjustRightInd w:val="0"/>
        <w:spacing w:line="276" w:lineRule="auto"/>
        <w:ind w:left="707" w:hanging="283"/>
        <w:rPr>
          <w:sz w:val="28"/>
          <w:szCs w:val="28"/>
        </w:rPr>
      </w:pPr>
      <w:r w:rsidRPr="00B11E33">
        <w:rPr>
          <w:sz w:val="28"/>
          <w:szCs w:val="28"/>
        </w:rPr>
        <w:t xml:space="preserve">Редкие каши, особенно </w:t>
      </w:r>
      <w:proofErr w:type="gramStart"/>
      <w:r w:rsidRPr="00B11E33">
        <w:rPr>
          <w:sz w:val="28"/>
          <w:szCs w:val="28"/>
        </w:rPr>
        <w:t>манная</w:t>
      </w:r>
      <w:proofErr w:type="gramEnd"/>
      <w:r w:rsidRPr="00B11E33">
        <w:rPr>
          <w:sz w:val="28"/>
          <w:szCs w:val="28"/>
        </w:rPr>
        <w:t xml:space="preserve">; </w:t>
      </w:r>
    </w:p>
    <w:p w:rsidR="00632D31" w:rsidRPr="00B11E33" w:rsidRDefault="00632D31" w:rsidP="00440E6D">
      <w:pPr>
        <w:numPr>
          <w:ilvl w:val="0"/>
          <w:numId w:val="25"/>
        </w:numPr>
        <w:autoSpaceDE w:val="0"/>
        <w:autoSpaceDN w:val="0"/>
        <w:adjustRightInd w:val="0"/>
        <w:spacing w:after="283" w:line="276" w:lineRule="auto"/>
        <w:ind w:left="707" w:hanging="283"/>
        <w:rPr>
          <w:sz w:val="28"/>
          <w:szCs w:val="28"/>
        </w:rPr>
      </w:pPr>
      <w:r w:rsidRPr="00B11E33">
        <w:rPr>
          <w:sz w:val="28"/>
          <w:szCs w:val="28"/>
        </w:rPr>
        <w:t xml:space="preserve">Специальные смеси. </w:t>
      </w:r>
    </w:p>
    <w:p w:rsidR="00632D31" w:rsidRDefault="00632D31" w:rsidP="00384AD5">
      <w:pPr>
        <w:autoSpaceDE w:val="0"/>
        <w:autoSpaceDN w:val="0"/>
        <w:adjustRightInd w:val="0"/>
        <w:spacing w:after="283" w:line="276" w:lineRule="auto"/>
        <w:ind w:left="707"/>
        <w:rPr>
          <w:sz w:val="28"/>
          <w:szCs w:val="28"/>
        </w:rPr>
      </w:pPr>
      <w:r w:rsidRPr="00B11E33">
        <w:rPr>
          <w:sz w:val="28"/>
          <w:szCs w:val="28"/>
        </w:rPr>
        <w:lastRenderedPageBreak/>
        <w:t xml:space="preserve">Готовые сухие смеси можно использовать в качестве основы питания или в дополнение к рациону. </w:t>
      </w:r>
    </w:p>
    <w:p w:rsidR="00632D31" w:rsidRPr="00632D31" w:rsidRDefault="00632D31" w:rsidP="00384AD5">
      <w:pPr>
        <w:autoSpaceDE w:val="0"/>
        <w:autoSpaceDN w:val="0"/>
        <w:adjustRightInd w:val="0"/>
        <w:spacing w:after="283" w:line="276" w:lineRule="auto"/>
        <w:ind w:left="707"/>
        <w:rPr>
          <w:i/>
          <w:sz w:val="28"/>
          <w:szCs w:val="28"/>
          <w:u w:val="single"/>
        </w:rPr>
      </w:pPr>
      <w:r w:rsidRPr="00632D31">
        <w:rPr>
          <w:i/>
          <w:sz w:val="28"/>
          <w:szCs w:val="28"/>
          <w:u w:val="single"/>
        </w:rPr>
        <w:t>Приложение  5.</w:t>
      </w:r>
    </w:p>
    <w:p w:rsidR="00632D31" w:rsidRDefault="00632D31" w:rsidP="00384AD5">
      <w:pPr>
        <w:spacing w:line="276" w:lineRule="auto"/>
        <w:rPr>
          <w:b/>
          <w:sz w:val="28"/>
          <w:szCs w:val="28"/>
        </w:rPr>
      </w:pPr>
      <w:r w:rsidRPr="00B87B05">
        <w:rPr>
          <w:b/>
          <w:sz w:val="28"/>
          <w:szCs w:val="28"/>
        </w:rPr>
        <w:t>Гигиена и личная безопасность ухаживающего и гражданина, нуждающегося в уходе.</w:t>
      </w:r>
    </w:p>
    <w:p w:rsidR="00632D31" w:rsidRPr="00BE1C45" w:rsidRDefault="00632D31" w:rsidP="00384AD5">
      <w:pPr>
        <w:spacing w:line="276" w:lineRule="auto"/>
        <w:jc w:val="center"/>
        <w:rPr>
          <w:b/>
          <w:sz w:val="28"/>
          <w:szCs w:val="28"/>
        </w:rPr>
      </w:pPr>
      <w:r w:rsidRPr="00BE1C45">
        <w:rPr>
          <w:b/>
          <w:sz w:val="28"/>
          <w:szCs w:val="28"/>
        </w:rPr>
        <w:t>Уход за полостью рта</w:t>
      </w:r>
    </w:p>
    <w:p w:rsidR="00632D31" w:rsidRPr="00BE1C45" w:rsidRDefault="00632D31" w:rsidP="00384AD5">
      <w:pPr>
        <w:spacing w:line="276" w:lineRule="auto"/>
        <w:ind w:firstLine="708"/>
        <w:jc w:val="both"/>
        <w:rPr>
          <w:sz w:val="28"/>
          <w:szCs w:val="28"/>
        </w:rPr>
      </w:pPr>
      <w:r w:rsidRPr="00BE1C45">
        <w:rPr>
          <w:sz w:val="28"/>
          <w:szCs w:val="28"/>
        </w:rPr>
        <w:t xml:space="preserve">Уход за полостью рта следует проводить 2 раза в день (утро/вечер), а после каждого приема пищи необходимо осуществлять гигиену полости рта пациента. У тяжелобольных пациентов на слизистой оболочке рта и зубах появляется налет, который состоит из слизи, сгущенных клеток эпителия, разлагающихся и загнивающих остатков пищи, бактерий. Это способствует возникновению в полости рта воспалительных и гнилостных процессов, сопровождающихся неприятным запахом. Связанный с этим дискомфорт приводит к снижению аппетита, уменьшению количества принимаемой жидкости, ухудшению общего самочувствия.  </w:t>
      </w:r>
    </w:p>
    <w:p w:rsidR="00632D31" w:rsidRPr="00BE1C45" w:rsidRDefault="00632D31" w:rsidP="00384AD5">
      <w:pPr>
        <w:spacing w:line="276" w:lineRule="auto"/>
        <w:jc w:val="both"/>
        <w:rPr>
          <w:sz w:val="28"/>
          <w:szCs w:val="28"/>
        </w:rPr>
      </w:pPr>
    </w:p>
    <w:p w:rsidR="00632D31" w:rsidRPr="00BE1C45" w:rsidRDefault="00632D31" w:rsidP="00384AD5">
      <w:pPr>
        <w:spacing w:line="276" w:lineRule="auto"/>
        <w:ind w:firstLine="708"/>
        <w:jc w:val="center"/>
        <w:rPr>
          <w:b/>
          <w:sz w:val="28"/>
          <w:szCs w:val="28"/>
        </w:rPr>
      </w:pPr>
      <w:r w:rsidRPr="00BE1C45">
        <w:rPr>
          <w:b/>
          <w:sz w:val="28"/>
          <w:szCs w:val="28"/>
        </w:rPr>
        <w:t>Чистка зубов частично мобильного пациента</w:t>
      </w:r>
    </w:p>
    <w:p w:rsidR="00632D31" w:rsidRPr="00BE1C45" w:rsidRDefault="00632D31" w:rsidP="00384AD5">
      <w:pPr>
        <w:spacing w:line="276" w:lineRule="auto"/>
        <w:ind w:firstLine="708"/>
        <w:jc w:val="both"/>
        <w:rPr>
          <w:sz w:val="28"/>
          <w:szCs w:val="28"/>
        </w:rPr>
      </w:pPr>
      <w:r w:rsidRPr="00BE1C45">
        <w:rPr>
          <w:b/>
          <w:sz w:val="28"/>
          <w:szCs w:val="28"/>
        </w:rPr>
        <w:t>Для мобильного пациента</w:t>
      </w:r>
      <w:r w:rsidRPr="00BE1C45">
        <w:rPr>
          <w:sz w:val="28"/>
          <w:szCs w:val="28"/>
        </w:rPr>
        <w:t xml:space="preserve"> достаточно создать удобства при осуществлении процедуры, можно деликатно напомнить о необходимости ее проведения. Для частично мобильного пациента, если он не в состоянии сам чистить зубы, ухаживающий должен стать его «рукой». Необходимо встать за пациентом, взять его руку с зажатой зубной щеткой и провести эту процедуру. Пациент должен видеть себя в зеркало, сидя перед раковиной. После «совместной» чистки зубов подкорректируйте процедуру – почистите задние зубы пациента и участки, которые не удалось почистить, стоя за пациентом. Для пациента очень важно не только иметь чистую полость рта, но и сохранять самостоятельность. Если процедуру проводят в постели, порядок действий следующий: </w:t>
      </w:r>
    </w:p>
    <w:p w:rsidR="00632D31" w:rsidRPr="00BE1C45" w:rsidRDefault="00632D31" w:rsidP="00384AD5">
      <w:pPr>
        <w:spacing w:line="276" w:lineRule="auto"/>
        <w:jc w:val="both"/>
        <w:rPr>
          <w:sz w:val="28"/>
          <w:szCs w:val="28"/>
        </w:rPr>
      </w:pPr>
      <w:r w:rsidRPr="00BE1C45">
        <w:rPr>
          <w:sz w:val="28"/>
          <w:szCs w:val="28"/>
        </w:rPr>
        <w:t xml:space="preserve">▪ приготовить резиновые перчатки, стакан с водой, зубную пасту, мягкую зубную щетку, полотенце, емкость для сбора промывных вод, мешок для мусора; </w:t>
      </w:r>
    </w:p>
    <w:p w:rsidR="00632D31" w:rsidRPr="00BE1C45" w:rsidRDefault="00632D31" w:rsidP="00384AD5">
      <w:pPr>
        <w:spacing w:line="276" w:lineRule="auto"/>
        <w:jc w:val="both"/>
        <w:rPr>
          <w:sz w:val="28"/>
          <w:szCs w:val="28"/>
        </w:rPr>
      </w:pPr>
      <w:r w:rsidRPr="00BE1C45">
        <w:rPr>
          <w:sz w:val="28"/>
          <w:szCs w:val="28"/>
        </w:rPr>
        <w:t>▪ объяснить пациенту ход предстоящей процедуры;</w:t>
      </w:r>
    </w:p>
    <w:p w:rsidR="00632D31" w:rsidRPr="00BE1C45" w:rsidRDefault="00632D31" w:rsidP="00384AD5">
      <w:pPr>
        <w:spacing w:line="276" w:lineRule="auto"/>
        <w:jc w:val="both"/>
        <w:rPr>
          <w:sz w:val="28"/>
          <w:szCs w:val="28"/>
        </w:rPr>
      </w:pPr>
      <w:r w:rsidRPr="00BE1C45">
        <w:rPr>
          <w:sz w:val="28"/>
          <w:szCs w:val="28"/>
        </w:rPr>
        <w:t xml:space="preserve"> ▪ придать пациенту </w:t>
      </w:r>
      <w:proofErr w:type="gramStart"/>
      <w:r w:rsidRPr="00BE1C45">
        <w:rPr>
          <w:sz w:val="28"/>
          <w:szCs w:val="28"/>
        </w:rPr>
        <w:t>положение</w:t>
      </w:r>
      <w:proofErr w:type="gramEnd"/>
      <w:r w:rsidRPr="00BE1C45">
        <w:rPr>
          <w:sz w:val="28"/>
          <w:szCs w:val="28"/>
        </w:rPr>
        <w:t xml:space="preserve"> полусидя или сидя в постели; </w:t>
      </w:r>
    </w:p>
    <w:p w:rsidR="00632D31" w:rsidRPr="00BE1C45" w:rsidRDefault="00632D31" w:rsidP="00384AD5">
      <w:pPr>
        <w:spacing w:line="276" w:lineRule="auto"/>
        <w:jc w:val="both"/>
        <w:rPr>
          <w:sz w:val="28"/>
          <w:szCs w:val="28"/>
        </w:rPr>
      </w:pPr>
      <w:r w:rsidRPr="00BE1C45">
        <w:rPr>
          <w:sz w:val="28"/>
          <w:szCs w:val="28"/>
        </w:rPr>
        <w:t xml:space="preserve">▪ помочь пациенту повернуть голову набок; </w:t>
      </w:r>
    </w:p>
    <w:p w:rsidR="00632D31" w:rsidRPr="00BE1C45" w:rsidRDefault="00632D31" w:rsidP="00384AD5">
      <w:pPr>
        <w:spacing w:line="276" w:lineRule="auto"/>
        <w:jc w:val="both"/>
        <w:rPr>
          <w:sz w:val="28"/>
          <w:szCs w:val="28"/>
        </w:rPr>
      </w:pPr>
      <w:r w:rsidRPr="00BE1C45">
        <w:rPr>
          <w:sz w:val="28"/>
          <w:szCs w:val="28"/>
        </w:rPr>
        <w:t>▪ положить полотенце на грудь пациента;</w:t>
      </w:r>
    </w:p>
    <w:p w:rsidR="00632D31" w:rsidRPr="00BE1C45" w:rsidRDefault="00632D31" w:rsidP="00384AD5">
      <w:pPr>
        <w:spacing w:line="276" w:lineRule="auto"/>
        <w:jc w:val="both"/>
        <w:rPr>
          <w:sz w:val="28"/>
          <w:szCs w:val="28"/>
        </w:rPr>
      </w:pPr>
      <w:r w:rsidRPr="00BE1C45">
        <w:rPr>
          <w:sz w:val="28"/>
          <w:szCs w:val="28"/>
        </w:rPr>
        <w:t xml:space="preserve"> ▪ вымыть руки, надеть перчатки; </w:t>
      </w:r>
    </w:p>
    <w:p w:rsidR="00632D31" w:rsidRPr="00BE1C45" w:rsidRDefault="00632D31" w:rsidP="00384AD5">
      <w:pPr>
        <w:spacing w:line="276" w:lineRule="auto"/>
        <w:jc w:val="both"/>
        <w:rPr>
          <w:sz w:val="28"/>
          <w:szCs w:val="28"/>
        </w:rPr>
      </w:pPr>
      <w:r w:rsidRPr="00BE1C45">
        <w:rPr>
          <w:sz w:val="28"/>
          <w:szCs w:val="28"/>
        </w:rPr>
        <w:t>▪ под подбородок пациента на полотенце поставить емкость для сбора промывных вод;</w:t>
      </w:r>
    </w:p>
    <w:p w:rsidR="00632D31" w:rsidRPr="00BE1C45" w:rsidRDefault="00632D31" w:rsidP="00384AD5">
      <w:pPr>
        <w:spacing w:line="276" w:lineRule="auto"/>
        <w:jc w:val="both"/>
        <w:rPr>
          <w:sz w:val="28"/>
          <w:szCs w:val="28"/>
        </w:rPr>
      </w:pPr>
      <w:r w:rsidRPr="00BE1C45">
        <w:rPr>
          <w:sz w:val="28"/>
          <w:szCs w:val="28"/>
        </w:rPr>
        <w:t xml:space="preserve"> ▪ попросить пациента набрать в рот воду и прополоскать рот;</w:t>
      </w:r>
    </w:p>
    <w:p w:rsidR="00632D31" w:rsidRPr="00BE1C45" w:rsidRDefault="00632D31" w:rsidP="00384AD5">
      <w:pPr>
        <w:spacing w:line="276" w:lineRule="auto"/>
        <w:jc w:val="both"/>
        <w:rPr>
          <w:sz w:val="28"/>
          <w:szCs w:val="28"/>
        </w:rPr>
      </w:pPr>
      <w:r w:rsidRPr="00BE1C45">
        <w:rPr>
          <w:sz w:val="28"/>
          <w:szCs w:val="28"/>
        </w:rPr>
        <w:t xml:space="preserve"> ▪ смочить водой зубную щетку и нанести на нее зубную пасту; </w:t>
      </w:r>
    </w:p>
    <w:p w:rsidR="00632D31" w:rsidRPr="00BE1C45" w:rsidRDefault="00632D31" w:rsidP="00384AD5">
      <w:pPr>
        <w:spacing w:line="276" w:lineRule="auto"/>
        <w:jc w:val="both"/>
        <w:rPr>
          <w:sz w:val="28"/>
          <w:szCs w:val="28"/>
        </w:rPr>
      </w:pPr>
      <w:r w:rsidRPr="00BE1C45">
        <w:rPr>
          <w:sz w:val="28"/>
          <w:szCs w:val="28"/>
        </w:rPr>
        <w:t xml:space="preserve">▪ почистить верхние зубы пациента, условно разделив все зубы на верхней и нижней </w:t>
      </w:r>
      <w:proofErr w:type="gramStart"/>
      <w:r w:rsidRPr="00BE1C45">
        <w:rPr>
          <w:sz w:val="28"/>
          <w:szCs w:val="28"/>
        </w:rPr>
        <w:t>челюстях</w:t>
      </w:r>
      <w:proofErr w:type="gramEnd"/>
      <w:r w:rsidRPr="00BE1C45">
        <w:rPr>
          <w:sz w:val="28"/>
          <w:szCs w:val="28"/>
        </w:rPr>
        <w:t xml:space="preserve"> на четыре сегмента (лучше начинать чистить зубы с верхней челюсти); </w:t>
      </w:r>
    </w:p>
    <w:p w:rsidR="00632D31" w:rsidRPr="00BE1C45" w:rsidRDefault="00632D31" w:rsidP="00384AD5">
      <w:pPr>
        <w:spacing w:line="276" w:lineRule="auto"/>
        <w:jc w:val="both"/>
        <w:rPr>
          <w:sz w:val="28"/>
          <w:szCs w:val="28"/>
        </w:rPr>
      </w:pPr>
      <w:r w:rsidRPr="00BE1C45">
        <w:rPr>
          <w:sz w:val="28"/>
          <w:szCs w:val="28"/>
        </w:rPr>
        <w:lastRenderedPageBreak/>
        <w:t xml:space="preserve">▪ расположив зубную щетку на щечной поверхности верхних зубов приблизительно под углом 45°, «выметающим» движением сверху вниз провести по каждому сегменту не менее 10 раз; ▪ почистить жевательные поверхности верхних зубов; </w:t>
      </w:r>
    </w:p>
    <w:p w:rsidR="00632D31" w:rsidRPr="00BE1C45" w:rsidRDefault="00632D31" w:rsidP="00384AD5">
      <w:pPr>
        <w:spacing w:line="276" w:lineRule="auto"/>
        <w:jc w:val="both"/>
        <w:rPr>
          <w:sz w:val="28"/>
          <w:szCs w:val="28"/>
        </w:rPr>
      </w:pPr>
      <w:r w:rsidRPr="00BE1C45">
        <w:rPr>
          <w:sz w:val="28"/>
          <w:szCs w:val="28"/>
        </w:rPr>
        <w:t xml:space="preserve">▪ расположив щетку перпендикулярно верхним зубам, почистить их нёбные поверхности осторожными «выметающими» движениями сверху вниз (все четыре сегмента); </w:t>
      </w:r>
    </w:p>
    <w:p w:rsidR="00632D31" w:rsidRPr="00BE1C45" w:rsidRDefault="00632D31" w:rsidP="00384AD5">
      <w:pPr>
        <w:spacing w:line="276" w:lineRule="auto"/>
        <w:jc w:val="both"/>
        <w:rPr>
          <w:sz w:val="28"/>
          <w:szCs w:val="28"/>
        </w:rPr>
      </w:pPr>
      <w:r w:rsidRPr="00BE1C45">
        <w:rPr>
          <w:sz w:val="28"/>
          <w:szCs w:val="28"/>
        </w:rPr>
        <w:t>▪ аналогично почистить нижние зубы (щечную и жевательную поверхности), а затем – язык пациента;</w:t>
      </w:r>
    </w:p>
    <w:p w:rsidR="00632D31" w:rsidRPr="00BE1C45" w:rsidRDefault="00632D31" w:rsidP="00384AD5">
      <w:pPr>
        <w:spacing w:line="276" w:lineRule="auto"/>
        <w:jc w:val="both"/>
        <w:rPr>
          <w:sz w:val="28"/>
          <w:szCs w:val="28"/>
        </w:rPr>
      </w:pPr>
      <w:r w:rsidRPr="00BE1C45">
        <w:rPr>
          <w:sz w:val="28"/>
          <w:szCs w:val="28"/>
        </w:rPr>
        <w:t xml:space="preserve"> ▪ помочь пациенту прополоскать рот водой; </w:t>
      </w:r>
    </w:p>
    <w:p w:rsidR="00632D31" w:rsidRPr="00BE1C45" w:rsidRDefault="00632D31" w:rsidP="00384AD5">
      <w:pPr>
        <w:spacing w:line="276" w:lineRule="auto"/>
        <w:jc w:val="both"/>
        <w:rPr>
          <w:sz w:val="28"/>
          <w:szCs w:val="28"/>
        </w:rPr>
      </w:pPr>
      <w:r w:rsidRPr="00BE1C45">
        <w:rPr>
          <w:sz w:val="28"/>
          <w:szCs w:val="28"/>
        </w:rPr>
        <w:t xml:space="preserve">▪ при необходимости вытереть подбородок; </w:t>
      </w:r>
    </w:p>
    <w:p w:rsidR="00632D31" w:rsidRPr="00BE1C45" w:rsidRDefault="00632D31" w:rsidP="00384AD5">
      <w:pPr>
        <w:spacing w:line="276" w:lineRule="auto"/>
        <w:jc w:val="both"/>
        <w:rPr>
          <w:sz w:val="28"/>
          <w:szCs w:val="28"/>
        </w:rPr>
      </w:pPr>
      <w:r w:rsidRPr="00BE1C45">
        <w:rPr>
          <w:sz w:val="28"/>
          <w:szCs w:val="28"/>
        </w:rPr>
        <w:t xml:space="preserve">▪ убрать емкость, полотенце; </w:t>
      </w:r>
    </w:p>
    <w:p w:rsidR="00632D31" w:rsidRPr="00BE1C45" w:rsidRDefault="00632D31" w:rsidP="00384AD5">
      <w:pPr>
        <w:spacing w:line="276" w:lineRule="auto"/>
        <w:jc w:val="both"/>
        <w:rPr>
          <w:sz w:val="28"/>
          <w:szCs w:val="28"/>
        </w:rPr>
      </w:pPr>
      <w:r w:rsidRPr="00BE1C45">
        <w:rPr>
          <w:sz w:val="28"/>
          <w:szCs w:val="28"/>
        </w:rPr>
        <w:t>▪ снять резиновые перчатки, вымыть руки.</w:t>
      </w:r>
    </w:p>
    <w:p w:rsidR="00632D31" w:rsidRPr="00BE1C45" w:rsidRDefault="00632D31" w:rsidP="00384AD5">
      <w:pPr>
        <w:spacing w:line="276" w:lineRule="auto"/>
        <w:ind w:firstLine="708"/>
        <w:jc w:val="both"/>
        <w:rPr>
          <w:sz w:val="28"/>
          <w:szCs w:val="28"/>
        </w:rPr>
      </w:pPr>
      <w:r w:rsidRPr="00BE1C45">
        <w:rPr>
          <w:b/>
          <w:sz w:val="28"/>
          <w:szCs w:val="28"/>
        </w:rPr>
        <w:t xml:space="preserve">Для немобильного пациента. </w:t>
      </w:r>
      <w:r w:rsidRPr="00BE1C45">
        <w:rPr>
          <w:sz w:val="28"/>
          <w:szCs w:val="28"/>
        </w:rPr>
        <w:t xml:space="preserve">При беспомощности пациента уход за полостью рта заключается в полоскании рта после каждого приема пищи, после каждого приступа рвоты, в чистке зубов (зубных протезов) утром и вечером, в очищении промежутков между зубами 1 раз в день (лучше вечером). Для чистки зубов лучше использовать мягкую зубную щетку, не травмирующую десны. Завершая уход за полостью рта, обязательно очищают щеткой язык, снимая с него налет. Надевают перчатки. Подопечному придают полусидящее положение, накрывают его грудь клеенкой, к подбородку подставляют лоток для стекающей жидкости. Далее пациенту аккуратно чистят зубы – справа, слева, спереди, сверху, снизу. С помощью спринцовки струей воды, промывают полость рта справа и слева. Если пациент находится в бессознательном состоянии, он не только не в состоянии чистить зубы, но и глотать слюну, открывать и закрывать рот. У таких пациентов уход за полостью рта необходимо осуществлять каждые 2 ч днем и ночью. </w:t>
      </w:r>
    </w:p>
    <w:p w:rsidR="00632D31" w:rsidRPr="00BE1C45" w:rsidRDefault="00632D31" w:rsidP="00384AD5">
      <w:pPr>
        <w:spacing w:line="276" w:lineRule="auto"/>
        <w:ind w:firstLine="708"/>
        <w:jc w:val="both"/>
        <w:rPr>
          <w:sz w:val="28"/>
          <w:szCs w:val="28"/>
        </w:rPr>
      </w:pPr>
      <w:r w:rsidRPr="00BE1C45">
        <w:rPr>
          <w:b/>
          <w:sz w:val="28"/>
          <w:szCs w:val="28"/>
        </w:rPr>
        <w:t>Лежачие пациенты</w:t>
      </w:r>
      <w:r w:rsidRPr="00BE1C45">
        <w:rPr>
          <w:sz w:val="28"/>
          <w:szCs w:val="28"/>
        </w:rPr>
        <w:t xml:space="preserve">, которые полностью зависят от посторонней помощи, требуют особенно бережного ухода. Порядок действий при таком уходе следующий: </w:t>
      </w:r>
    </w:p>
    <w:p w:rsidR="00632D31" w:rsidRPr="00BE1C45" w:rsidRDefault="00632D31" w:rsidP="00384AD5">
      <w:pPr>
        <w:spacing w:line="276" w:lineRule="auto"/>
        <w:jc w:val="both"/>
        <w:rPr>
          <w:sz w:val="28"/>
          <w:szCs w:val="28"/>
        </w:rPr>
      </w:pPr>
      <w:r w:rsidRPr="00BE1C45">
        <w:rPr>
          <w:sz w:val="28"/>
          <w:szCs w:val="28"/>
        </w:rPr>
        <w:t xml:space="preserve">▪ вымыть руки, надеть перчатки; </w:t>
      </w:r>
    </w:p>
    <w:p w:rsidR="00632D31" w:rsidRPr="00BE1C45" w:rsidRDefault="00632D31" w:rsidP="00384AD5">
      <w:pPr>
        <w:spacing w:line="276" w:lineRule="auto"/>
        <w:jc w:val="both"/>
        <w:rPr>
          <w:sz w:val="28"/>
          <w:szCs w:val="28"/>
        </w:rPr>
      </w:pPr>
      <w:r w:rsidRPr="00BE1C45">
        <w:rPr>
          <w:sz w:val="28"/>
          <w:szCs w:val="28"/>
        </w:rPr>
        <w:t xml:space="preserve">▪ налить в стакан раствор </w:t>
      </w:r>
      <w:proofErr w:type="spellStart"/>
      <w:r w:rsidRPr="00BE1C45">
        <w:rPr>
          <w:sz w:val="28"/>
          <w:szCs w:val="28"/>
        </w:rPr>
        <w:t>ополаскивателя</w:t>
      </w:r>
      <w:proofErr w:type="spellEnd"/>
      <w:r w:rsidRPr="00BE1C45">
        <w:rPr>
          <w:sz w:val="28"/>
          <w:szCs w:val="28"/>
        </w:rPr>
        <w:t xml:space="preserve"> для обработки полости рта (как указано на упаковке); </w:t>
      </w:r>
    </w:p>
    <w:p w:rsidR="00632D31" w:rsidRPr="00BE1C45" w:rsidRDefault="00632D31" w:rsidP="00384AD5">
      <w:pPr>
        <w:spacing w:line="276" w:lineRule="auto"/>
        <w:jc w:val="both"/>
        <w:rPr>
          <w:sz w:val="28"/>
          <w:szCs w:val="28"/>
        </w:rPr>
      </w:pPr>
      <w:r w:rsidRPr="00BE1C45">
        <w:rPr>
          <w:sz w:val="28"/>
          <w:szCs w:val="28"/>
        </w:rPr>
        <w:t xml:space="preserve">▪ </w:t>
      </w:r>
      <w:proofErr w:type="gramStart"/>
      <w:r w:rsidRPr="00BE1C45">
        <w:rPr>
          <w:sz w:val="28"/>
          <w:szCs w:val="28"/>
        </w:rPr>
        <w:t>разместить пациента</w:t>
      </w:r>
      <w:proofErr w:type="gramEnd"/>
      <w:r w:rsidRPr="00BE1C45">
        <w:rPr>
          <w:sz w:val="28"/>
          <w:szCs w:val="28"/>
        </w:rPr>
        <w:t xml:space="preserve"> на боку так, чтобы его лицо находилось на крае подушки;</w:t>
      </w:r>
    </w:p>
    <w:p w:rsidR="00632D31" w:rsidRPr="00BE1C45" w:rsidRDefault="00632D31" w:rsidP="00384AD5">
      <w:pPr>
        <w:spacing w:line="276" w:lineRule="auto"/>
        <w:jc w:val="both"/>
        <w:rPr>
          <w:sz w:val="28"/>
          <w:szCs w:val="28"/>
        </w:rPr>
      </w:pPr>
      <w:r w:rsidRPr="00BE1C45">
        <w:rPr>
          <w:sz w:val="28"/>
          <w:szCs w:val="28"/>
        </w:rPr>
        <w:t xml:space="preserve"> ▪ развернуть полотенце и расстелить под головой пациента, бережно подняв его голову; </w:t>
      </w:r>
    </w:p>
    <w:p w:rsidR="00632D31" w:rsidRPr="00BE1C45" w:rsidRDefault="00632D31" w:rsidP="00384AD5">
      <w:pPr>
        <w:spacing w:line="276" w:lineRule="auto"/>
        <w:jc w:val="both"/>
        <w:rPr>
          <w:sz w:val="28"/>
          <w:szCs w:val="28"/>
        </w:rPr>
      </w:pPr>
      <w:r w:rsidRPr="00BE1C45">
        <w:rPr>
          <w:sz w:val="28"/>
          <w:szCs w:val="28"/>
        </w:rPr>
        <w:t xml:space="preserve">▪ развернуть второе полотенце и покрыть им грудь пациента; </w:t>
      </w:r>
    </w:p>
    <w:p w:rsidR="00632D31" w:rsidRPr="00BE1C45" w:rsidRDefault="00632D31" w:rsidP="00384AD5">
      <w:pPr>
        <w:spacing w:line="276" w:lineRule="auto"/>
        <w:jc w:val="both"/>
        <w:rPr>
          <w:sz w:val="28"/>
          <w:szCs w:val="28"/>
        </w:rPr>
      </w:pPr>
      <w:r w:rsidRPr="00BE1C45">
        <w:rPr>
          <w:sz w:val="28"/>
          <w:szCs w:val="28"/>
        </w:rPr>
        <w:t xml:space="preserve">▪ поставить емкость для сбора промывных вод под подбородок пациента; </w:t>
      </w:r>
    </w:p>
    <w:p w:rsidR="00632D31" w:rsidRPr="00BE1C45" w:rsidRDefault="00632D31" w:rsidP="00384AD5">
      <w:pPr>
        <w:spacing w:line="276" w:lineRule="auto"/>
        <w:jc w:val="both"/>
        <w:rPr>
          <w:sz w:val="28"/>
          <w:szCs w:val="28"/>
        </w:rPr>
      </w:pPr>
      <w:r w:rsidRPr="00BE1C45">
        <w:rPr>
          <w:sz w:val="28"/>
          <w:szCs w:val="28"/>
        </w:rPr>
        <w:t xml:space="preserve">▪ бережно открыть рот пациента, не применяя силы; </w:t>
      </w:r>
    </w:p>
    <w:p w:rsidR="00632D31" w:rsidRPr="00BE1C45" w:rsidRDefault="00632D31" w:rsidP="00384AD5">
      <w:pPr>
        <w:spacing w:line="276" w:lineRule="auto"/>
        <w:jc w:val="both"/>
        <w:rPr>
          <w:sz w:val="28"/>
          <w:szCs w:val="28"/>
        </w:rPr>
      </w:pPr>
      <w:r w:rsidRPr="00BE1C45">
        <w:rPr>
          <w:sz w:val="28"/>
          <w:szCs w:val="28"/>
        </w:rPr>
        <w:t xml:space="preserve">▪ ввести между верхними и нижними зубами указательный, средний и безымянный пальцы одной руки и осторожно нажать этими пальцами на верхние и нижние зубы; </w:t>
      </w:r>
    </w:p>
    <w:p w:rsidR="00632D31" w:rsidRPr="00BE1C45" w:rsidRDefault="00632D31" w:rsidP="00384AD5">
      <w:pPr>
        <w:spacing w:line="276" w:lineRule="auto"/>
        <w:jc w:val="both"/>
        <w:rPr>
          <w:sz w:val="28"/>
          <w:szCs w:val="28"/>
        </w:rPr>
      </w:pPr>
      <w:proofErr w:type="gramStart"/>
      <w:r w:rsidRPr="00BE1C45">
        <w:rPr>
          <w:sz w:val="28"/>
          <w:szCs w:val="28"/>
        </w:rPr>
        <w:t xml:space="preserve">▪ смочить сухой тампон из упаковки в </w:t>
      </w:r>
      <w:proofErr w:type="spellStart"/>
      <w:r w:rsidRPr="00BE1C45">
        <w:rPr>
          <w:sz w:val="28"/>
          <w:szCs w:val="28"/>
        </w:rPr>
        <w:t>ополаскивателе</w:t>
      </w:r>
      <w:proofErr w:type="spellEnd"/>
      <w:r w:rsidRPr="00BE1C45">
        <w:rPr>
          <w:sz w:val="28"/>
          <w:szCs w:val="28"/>
        </w:rPr>
        <w:t xml:space="preserve"> для рта, разведенном в стакане; </w:t>
      </w:r>
      <w:proofErr w:type="gramEnd"/>
    </w:p>
    <w:p w:rsidR="00632D31" w:rsidRPr="00BE1C45" w:rsidRDefault="00632D31" w:rsidP="00384AD5">
      <w:pPr>
        <w:spacing w:line="276" w:lineRule="auto"/>
        <w:jc w:val="both"/>
        <w:rPr>
          <w:sz w:val="28"/>
          <w:szCs w:val="28"/>
        </w:rPr>
      </w:pPr>
      <w:r w:rsidRPr="00BE1C45">
        <w:rPr>
          <w:sz w:val="28"/>
          <w:szCs w:val="28"/>
        </w:rPr>
        <w:t xml:space="preserve">▪ обработать нёбо, внутреннюю поверхность щек, зубы, десны, язык, губы; повторно обработать влажными тампонами по тому же алгоритму; </w:t>
      </w:r>
    </w:p>
    <w:p w:rsidR="00632D31" w:rsidRPr="00BE1C45" w:rsidRDefault="00632D31" w:rsidP="00384AD5">
      <w:pPr>
        <w:spacing w:line="276" w:lineRule="auto"/>
        <w:jc w:val="both"/>
        <w:rPr>
          <w:sz w:val="28"/>
          <w:szCs w:val="28"/>
        </w:rPr>
      </w:pPr>
      <w:r w:rsidRPr="00BE1C45">
        <w:rPr>
          <w:sz w:val="28"/>
          <w:szCs w:val="28"/>
        </w:rPr>
        <w:lastRenderedPageBreak/>
        <w:t>▪ по возможности почистить зубы мягкой зубной щеткой.</w:t>
      </w:r>
    </w:p>
    <w:p w:rsidR="00632D31" w:rsidRPr="00BE1C45" w:rsidRDefault="00632D31" w:rsidP="00384AD5">
      <w:pPr>
        <w:spacing w:line="276" w:lineRule="auto"/>
        <w:jc w:val="both"/>
        <w:rPr>
          <w:sz w:val="28"/>
          <w:szCs w:val="28"/>
        </w:rPr>
      </w:pPr>
    </w:p>
    <w:p w:rsidR="00632D31" w:rsidRDefault="00632D31" w:rsidP="00384AD5">
      <w:pPr>
        <w:spacing w:line="276" w:lineRule="auto"/>
        <w:jc w:val="center"/>
        <w:rPr>
          <w:b/>
          <w:sz w:val="28"/>
          <w:szCs w:val="28"/>
        </w:rPr>
      </w:pPr>
    </w:p>
    <w:p w:rsidR="00632D31" w:rsidRDefault="00632D31" w:rsidP="00384AD5">
      <w:pPr>
        <w:spacing w:line="276" w:lineRule="auto"/>
        <w:jc w:val="center"/>
        <w:rPr>
          <w:b/>
          <w:sz w:val="28"/>
          <w:szCs w:val="28"/>
        </w:rPr>
      </w:pPr>
    </w:p>
    <w:p w:rsidR="00632D31" w:rsidRPr="00BE1C45" w:rsidRDefault="00632D31" w:rsidP="00384AD5">
      <w:pPr>
        <w:spacing w:line="276" w:lineRule="auto"/>
        <w:rPr>
          <w:b/>
          <w:sz w:val="28"/>
          <w:szCs w:val="28"/>
        </w:rPr>
      </w:pPr>
      <w:r w:rsidRPr="00BE1C45">
        <w:rPr>
          <w:b/>
          <w:sz w:val="28"/>
          <w:szCs w:val="28"/>
        </w:rPr>
        <w:t>Уход за ушами</w:t>
      </w:r>
    </w:p>
    <w:p w:rsidR="00632D31" w:rsidRPr="00BE1C45" w:rsidRDefault="00632D31" w:rsidP="00384AD5">
      <w:pPr>
        <w:spacing w:line="276" w:lineRule="auto"/>
        <w:ind w:firstLine="708"/>
        <w:rPr>
          <w:sz w:val="28"/>
          <w:szCs w:val="28"/>
        </w:rPr>
      </w:pPr>
      <w:r w:rsidRPr="00BE1C45">
        <w:rPr>
          <w:sz w:val="28"/>
          <w:szCs w:val="28"/>
        </w:rPr>
        <w:t>В первую очередь следует надеть перчатки. При обработке правого уха голова должна быть повернута влево, при обработке левого уха – вправо. Следует помнить, что без назначения врача закапывать в уши нельзя ничего. Необходимо обработать только лишь ушные раковины и околоушную область, в слуховом проходе манипуляции не проводят. Сера, которая присутствует в наружном слуховом проходе, защищает его кожу от повреждений и воспаления. Сера – это не грязь, поэтому не следует ее старательно вычищать. Важно не забывать мыть кожу за ушами, вытирать кожу следует насухо, аккуратно промокнув сухой салфеткой. Уход за ушами заключается в их регулярном мытье теплой водой. В ряде случаев возникает необходимость в очищении наружного слухового прохода от скопившихся в нем выделений, а также удалении образовавшейся там серной пробки – это может делать только врач или медицинская сестра.</w:t>
      </w:r>
    </w:p>
    <w:p w:rsidR="00632D31" w:rsidRPr="00BE1C45" w:rsidRDefault="00632D31" w:rsidP="00384AD5">
      <w:pPr>
        <w:spacing w:line="276" w:lineRule="auto"/>
        <w:rPr>
          <w:sz w:val="28"/>
          <w:szCs w:val="28"/>
        </w:rPr>
      </w:pPr>
    </w:p>
    <w:p w:rsidR="00632D31" w:rsidRPr="00BE1C45" w:rsidRDefault="00632D31" w:rsidP="00384AD5">
      <w:pPr>
        <w:spacing w:line="276" w:lineRule="auto"/>
        <w:rPr>
          <w:b/>
          <w:sz w:val="28"/>
          <w:szCs w:val="28"/>
        </w:rPr>
      </w:pPr>
      <w:r w:rsidRPr="00BE1C45">
        <w:rPr>
          <w:b/>
          <w:sz w:val="28"/>
          <w:szCs w:val="28"/>
        </w:rPr>
        <w:t>Уход за глазами</w:t>
      </w:r>
    </w:p>
    <w:p w:rsidR="00632D31" w:rsidRPr="00BE1C45" w:rsidRDefault="00632D31" w:rsidP="00384AD5">
      <w:pPr>
        <w:spacing w:line="276" w:lineRule="auto"/>
        <w:ind w:firstLine="708"/>
        <w:rPr>
          <w:sz w:val="28"/>
          <w:szCs w:val="28"/>
        </w:rPr>
      </w:pPr>
      <w:r w:rsidRPr="00BE1C45">
        <w:rPr>
          <w:sz w:val="28"/>
          <w:szCs w:val="28"/>
        </w:rPr>
        <w:t xml:space="preserve">Обычный гигиенический уход осуществляют 1–2 раза в сутки, а при необходимости – чаще. Отсутствие надлежащего ухода может привести к конъюнктивиту и воспалению кожи вокруг глаз. Для осуществления манипуляции ухода за глазами следует приготовить емкость с водой, ватные тампоны (4 штуки и более), мягкое полотенце или марлевые салфетки, емкость или полиэтиленовый пакет для грязных тампонов, пеленку или полотенце. Для обработки глаз необходимо вымыть руки, удобно уложить или усадить пациента, прикрыть подушку и грудь пациента пеленкой или полотенцем, сложить все ватные шарики, кроме двух, в емкость с водой. Если на ресницах имеются сухие корочки, на закрытые глаза кладут обильно смоченные ватные тампоны на несколько минут, чтобы корочки размокли, и их последующее удаление было безболезненным. Обработку начинают с более чистого глаза. Сухим тампоном следует слегка оттянуть нижнее веко, а тампонами, смоченными жидкостью, промыть глаз однократным движением от наружного края глаза к </w:t>
      </w:r>
      <w:proofErr w:type="gramStart"/>
      <w:r w:rsidRPr="00BE1C45">
        <w:rPr>
          <w:sz w:val="28"/>
          <w:szCs w:val="28"/>
        </w:rPr>
        <w:t>внутреннему</w:t>
      </w:r>
      <w:proofErr w:type="gramEnd"/>
      <w:r w:rsidRPr="00BE1C45">
        <w:rPr>
          <w:sz w:val="28"/>
          <w:szCs w:val="28"/>
        </w:rPr>
        <w:t xml:space="preserve">. После этого осушают кожу вокруг глаза, промокнув марлевыми салфетками или полотенцем. Использованные ватные тампоны выбрасывают, моют руки. </w:t>
      </w:r>
    </w:p>
    <w:p w:rsidR="00632D31" w:rsidRPr="00BE1C45" w:rsidRDefault="00632D31" w:rsidP="00384AD5">
      <w:pPr>
        <w:spacing w:line="276" w:lineRule="auto"/>
        <w:rPr>
          <w:sz w:val="28"/>
          <w:szCs w:val="28"/>
        </w:rPr>
      </w:pPr>
    </w:p>
    <w:p w:rsidR="00632D31" w:rsidRPr="00BE1C45" w:rsidRDefault="00632D31" w:rsidP="00384AD5">
      <w:pPr>
        <w:spacing w:line="276" w:lineRule="auto"/>
        <w:rPr>
          <w:sz w:val="28"/>
          <w:szCs w:val="28"/>
        </w:rPr>
      </w:pPr>
    </w:p>
    <w:p w:rsidR="00632D31" w:rsidRPr="00BE1C45" w:rsidRDefault="00632D31" w:rsidP="00384AD5">
      <w:pPr>
        <w:spacing w:line="276" w:lineRule="auto"/>
        <w:rPr>
          <w:b/>
          <w:sz w:val="28"/>
          <w:szCs w:val="28"/>
        </w:rPr>
      </w:pPr>
      <w:r w:rsidRPr="00BE1C45">
        <w:rPr>
          <w:b/>
          <w:sz w:val="28"/>
          <w:szCs w:val="28"/>
        </w:rPr>
        <w:t>Уход за полостью носа</w:t>
      </w:r>
    </w:p>
    <w:p w:rsidR="00632D31" w:rsidRPr="00BE1C45" w:rsidRDefault="00632D31" w:rsidP="00384AD5">
      <w:pPr>
        <w:spacing w:line="276" w:lineRule="auto"/>
        <w:ind w:firstLine="708"/>
        <w:rPr>
          <w:sz w:val="28"/>
          <w:szCs w:val="28"/>
        </w:rPr>
      </w:pPr>
      <w:r w:rsidRPr="00BE1C45">
        <w:rPr>
          <w:sz w:val="28"/>
          <w:szCs w:val="28"/>
        </w:rPr>
        <w:t xml:space="preserve">Гигиенический уход за полостью носа включает очистку носовых ходов от выделений, его осуществляют 1–2 раза в сутки, при необходимости – чаще. Скопление выделений в виде слизи и корок может привести к затруднению дыхания через нос, </w:t>
      </w:r>
      <w:r w:rsidRPr="00BE1C45">
        <w:rPr>
          <w:sz w:val="28"/>
          <w:szCs w:val="28"/>
        </w:rPr>
        <w:lastRenderedPageBreak/>
        <w:t xml:space="preserve">воспалению слизистой оболочки носа и околоносовых пазух, образованию язвочек. Для гигиенического ухода за полостью носа следует надеть перчатки, запрокинуть подопечному голову, смочить водой ватную турунду и отжать ее. Далее необходимо приподнять и придержать кончик носа пациента левой рукой, а правой рукой аккуратными вращательными движениями ввести турунду в одну ноздрю. Такими же вращательными движениями турунду удаляют и аналогичную процедуру проводят относительно другой ноздри. При образовании корочек для их размягчения по назначению врача можно использовать мази для носа. Не следует использовать по своему усмотрению различные масла, так как у подопечного на них может развиться аллергическая реакция. Нельзя отсасывать спринцовкой жидкость из носа, так как при этом возникает опасность травм. Желательно придавать пациенту положение в постели, способствующее  свободному выходу жидкости; если это не помогает, следует сообщить о ситуации врачу. </w:t>
      </w:r>
    </w:p>
    <w:p w:rsidR="00632D31" w:rsidRPr="00FB7461" w:rsidRDefault="00632D31" w:rsidP="00384AD5">
      <w:pPr>
        <w:shd w:val="clear" w:color="auto" w:fill="FFFFFF"/>
        <w:spacing w:line="276" w:lineRule="auto"/>
        <w:rPr>
          <w:b/>
          <w:color w:val="000000"/>
          <w:sz w:val="28"/>
          <w:szCs w:val="28"/>
        </w:rPr>
      </w:pPr>
      <w:r w:rsidRPr="00FB7461">
        <w:rPr>
          <w:b/>
          <w:color w:val="000000"/>
          <w:sz w:val="28"/>
          <w:szCs w:val="28"/>
        </w:rPr>
        <w:t>Индивидуальные средства защиты</w:t>
      </w:r>
    </w:p>
    <w:p w:rsidR="00632D31" w:rsidRPr="00FB7461" w:rsidRDefault="00632D31" w:rsidP="00384AD5">
      <w:pPr>
        <w:shd w:val="clear" w:color="auto" w:fill="FFFFFF"/>
        <w:spacing w:line="276" w:lineRule="auto"/>
        <w:rPr>
          <w:b/>
          <w:color w:val="000000"/>
          <w:sz w:val="28"/>
          <w:szCs w:val="28"/>
        </w:rPr>
      </w:pPr>
    </w:p>
    <w:p w:rsidR="00632D31" w:rsidRPr="00FB7461" w:rsidRDefault="00632D31" w:rsidP="00384AD5">
      <w:pPr>
        <w:spacing w:line="276" w:lineRule="auto"/>
        <w:ind w:firstLine="708"/>
        <w:rPr>
          <w:sz w:val="28"/>
          <w:szCs w:val="28"/>
        </w:rPr>
      </w:pPr>
      <w:r w:rsidRPr="00FB7461">
        <w:rPr>
          <w:sz w:val="28"/>
          <w:szCs w:val="28"/>
        </w:rPr>
        <w:t>Использование средств индивидуальной защиты эффективно решает сразу несколько задач:</w:t>
      </w:r>
    </w:p>
    <w:p w:rsidR="00632D31" w:rsidRPr="00FB7461" w:rsidRDefault="00632D31" w:rsidP="00440E6D">
      <w:pPr>
        <w:numPr>
          <w:ilvl w:val="0"/>
          <w:numId w:val="26"/>
        </w:numPr>
        <w:spacing w:before="100" w:beforeAutospacing="1" w:after="100" w:afterAutospacing="1" w:line="276" w:lineRule="auto"/>
        <w:ind w:left="0"/>
        <w:rPr>
          <w:sz w:val="28"/>
          <w:szCs w:val="28"/>
        </w:rPr>
      </w:pPr>
      <w:r w:rsidRPr="00FB7461">
        <w:rPr>
          <w:sz w:val="28"/>
          <w:szCs w:val="28"/>
        </w:rPr>
        <w:t>Создание благоприятных и безопасных условий труда.</w:t>
      </w:r>
    </w:p>
    <w:p w:rsidR="00632D31" w:rsidRPr="00FB7461" w:rsidRDefault="00632D31" w:rsidP="00440E6D">
      <w:pPr>
        <w:numPr>
          <w:ilvl w:val="0"/>
          <w:numId w:val="26"/>
        </w:numPr>
        <w:spacing w:before="100" w:beforeAutospacing="1" w:after="100" w:afterAutospacing="1" w:line="276" w:lineRule="auto"/>
        <w:ind w:left="0"/>
        <w:rPr>
          <w:sz w:val="28"/>
          <w:szCs w:val="28"/>
        </w:rPr>
      </w:pPr>
      <w:r w:rsidRPr="00FB7461">
        <w:rPr>
          <w:sz w:val="28"/>
          <w:szCs w:val="28"/>
        </w:rPr>
        <w:t>Сдерживание распространения инфекций, а также их предотвращение.</w:t>
      </w:r>
    </w:p>
    <w:p w:rsidR="00632D31" w:rsidRPr="00FB7461" w:rsidRDefault="00632D31" w:rsidP="00440E6D">
      <w:pPr>
        <w:numPr>
          <w:ilvl w:val="0"/>
          <w:numId w:val="26"/>
        </w:numPr>
        <w:spacing w:before="100" w:beforeAutospacing="1" w:after="100" w:afterAutospacing="1" w:line="276" w:lineRule="auto"/>
        <w:ind w:left="0"/>
        <w:rPr>
          <w:sz w:val="28"/>
          <w:szCs w:val="28"/>
        </w:rPr>
      </w:pPr>
      <w:r w:rsidRPr="00FB7461">
        <w:rPr>
          <w:sz w:val="28"/>
          <w:szCs w:val="28"/>
        </w:rPr>
        <w:t>Снижение воздействия небезопасных веществ, забота о физическом здоровье человека.</w:t>
      </w:r>
    </w:p>
    <w:p w:rsidR="00632D31" w:rsidRPr="00FB7461" w:rsidRDefault="00632D31" w:rsidP="00440E6D">
      <w:pPr>
        <w:numPr>
          <w:ilvl w:val="0"/>
          <w:numId w:val="26"/>
        </w:numPr>
        <w:spacing w:before="100" w:beforeAutospacing="1" w:after="100" w:afterAutospacing="1" w:line="276" w:lineRule="auto"/>
        <w:ind w:left="0"/>
        <w:rPr>
          <w:sz w:val="28"/>
          <w:szCs w:val="28"/>
        </w:rPr>
      </w:pPr>
      <w:r w:rsidRPr="00FB7461">
        <w:rPr>
          <w:sz w:val="28"/>
          <w:szCs w:val="28"/>
        </w:rPr>
        <w:t>Поддержание санитарных норм. Одноразовые средства защиты не допускают попадания инфекций на кожу и в организм, помогают поддерживать санитарные нормы помещений. </w:t>
      </w:r>
    </w:p>
    <w:p w:rsidR="00632D31" w:rsidRPr="00FB7461" w:rsidRDefault="00632D31" w:rsidP="002523FF">
      <w:pPr>
        <w:spacing w:line="276" w:lineRule="auto"/>
        <w:rPr>
          <w:sz w:val="28"/>
          <w:szCs w:val="28"/>
        </w:rPr>
      </w:pPr>
      <w:r w:rsidRPr="00FB7461">
        <w:rPr>
          <w:sz w:val="28"/>
          <w:szCs w:val="28"/>
        </w:rPr>
        <w:t>Основные позиции в этой категории:</w:t>
      </w:r>
    </w:p>
    <w:p w:rsidR="00632D31" w:rsidRPr="00FB7461" w:rsidRDefault="00632D31" w:rsidP="00440E6D">
      <w:pPr>
        <w:numPr>
          <w:ilvl w:val="0"/>
          <w:numId w:val="27"/>
        </w:numPr>
        <w:spacing w:before="100" w:beforeAutospacing="1" w:after="100" w:afterAutospacing="1" w:line="276" w:lineRule="auto"/>
        <w:ind w:left="0"/>
        <w:rPr>
          <w:sz w:val="28"/>
          <w:szCs w:val="28"/>
        </w:rPr>
      </w:pPr>
      <w:r w:rsidRPr="00FB7461">
        <w:rPr>
          <w:sz w:val="28"/>
          <w:szCs w:val="28"/>
        </w:rPr>
        <w:t>Многослойные маски. Оберегают дыхательные пути от бактерий, вирусов. Защищают кожу от проникновения небезопасных веществ, частиц, загрязнений.</w:t>
      </w:r>
    </w:p>
    <w:p w:rsidR="00632D31" w:rsidRPr="00FB7461" w:rsidRDefault="00632D31" w:rsidP="00440E6D">
      <w:pPr>
        <w:numPr>
          <w:ilvl w:val="0"/>
          <w:numId w:val="27"/>
        </w:numPr>
        <w:spacing w:before="100" w:beforeAutospacing="1" w:after="100" w:afterAutospacing="1" w:line="276" w:lineRule="auto"/>
        <w:ind w:left="0"/>
        <w:rPr>
          <w:sz w:val="28"/>
          <w:szCs w:val="28"/>
        </w:rPr>
      </w:pPr>
      <w:r w:rsidRPr="00FB7461">
        <w:rPr>
          <w:sz w:val="28"/>
          <w:szCs w:val="28"/>
        </w:rPr>
        <w:t>Шапочки. Держат волосы, помогают сохранять помещение в чистоте (гигиеническая функция).</w:t>
      </w:r>
    </w:p>
    <w:p w:rsidR="00632D31" w:rsidRPr="00FB7461" w:rsidRDefault="00632D31" w:rsidP="00440E6D">
      <w:pPr>
        <w:numPr>
          <w:ilvl w:val="0"/>
          <w:numId w:val="27"/>
        </w:numPr>
        <w:spacing w:before="100" w:beforeAutospacing="1" w:after="100" w:afterAutospacing="1" w:line="276" w:lineRule="auto"/>
        <w:ind w:left="0"/>
        <w:rPr>
          <w:sz w:val="28"/>
          <w:szCs w:val="28"/>
        </w:rPr>
      </w:pPr>
      <w:r w:rsidRPr="00FB7461">
        <w:rPr>
          <w:sz w:val="28"/>
          <w:szCs w:val="28"/>
        </w:rPr>
        <w:t>Одноразовая одежда. В таких вещах специалист полностью огражден от попадания вредных частиц.</w:t>
      </w:r>
    </w:p>
    <w:p w:rsidR="00632D31" w:rsidRPr="00FB7461" w:rsidRDefault="00632D31" w:rsidP="00440E6D">
      <w:pPr>
        <w:numPr>
          <w:ilvl w:val="0"/>
          <w:numId w:val="27"/>
        </w:numPr>
        <w:spacing w:before="100" w:beforeAutospacing="1" w:after="100" w:afterAutospacing="1" w:line="276" w:lineRule="auto"/>
        <w:ind w:left="0"/>
        <w:rPr>
          <w:sz w:val="28"/>
          <w:szCs w:val="28"/>
        </w:rPr>
      </w:pPr>
      <w:r w:rsidRPr="00FB7461">
        <w:rPr>
          <w:sz w:val="28"/>
          <w:szCs w:val="28"/>
        </w:rPr>
        <w:t xml:space="preserve">Бахилы. Поддерживают заданные санитарные условия. </w:t>
      </w:r>
    </w:p>
    <w:p w:rsidR="00632D31" w:rsidRPr="00FB7461" w:rsidRDefault="00632D31" w:rsidP="00440E6D">
      <w:pPr>
        <w:numPr>
          <w:ilvl w:val="0"/>
          <w:numId w:val="27"/>
        </w:numPr>
        <w:shd w:val="clear" w:color="auto" w:fill="FFFFFF"/>
        <w:spacing w:before="100" w:beforeAutospacing="1" w:afterAutospacing="1" w:line="276" w:lineRule="auto"/>
        <w:ind w:left="0"/>
        <w:rPr>
          <w:b/>
          <w:color w:val="000000"/>
          <w:sz w:val="28"/>
          <w:szCs w:val="28"/>
        </w:rPr>
      </w:pPr>
      <w:r w:rsidRPr="00FB7461">
        <w:rPr>
          <w:sz w:val="28"/>
          <w:szCs w:val="28"/>
        </w:rPr>
        <w:t xml:space="preserve">Медицинские  перчатки. Защищают кожу во время работы, помогают соблюсти гигиену. </w:t>
      </w:r>
      <w:proofErr w:type="gramStart"/>
      <w:r w:rsidRPr="00FB7461">
        <w:rPr>
          <w:sz w:val="28"/>
          <w:szCs w:val="28"/>
        </w:rPr>
        <w:t>Нужны</w:t>
      </w:r>
      <w:proofErr w:type="gramEnd"/>
      <w:r w:rsidRPr="00FB7461">
        <w:rPr>
          <w:sz w:val="28"/>
          <w:szCs w:val="28"/>
        </w:rPr>
        <w:t xml:space="preserve"> при работе с поверхностями, подверженными заражению. </w:t>
      </w:r>
    </w:p>
    <w:p w:rsidR="00632D31" w:rsidRPr="00FB7461" w:rsidRDefault="00632D31" w:rsidP="002523FF">
      <w:pPr>
        <w:shd w:val="clear" w:color="auto" w:fill="FFFFFF"/>
        <w:spacing w:line="276" w:lineRule="auto"/>
        <w:rPr>
          <w:color w:val="000000"/>
          <w:sz w:val="28"/>
          <w:szCs w:val="28"/>
        </w:rPr>
      </w:pPr>
    </w:p>
    <w:p w:rsidR="002523FF" w:rsidRPr="001759BA" w:rsidRDefault="002523FF" w:rsidP="002523FF">
      <w:pPr>
        <w:autoSpaceDE w:val="0"/>
        <w:autoSpaceDN w:val="0"/>
        <w:adjustRightInd w:val="0"/>
        <w:spacing w:line="276" w:lineRule="auto"/>
        <w:jc w:val="center"/>
        <w:rPr>
          <w:rFonts w:eastAsiaTheme="minorHAnsi"/>
          <w:b/>
          <w:bCs/>
          <w:color w:val="000000"/>
          <w:sz w:val="28"/>
          <w:szCs w:val="28"/>
          <w:lang w:eastAsia="en-US"/>
        </w:rPr>
      </w:pPr>
      <w:r w:rsidRPr="001759BA">
        <w:rPr>
          <w:rFonts w:eastAsiaTheme="minorHAnsi"/>
          <w:b/>
          <w:bCs/>
          <w:color w:val="000000"/>
          <w:sz w:val="28"/>
          <w:szCs w:val="28"/>
          <w:lang w:eastAsia="en-US"/>
        </w:rPr>
        <w:t>Интимная гигиена</w:t>
      </w:r>
    </w:p>
    <w:p w:rsidR="002523FF" w:rsidRPr="001759BA" w:rsidRDefault="002523FF" w:rsidP="002523FF">
      <w:pPr>
        <w:autoSpaceDE w:val="0"/>
        <w:autoSpaceDN w:val="0"/>
        <w:adjustRightInd w:val="0"/>
        <w:spacing w:line="276" w:lineRule="auto"/>
        <w:jc w:val="center"/>
        <w:rPr>
          <w:rFonts w:eastAsiaTheme="minorHAnsi"/>
          <w:bCs/>
          <w:color w:val="000000"/>
          <w:sz w:val="28"/>
          <w:szCs w:val="28"/>
          <w:lang w:eastAsia="en-US"/>
        </w:rPr>
      </w:pPr>
    </w:p>
    <w:p w:rsidR="002523FF" w:rsidRPr="001759BA" w:rsidRDefault="002523FF" w:rsidP="002523FF">
      <w:pPr>
        <w:autoSpaceDE w:val="0"/>
        <w:autoSpaceDN w:val="0"/>
        <w:adjustRightInd w:val="0"/>
        <w:spacing w:line="276" w:lineRule="auto"/>
        <w:ind w:firstLine="709"/>
        <w:jc w:val="both"/>
        <w:rPr>
          <w:rFonts w:eastAsiaTheme="minorHAnsi"/>
          <w:color w:val="000000"/>
          <w:sz w:val="28"/>
          <w:szCs w:val="28"/>
          <w:lang w:eastAsia="en-US"/>
        </w:rPr>
      </w:pPr>
      <w:r w:rsidRPr="001759BA">
        <w:rPr>
          <w:rFonts w:eastAsiaTheme="minorHAnsi"/>
          <w:color w:val="000000"/>
          <w:sz w:val="28"/>
          <w:szCs w:val="28"/>
          <w:lang w:eastAsia="en-US"/>
        </w:rPr>
        <w:lastRenderedPageBreak/>
        <w:t xml:space="preserve">Несоблюдение правил личной гигиены половых органов может привести к инфекционным </w:t>
      </w:r>
      <w:proofErr w:type="gramStart"/>
      <w:r w:rsidRPr="001759BA">
        <w:rPr>
          <w:rFonts w:eastAsiaTheme="minorHAnsi"/>
          <w:color w:val="000000"/>
          <w:sz w:val="28"/>
          <w:szCs w:val="28"/>
          <w:lang w:eastAsia="en-US"/>
        </w:rPr>
        <w:t>заболеваниям</w:t>
      </w:r>
      <w:proofErr w:type="gramEnd"/>
      <w:r w:rsidRPr="001759BA">
        <w:rPr>
          <w:rFonts w:eastAsiaTheme="minorHAnsi"/>
          <w:color w:val="000000"/>
          <w:sz w:val="28"/>
          <w:szCs w:val="28"/>
          <w:lang w:eastAsia="en-US"/>
        </w:rPr>
        <w:t xml:space="preserve"> как у женщин, так и мужчин. В связи с тем, что кожа половых органов вырабатывает </w:t>
      </w:r>
      <w:proofErr w:type="spellStart"/>
      <w:r w:rsidRPr="001759BA">
        <w:rPr>
          <w:rFonts w:eastAsiaTheme="minorHAnsi"/>
          <w:color w:val="000000"/>
          <w:sz w:val="28"/>
          <w:szCs w:val="28"/>
          <w:lang w:eastAsia="en-US"/>
        </w:rPr>
        <w:t>смегму</w:t>
      </w:r>
      <w:proofErr w:type="spellEnd"/>
      <w:r w:rsidRPr="001759BA">
        <w:rPr>
          <w:rFonts w:eastAsiaTheme="minorHAnsi"/>
          <w:color w:val="000000"/>
          <w:sz w:val="28"/>
          <w:szCs w:val="28"/>
          <w:lang w:eastAsia="en-US"/>
        </w:rPr>
        <w:t xml:space="preserve">, которая накапливается, необходимо регулярно подмываться. </w:t>
      </w:r>
    </w:p>
    <w:p w:rsidR="002523FF" w:rsidRPr="001759BA" w:rsidRDefault="002523FF" w:rsidP="002523FF">
      <w:pPr>
        <w:autoSpaceDE w:val="0"/>
        <w:autoSpaceDN w:val="0"/>
        <w:adjustRightInd w:val="0"/>
        <w:spacing w:line="276" w:lineRule="auto"/>
        <w:jc w:val="both"/>
        <w:rPr>
          <w:rFonts w:eastAsiaTheme="minorHAnsi"/>
          <w:color w:val="000000"/>
          <w:sz w:val="28"/>
          <w:szCs w:val="28"/>
          <w:lang w:eastAsia="en-US"/>
        </w:rPr>
      </w:pPr>
      <w:r w:rsidRPr="001759BA">
        <w:rPr>
          <w:rFonts w:eastAsiaTheme="minorHAnsi"/>
          <w:b/>
          <w:i/>
          <w:color w:val="000000"/>
          <w:sz w:val="28"/>
          <w:szCs w:val="28"/>
          <w:lang w:eastAsia="en-US"/>
        </w:rPr>
        <w:t>Во избежание заражения необходимо пользоваться только индивидуальными средствами личной гигиены</w:t>
      </w:r>
      <w:r w:rsidRPr="001759BA">
        <w:rPr>
          <w:rFonts w:eastAsiaTheme="minorHAnsi"/>
          <w:color w:val="000000"/>
          <w:sz w:val="28"/>
          <w:szCs w:val="28"/>
          <w:lang w:eastAsia="en-US"/>
        </w:rPr>
        <w:t xml:space="preserve"> (полотенце, мочалка, бритвы). Вместе с тем чрезмерное увлечение мытьем гениталий с использованием мыла, а также сильное трение кожи наружных половых органов, как и плохая гигиена, может привести к возникновению воспалительных процессов кожи и желез этой области тела. Мыть гениталии достаточно 2 раза – утром и вечером, а также после опорожнения (у женщин – после каждого мочеиспускания). Естественные складки у тучных людей при увлажнении обрабатывают присыпкой, при сухости кожи используют увлажняющий крем. Если гражданин может самостоятельно вымыть область промежности, лучше предложить ему это сделать самому, оставив его наедине. В противном случае процедуру проводит лицо, осуществляющее уход. </w:t>
      </w:r>
    </w:p>
    <w:p w:rsidR="002523FF" w:rsidRPr="001759BA" w:rsidRDefault="002523FF" w:rsidP="002523FF">
      <w:pPr>
        <w:autoSpaceDE w:val="0"/>
        <w:autoSpaceDN w:val="0"/>
        <w:adjustRightInd w:val="0"/>
        <w:spacing w:line="276" w:lineRule="auto"/>
        <w:ind w:firstLine="709"/>
        <w:jc w:val="both"/>
        <w:rPr>
          <w:rFonts w:eastAsiaTheme="minorHAnsi"/>
          <w:color w:val="000000"/>
          <w:sz w:val="28"/>
          <w:szCs w:val="28"/>
          <w:lang w:eastAsia="en-US"/>
        </w:rPr>
      </w:pPr>
      <w:r w:rsidRPr="001759BA">
        <w:rPr>
          <w:rFonts w:eastAsiaTheme="minorHAnsi"/>
          <w:b/>
          <w:bCs/>
          <w:i/>
          <w:color w:val="000000"/>
          <w:sz w:val="28"/>
          <w:szCs w:val="28"/>
          <w:lang w:eastAsia="en-US"/>
        </w:rPr>
        <w:t>Женщина</w:t>
      </w:r>
      <w:r w:rsidRPr="001759BA">
        <w:rPr>
          <w:rFonts w:eastAsiaTheme="minorHAnsi"/>
          <w:i/>
          <w:color w:val="000000"/>
          <w:sz w:val="28"/>
          <w:szCs w:val="28"/>
          <w:lang w:eastAsia="en-US"/>
        </w:rPr>
        <w:t>.</w:t>
      </w:r>
      <w:r w:rsidRPr="001759BA">
        <w:rPr>
          <w:rFonts w:eastAsiaTheme="minorHAnsi"/>
          <w:color w:val="000000"/>
          <w:sz w:val="28"/>
          <w:szCs w:val="28"/>
          <w:lang w:eastAsia="en-US"/>
        </w:rPr>
        <w:t xml:space="preserve"> Процедуру начинают с объяснения ее содержания, хода выполнения и получения согласия на ее проведение. После этого следует подставить под крестец гражданке судно, встать сбоку от нее, взяв в одну руку емкость с теплой водой, а в другую руку – зажим с марлевым тампоном (салфеткой). Поливая из емкости на половые органы, следует последовательно обрабатывать их по направлению к анальному отверстию: область лобка, наружные (большие) половые губы, паховые складки, промежность, область анального отверстия, </w:t>
      </w:r>
      <w:proofErr w:type="spellStart"/>
      <w:r w:rsidRPr="001759BA">
        <w:rPr>
          <w:rFonts w:eastAsiaTheme="minorHAnsi"/>
          <w:color w:val="000000"/>
          <w:sz w:val="28"/>
          <w:szCs w:val="28"/>
          <w:lang w:eastAsia="en-US"/>
        </w:rPr>
        <w:t>межъягодичную</w:t>
      </w:r>
      <w:proofErr w:type="spellEnd"/>
      <w:r w:rsidRPr="001759BA">
        <w:rPr>
          <w:rFonts w:eastAsiaTheme="minorHAnsi"/>
          <w:color w:val="000000"/>
          <w:sz w:val="28"/>
          <w:szCs w:val="28"/>
          <w:lang w:eastAsia="en-US"/>
        </w:rPr>
        <w:t xml:space="preserve"> складку. Салфетки меняют по мере загрязнения. По окончании процедуры части тела просушивают марлевыми салфетками (тампонами) в той же последовательности. Не обязательно каждый день проводить процедуру так, как описано выше. Вполне достаточно осуществлять </w:t>
      </w:r>
      <w:proofErr w:type="gramStart"/>
      <w:r w:rsidRPr="001759BA">
        <w:rPr>
          <w:rFonts w:eastAsiaTheme="minorHAnsi"/>
          <w:color w:val="000000"/>
          <w:sz w:val="28"/>
          <w:szCs w:val="28"/>
          <w:lang w:eastAsia="en-US"/>
        </w:rPr>
        <w:t>ежедневное</w:t>
      </w:r>
      <w:proofErr w:type="gramEnd"/>
      <w:r w:rsidRPr="001759BA">
        <w:rPr>
          <w:rFonts w:eastAsiaTheme="minorHAnsi"/>
          <w:color w:val="000000"/>
          <w:sz w:val="28"/>
          <w:szCs w:val="28"/>
          <w:lang w:eastAsia="en-US"/>
        </w:rPr>
        <w:t xml:space="preserve"> протирание индивидуальной варежкой, ополаскивая ее в индивидуальном тазике. Для этого просят гражданину лечь на спину, согнуть ноги в коленях и раздвинуть. После завершения процедуры спереди гражданку просят повернуться набок (или помочь ей), перевернуться, чтобы помыть ягодицы. </w:t>
      </w:r>
    </w:p>
    <w:p w:rsidR="002523FF" w:rsidRPr="001759BA" w:rsidRDefault="002523FF" w:rsidP="002523FF">
      <w:pPr>
        <w:autoSpaceDE w:val="0"/>
        <w:autoSpaceDN w:val="0"/>
        <w:adjustRightInd w:val="0"/>
        <w:spacing w:line="276" w:lineRule="auto"/>
        <w:ind w:firstLine="709"/>
        <w:jc w:val="both"/>
        <w:rPr>
          <w:rFonts w:eastAsiaTheme="minorHAnsi"/>
          <w:color w:val="000000"/>
          <w:sz w:val="28"/>
          <w:szCs w:val="28"/>
          <w:lang w:eastAsia="en-US"/>
        </w:rPr>
      </w:pPr>
      <w:r w:rsidRPr="001759BA">
        <w:rPr>
          <w:rFonts w:eastAsiaTheme="minorHAnsi"/>
          <w:b/>
          <w:bCs/>
          <w:i/>
          <w:color w:val="000000"/>
          <w:sz w:val="28"/>
          <w:szCs w:val="28"/>
          <w:lang w:eastAsia="en-US"/>
        </w:rPr>
        <w:t>Мужчина.</w:t>
      </w:r>
      <w:r w:rsidRPr="001759BA">
        <w:rPr>
          <w:rFonts w:eastAsiaTheme="minorHAnsi"/>
          <w:color w:val="000000"/>
          <w:sz w:val="28"/>
          <w:szCs w:val="28"/>
          <w:lang w:eastAsia="en-US"/>
        </w:rPr>
        <w:t xml:space="preserve"> Следует встать сбоку от мужчины и смочить салфетку (варежку) водой. Аккуратно отодвинув пальцами левой руки крайнюю плоть, обнажают головку полового члена, обрабатывают его, а также кожу полового члена, мошонку, паховые складки, область заднего прохода, </w:t>
      </w:r>
      <w:proofErr w:type="spellStart"/>
      <w:r w:rsidRPr="001759BA">
        <w:rPr>
          <w:rFonts w:eastAsiaTheme="minorHAnsi"/>
          <w:color w:val="000000"/>
          <w:sz w:val="28"/>
          <w:szCs w:val="28"/>
          <w:lang w:eastAsia="en-US"/>
        </w:rPr>
        <w:t>межъягодичную</w:t>
      </w:r>
      <w:proofErr w:type="spellEnd"/>
      <w:r w:rsidRPr="001759BA">
        <w:rPr>
          <w:rFonts w:eastAsiaTheme="minorHAnsi"/>
          <w:color w:val="000000"/>
          <w:sz w:val="28"/>
          <w:szCs w:val="28"/>
          <w:lang w:eastAsia="en-US"/>
        </w:rPr>
        <w:t xml:space="preserve"> складку, меняя салфетки по мере загрязнения. Просушивание проводят в той же последовательности. </w:t>
      </w:r>
    </w:p>
    <w:p w:rsidR="002523FF" w:rsidRPr="001759BA" w:rsidRDefault="002523FF" w:rsidP="002523FF">
      <w:pPr>
        <w:autoSpaceDE w:val="0"/>
        <w:autoSpaceDN w:val="0"/>
        <w:adjustRightInd w:val="0"/>
        <w:spacing w:line="276" w:lineRule="auto"/>
        <w:ind w:firstLine="709"/>
        <w:jc w:val="both"/>
        <w:rPr>
          <w:rFonts w:eastAsiaTheme="minorHAnsi"/>
          <w:color w:val="000000"/>
          <w:sz w:val="28"/>
          <w:szCs w:val="28"/>
          <w:lang w:eastAsia="en-US"/>
        </w:rPr>
      </w:pPr>
      <w:r w:rsidRPr="001759BA">
        <w:rPr>
          <w:rFonts w:eastAsiaTheme="minorHAnsi"/>
          <w:color w:val="000000"/>
          <w:sz w:val="28"/>
          <w:szCs w:val="28"/>
          <w:lang w:eastAsia="en-US"/>
        </w:rPr>
        <w:t xml:space="preserve">По окончании процедуры (у женщин и мужчин) убирают судно, клеенку, удобно укладывают гражданина, накрывают его простыней, одеялом, убирают отработанные материалы в контейнер для обработки, снимают перчатки, моют руки (с использованием мыла или антисептика). </w:t>
      </w:r>
    </w:p>
    <w:p w:rsidR="002523FF" w:rsidRPr="00E6409C" w:rsidRDefault="002523FF" w:rsidP="002523FF">
      <w:pPr>
        <w:spacing w:line="276" w:lineRule="auto"/>
      </w:pPr>
    </w:p>
    <w:p w:rsidR="002523FF" w:rsidRPr="00E461E6" w:rsidRDefault="002523FF" w:rsidP="002523FF">
      <w:pPr>
        <w:spacing w:line="276" w:lineRule="auto"/>
        <w:jc w:val="center"/>
        <w:rPr>
          <w:b/>
          <w:bCs/>
          <w:color w:val="000000" w:themeColor="text1"/>
          <w:sz w:val="28"/>
          <w:szCs w:val="28"/>
        </w:rPr>
      </w:pPr>
      <w:r w:rsidRPr="00E461E6">
        <w:rPr>
          <w:b/>
          <w:bCs/>
          <w:color w:val="000000" w:themeColor="text1"/>
          <w:sz w:val="28"/>
          <w:szCs w:val="28"/>
        </w:rPr>
        <w:t xml:space="preserve">Инфекционная безопасность </w:t>
      </w:r>
      <w:proofErr w:type="gramStart"/>
      <w:r w:rsidRPr="00E461E6">
        <w:rPr>
          <w:b/>
          <w:bCs/>
          <w:color w:val="000000" w:themeColor="text1"/>
          <w:sz w:val="28"/>
          <w:szCs w:val="28"/>
        </w:rPr>
        <w:t>ухаживающего</w:t>
      </w:r>
      <w:proofErr w:type="gramEnd"/>
      <w:r w:rsidRPr="00E461E6">
        <w:rPr>
          <w:b/>
          <w:bCs/>
          <w:color w:val="000000" w:themeColor="text1"/>
          <w:sz w:val="28"/>
          <w:szCs w:val="28"/>
        </w:rPr>
        <w:t>:</w:t>
      </w:r>
    </w:p>
    <w:p w:rsidR="002523FF" w:rsidRPr="00E461E6" w:rsidRDefault="002523FF" w:rsidP="002523FF">
      <w:pPr>
        <w:spacing w:line="276" w:lineRule="auto"/>
        <w:jc w:val="center"/>
        <w:rPr>
          <w:b/>
          <w:bCs/>
          <w:color w:val="000000" w:themeColor="text1"/>
          <w:sz w:val="28"/>
          <w:szCs w:val="28"/>
        </w:rPr>
      </w:pPr>
      <w:r w:rsidRPr="00E461E6">
        <w:rPr>
          <w:b/>
          <w:bCs/>
          <w:color w:val="000000" w:themeColor="text1"/>
          <w:sz w:val="28"/>
          <w:szCs w:val="28"/>
        </w:rPr>
        <w:lastRenderedPageBreak/>
        <w:t>гигиена рук, правила мытья; индивидуальные средства защиты</w:t>
      </w:r>
    </w:p>
    <w:p w:rsidR="002523FF" w:rsidRPr="00E461E6" w:rsidRDefault="002523FF" w:rsidP="002523FF">
      <w:pPr>
        <w:spacing w:line="276" w:lineRule="auto"/>
        <w:jc w:val="both"/>
        <w:rPr>
          <w:bCs/>
          <w:color w:val="000000" w:themeColor="text1"/>
          <w:sz w:val="28"/>
          <w:szCs w:val="28"/>
        </w:rPr>
      </w:pPr>
    </w:p>
    <w:p w:rsidR="002523FF" w:rsidRPr="00E461E6" w:rsidRDefault="002523FF" w:rsidP="002523FF">
      <w:pPr>
        <w:spacing w:line="276" w:lineRule="auto"/>
        <w:ind w:firstLine="708"/>
        <w:jc w:val="both"/>
        <w:rPr>
          <w:sz w:val="28"/>
          <w:szCs w:val="28"/>
        </w:rPr>
      </w:pPr>
      <w:r w:rsidRPr="00E461E6">
        <w:rPr>
          <w:sz w:val="28"/>
          <w:szCs w:val="28"/>
        </w:rPr>
        <w:t xml:space="preserve">Инфекционная безопасность – это комплекс санитарно-противоэпидемических, санитарно-гигиенических и лечебно-профилактических мероприятий, направленных на предупреждение инфицирования и распространения инфекционных заболеваний при уходе за </w:t>
      </w:r>
      <w:proofErr w:type="spellStart"/>
      <w:r w:rsidRPr="00E461E6">
        <w:rPr>
          <w:sz w:val="28"/>
          <w:szCs w:val="28"/>
        </w:rPr>
        <w:t>маломобильными</w:t>
      </w:r>
      <w:proofErr w:type="spellEnd"/>
      <w:r w:rsidRPr="00E461E6">
        <w:rPr>
          <w:sz w:val="28"/>
          <w:szCs w:val="28"/>
        </w:rPr>
        <w:t xml:space="preserve"> (немобильными) подопечными. Специалист по уходу должен в полной мере обеспечивать личную и общественную инфекционную безопасность при оказании услуг.</w:t>
      </w:r>
    </w:p>
    <w:p w:rsidR="002523FF" w:rsidRPr="00E461E6" w:rsidRDefault="002523FF" w:rsidP="002523FF">
      <w:pPr>
        <w:spacing w:line="276" w:lineRule="auto"/>
        <w:jc w:val="both"/>
        <w:rPr>
          <w:b/>
          <w:bCs/>
          <w:color w:val="000000" w:themeColor="text1"/>
          <w:sz w:val="28"/>
          <w:szCs w:val="28"/>
        </w:rPr>
      </w:pPr>
      <w:r w:rsidRPr="00E461E6">
        <w:rPr>
          <w:sz w:val="28"/>
          <w:szCs w:val="28"/>
        </w:rPr>
        <w:t>Первое условие инфекционной безопасности – соблюдение чистоты.</w:t>
      </w:r>
    </w:p>
    <w:p w:rsidR="002523FF" w:rsidRPr="00E461E6" w:rsidRDefault="002523FF" w:rsidP="002523FF">
      <w:pPr>
        <w:spacing w:line="276" w:lineRule="auto"/>
        <w:jc w:val="both"/>
        <w:rPr>
          <w:color w:val="000000" w:themeColor="text1"/>
          <w:sz w:val="28"/>
          <w:szCs w:val="28"/>
          <w:shd w:val="clear" w:color="auto" w:fill="FFFFFF"/>
        </w:rPr>
      </w:pPr>
      <w:r w:rsidRPr="00E461E6">
        <w:rPr>
          <w:color w:val="000000" w:themeColor="text1"/>
          <w:sz w:val="28"/>
          <w:szCs w:val="28"/>
          <w:shd w:val="clear" w:color="auto" w:fill="FFFFFF"/>
        </w:rPr>
        <w:t>Большинство инфекций, угрожающих здоровью, можно предотвратить благодаря хорошей гигиене рук. Гигиена рук снижает передачу микроорганизмов (в том числе устойчивых к антибиотикам), повышает безопасность гражданина, нуждающегося в уходе. </w:t>
      </w:r>
    </w:p>
    <w:p w:rsidR="002523FF" w:rsidRPr="00E461E6" w:rsidRDefault="002523FF" w:rsidP="002523FF">
      <w:pPr>
        <w:spacing w:line="276" w:lineRule="auto"/>
        <w:jc w:val="both"/>
        <w:rPr>
          <w:bCs/>
          <w:color w:val="000000" w:themeColor="text1"/>
          <w:sz w:val="28"/>
          <w:szCs w:val="28"/>
        </w:rPr>
      </w:pPr>
    </w:p>
    <w:p w:rsidR="002523FF" w:rsidRPr="00E461E6" w:rsidRDefault="002523FF" w:rsidP="002523FF">
      <w:pPr>
        <w:spacing w:line="276" w:lineRule="auto"/>
        <w:ind w:firstLine="537"/>
        <w:jc w:val="center"/>
        <w:rPr>
          <w:b/>
          <w:bCs/>
          <w:color w:val="000000" w:themeColor="text1"/>
          <w:sz w:val="28"/>
          <w:szCs w:val="28"/>
        </w:rPr>
      </w:pPr>
      <w:r w:rsidRPr="00E461E6">
        <w:rPr>
          <w:b/>
          <w:bCs/>
          <w:color w:val="000000" w:themeColor="text1"/>
          <w:sz w:val="28"/>
          <w:szCs w:val="28"/>
        </w:rPr>
        <w:t>Когда необходимо проводить гигиеническую обработку рук</w:t>
      </w:r>
    </w:p>
    <w:p w:rsidR="002523FF" w:rsidRPr="00E461E6" w:rsidRDefault="002523FF" w:rsidP="00440E6D">
      <w:pPr>
        <w:numPr>
          <w:ilvl w:val="0"/>
          <w:numId w:val="28"/>
        </w:numPr>
        <w:spacing w:before="100" w:beforeAutospacing="1" w:line="276" w:lineRule="auto"/>
        <w:ind w:left="897"/>
        <w:jc w:val="both"/>
        <w:rPr>
          <w:color w:val="000000" w:themeColor="text1"/>
          <w:sz w:val="28"/>
          <w:szCs w:val="28"/>
        </w:rPr>
      </w:pPr>
      <w:r w:rsidRPr="00E461E6">
        <w:rPr>
          <w:color w:val="000000" w:themeColor="text1"/>
          <w:sz w:val="28"/>
          <w:szCs w:val="28"/>
        </w:rPr>
        <w:t>Перед непосредственным контактом с пациентом</w:t>
      </w:r>
    </w:p>
    <w:p w:rsidR="002523FF" w:rsidRPr="00E461E6" w:rsidRDefault="002523FF" w:rsidP="00440E6D">
      <w:pPr>
        <w:numPr>
          <w:ilvl w:val="0"/>
          <w:numId w:val="28"/>
        </w:numPr>
        <w:spacing w:before="100" w:beforeAutospacing="1" w:line="276" w:lineRule="auto"/>
        <w:ind w:left="897"/>
        <w:jc w:val="both"/>
        <w:rPr>
          <w:color w:val="000000" w:themeColor="text1"/>
          <w:sz w:val="28"/>
          <w:szCs w:val="28"/>
        </w:rPr>
      </w:pPr>
      <w:r w:rsidRPr="00E461E6">
        <w:rPr>
          <w:color w:val="000000" w:themeColor="text1"/>
          <w:sz w:val="28"/>
          <w:szCs w:val="28"/>
        </w:rPr>
        <w:t>После контакта с неповрежденной кожей пациента</w:t>
      </w:r>
    </w:p>
    <w:p w:rsidR="002523FF" w:rsidRPr="00E461E6" w:rsidRDefault="002523FF" w:rsidP="00440E6D">
      <w:pPr>
        <w:numPr>
          <w:ilvl w:val="0"/>
          <w:numId w:val="28"/>
        </w:numPr>
        <w:spacing w:before="100" w:beforeAutospacing="1" w:line="276" w:lineRule="auto"/>
        <w:ind w:left="897"/>
        <w:jc w:val="both"/>
        <w:rPr>
          <w:color w:val="000000" w:themeColor="text1"/>
          <w:sz w:val="28"/>
          <w:szCs w:val="28"/>
        </w:rPr>
      </w:pPr>
      <w:r w:rsidRPr="00E461E6">
        <w:rPr>
          <w:color w:val="000000" w:themeColor="text1"/>
          <w:sz w:val="28"/>
          <w:szCs w:val="28"/>
        </w:rPr>
        <w:t>После контакта с секретами или экскретами организма, слизистыми оболочками, повязками</w:t>
      </w:r>
    </w:p>
    <w:p w:rsidR="002523FF" w:rsidRPr="00E461E6" w:rsidRDefault="002523FF" w:rsidP="00440E6D">
      <w:pPr>
        <w:numPr>
          <w:ilvl w:val="0"/>
          <w:numId w:val="28"/>
        </w:numPr>
        <w:spacing w:before="100" w:beforeAutospacing="1" w:line="276" w:lineRule="auto"/>
        <w:ind w:left="897"/>
        <w:jc w:val="both"/>
        <w:rPr>
          <w:color w:val="000000" w:themeColor="text1"/>
          <w:sz w:val="28"/>
          <w:szCs w:val="28"/>
        </w:rPr>
      </w:pPr>
      <w:r w:rsidRPr="00E461E6">
        <w:rPr>
          <w:color w:val="000000" w:themeColor="text1"/>
          <w:sz w:val="28"/>
          <w:szCs w:val="28"/>
        </w:rPr>
        <w:t>Перед выполнением различных манипуляций по уходу за пациентом</w:t>
      </w:r>
    </w:p>
    <w:p w:rsidR="002523FF" w:rsidRPr="00E461E6" w:rsidRDefault="002523FF" w:rsidP="00440E6D">
      <w:pPr>
        <w:numPr>
          <w:ilvl w:val="0"/>
          <w:numId w:val="28"/>
        </w:numPr>
        <w:spacing w:before="100" w:beforeAutospacing="1" w:line="276" w:lineRule="auto"/>
        <w:ind w:left="897"/>
        <w:jc w:val="both"/>
        <w:rPr>
          <w:color w:val="000000" w:themeColor="text1"/>
          <w:sz w:val="28"/>
          <w:szCs w:val="28"/>
        </w:rPr>
      </w:pPr>
      <w:r w:rsidRPr="00E461E6">
        <w:rPr>
          <w:color w:val="000000" w:themeColor="text1"/>
          <w:sz w:val="28"/>
          <w:szCs w:val="28"/>
        </w:rPr>
        <w:t>После контакта с медицинским оборудованием и другими объектами, находящимися в непосредственной близости от пациента</w:t>
      </w:r>
    </w:p>
    <w:p w:rsidR="002523FF" w:rsidRPr="00E461E6" w:rsidRDefault="002523FF" w:rsidP="00440E6D">
      <w:pPr>
        <w:numPr>
          <w:ilvl w:val="0"/>
          <w:numId w:val="28"/>
        </w:numPr>
        <w:spacing w:before="100" w:beforeAutospacing="1" w:line="276" w:lineRule="auto"/>
        <w:ind w:left="897"/>
        <w:jc w:val="both"/>
        <w:rPr>
          <w:color w:val="000000" w:themeColor="text1"/>
          <w:sz w:val="28"/>
          <w:szCs w:val="28"/>
        </w:rPr>
      </w:pPr>
      <w:r w:rsidRPr="00E461E6">
        <w:rPr>
          <w:color w:val="000000" w:themeColor="text1"/>
          <w:sz w:val="28"/>
          <w:szCs w:val="28"/>
        </w:rPr>
        <w:t>Перед использованием перчаток и после их снятия</w:t>
      </w:r>
    </w:p>
    <w:p w:rsidR="002523FF" w:rsidRPr="00E461E6" w:rsidRDefault="002523FF" w:rsidP="002523FF">
      <w:pPr>
        <w:spacing w:line="276" w:lineRule="auto"/>
        <w:jc w:val="both"/>
        <w:rPr>
          <w:bCs/>
          <w:color w:val="000000" w:themeColor="text1"/>
          <w:sz w:val="28"/>
          <w:szCs w:val="28"/>
        </w:rPr>
      </w:pPr>
    </w:p>
    <w:p w:rsidR="002523FF" w:rsidRPr="00E461E6" w:rsidRDefault="002523FF" w:rsidP="002523FF">
      <w:pPr>
        <w:spacing w:line="276" w:lineRule="auto"/>
        <w:jc w:val="center"/>
        <w:rPr>
          <w:b/>
          <w:bCs/>
          <w:color w:val="000000" w:themeColor="text1"/>
          <w:sz w:val="28"/>
          <w:szCs w:val="28"/>
        </w:rPr>
      </w:pPr>
      <w:r w:rsidRPr="00E461E6">
        <w:rPr>
          <w:b/>
          <w:bCs/>
          <w:color w:val="000000" w:themeColor="text1"/>
          <w:sz w:val="28"/>
          <w:szCs w:val="28"/>
        </w:rPr>
        <w:t>Условия для эффективной обработки рук гигиеническим способом</w:t>
      </w:r>
    </w:p>
    <w:p w:rsidR="002523FF" w:rsidRPr="00E461E6" w:rsidRDefault="002523FF" w:rsidP="00440E6D">
      <w:pPr>
        <w:numPr>
          <w:ilvl w:val="0"/>
          <w:numId w:val="29"/>
        </w:numPr>
        <w:spacing w:before="100" w:beforeAutospacing="1" w:line="276" w:lineRule="auto"/>
        <w:ind w:left="897"/>
        <w:jc w:val="both"/>
        <w:rPr>
          <w:color w:val="000000" w:themeColor="text1"/>
          <w:sz w:val="28"/>
          <w:szCs w:val="28"/>
        </w:rPr>
      </w:pPr>
      <w:r w:rsidRPr="00E461E6">
        <w:rPr>
          <w:color w:val="000000" w:themeColor="text1"/>
          <w:sz w:val="28"/>
          <w:szCs w:val="28"/>
        </w:rPr>
        <w:t>Коротко подстриженные ногти</w:t>
      </w:r>
    </w:p>
    <w:p w:rsidR="002523FF" w:rsidRPr="00E461E6" w:rsidRDefault="002523FF" w:rsidP="00440E6D">
      <w:pPr>
        <w:numPr>
          <w:ilvl w:val="0"/>
          <w:numId w:val="29"/>
        </w:numPr>
        <w:spacing w:before="100" w:beforeAutospacing="1" w:line="276" w:lineRule="auto"/>
        <w:ind w:left="897"/>
        <w:jc w:val="both"/>
        <w:rPr>
          <w:color w:val="000000" w:themeColor="text1"/>
          <w:sz w:val="28"/>
          <w:szCs w:val="28"/>
        </w:rPr>
      </w:pPr>
      <w:r w:rsidRPr="00E461E6">
        <w:rPr>
          <w:color w:val="000000" w:themeColor="text1"/>
          <w:sz w:val="28"/>
          <w:szCs w:val="28"/>
        </w:rPr>
        <w:t>Отсутствие лака на ногтях</w:t>
      </w:r>
    </w:p>
    <w:p w:rsidR="002523FF" w:rsidRPr="00E461E6" w:rsidRDefault="002523FF" w:rsidP="00440E6D">
      <w:pPr>
        <w:numPr>
          <w:ilvl w:val="0"/>
          <w:numId w:val="29"/>
        </w:numPr>
        <w:spacing w:before="100" w:beforeAutospacing="1" w:line="276" w:lineRule="auto"/>
        <w:ind w:left="897"/>
        <w:jc w:val="both"/>
        <w:rPr>
          <w:color w:val="000000" w:themeColor="text1"/>
          <w:sz w:val="28"/>
          <w:szCs w:val="28"/>
        </w:rPr>
      </w:pPr>
      <w:r w:rsidRPr="00E461E6">
        <w:rPr>
          <w:color w:val="000000" w:themeColor="text1"/>
          <w:sz w:val="28"/>
          <w:szCs w:val="28"/>
        </w:rPr>
        <w:t>Отсутствие искусственных ногтей</w:t>
      </w:r>
    </w:p>
    <w:p w:rsidR="002523FF" w:rsidRPr="00E461E6" w:rsidRDefault="002523FF" w:rsidP="00440E6D">
      <w:pPr>
        <w:numPr>
          <w:ilvl w:val="0"/>
          <w:numId w:val="29"/>
        </w:numPr>
        <w:spacing w:before="100" w:beforeAutospacing="1" w:line="276" w:lineRule="auto"/>
        <w:ind w:left="897"/>
        <w:jc w:val="both"/>
        <w:rPr>
          <w:color w:val="000000" w:themeColor="text1"/>
          <w:sz w:val="28"/>
          <w:szCs w:val="28"/>
        </w:rPr>
      </w:pPr>
      <w:r w:rsidRPr="00E461E6">
        <w:rPr>
          <w:color w:val="000000" w:themeColor="text1"/>
          <w:sz w:val="28"/>
          <w:szCs w:val="28"/>
        </w:rPr>
        <w:t>Отсутствие ювелирных украшений на руках</w:t>
      </w:r>
    </w:p>
    <w:p w:rsidR="002523FF" w:rsidRPr="00E461E6" w:rsidRDefault="002523FF" w:rsidP="00440E6D">
      <w:pPr>
        <w:numPr>
          <w:ilvl w:val="0"/>
          <w:numId w:val="29"/>
        </w:numPr>
        <w:spacing w:before="100" w:beforeAutospacing="1" w:line="276" w:lineRule="auto"/>
        <w:ind w:left="897"/>
        <w:jc w:val="both"/>
        <w:rPr>
          <w:color w:val="000000" w:themeColor="text1"/>
          <w:sz w:val="28"/>
          <w:szCs w:val="28"/>
        </w:rPr>
      </w:pPr>
      <w:r w:rsidRPr="00E461E6">
        <w:rPr>
          <w:color w:val="000000" w:themeColor="text1"/>
          <w:sz w:val="28"/>
          <w:szCs w:val="28"/>
        </w:rPr>
        <w:t>Обеспечение в достаточном количестве эффективными средствами для мытья и обеззараживания рук, а также средствами для ухода за кожей рук</w:t>
      </w:r>
    </w:p>
    <w:p w:rsidR="002523FF" w:rsidRPr="00E461E6" w:rsidRDefault="002523FF" w:rsidP="002523FF">
      <w:pPr>
        <w:shd w:val="clear" w:color="auto" w:fill="FFFFFF"/>
        <w:spacing w:line="276" w:lineRule="auto"/>
        <w:jc w:val="center"/>
        <w:outlineLvl w:val="1"/>
        <w:rPr>
          <w:bCs/>
          <w:color w:val="000000" w:themeColor="text1"/>
          <w:sz w:val="28"/>
          <w:szCs w:val="28"/>
        </w:rPr>
      </w:pPr>
    </w:p>
    <w:p w:rsidR="002523FF" w:rsidRPr="00E461E6" w:rsidRDefault="002523FF" w:rsidP="002523FF">
      <w:pPr>
        <w:shd w:val="clear" w:color="auto" w:fill="FFFFFF"/>
        <w:spacing w:line="276" w:lineRule="auto"/>
        <w:jc w:val="center"/>
        <w:outlineLvl w:val="1"/>
        <w:rPr>
          <w:b/>
          <w:bCs/>
          <w:color w:val="000000" w:themeColor="text1"/>
          <w:sz w:val="28"/>
          <w:szCs w:val="28"/>
        </w:rPr>
      </w:pPr>
      <w:r w:rsidRPr="00E461E6">
        <w:rPr>
          <w:b/>
          <w:bCs/>
          <w:color w:val="000000" w:themeColor="text1"/>
          <w:sz w:val="28"/>
          <w:szCs w:val="28"/>
        </w:rPr>
        <w:t>Как правильно мыть руки водой с мылом?</w:t>
      </w:r>
    </w:p>
    <w:p w:rsidR="002523FF" w:rsidRPr="00E461E6" w:rsidRDefault="002523FF" w:rsidP="002523FF">
      <w:pPr>
        <w:shd w:val="clear" w:color="auto" w:fill="FFFFFF"/>
        <w:spacing w:line="276" w:lineRule="auto"/>
        <w:jc w:val="both"/>
        <w:outlineLvl w:val="1"/>
        <w:rPr>
          <w:bCs/>
          <w:color w:val="000000" w:themeColor="text1"/>
          <w:sz w:val="28"/>
          <w:szCs w:val="28"/>
        </w:rPr>
      </w:pPr>
    </w:p>
    <w:p w:rsidR="002523FF" w:rsidRPr="00E461E6" w:rsidRDefault="002523FF" w:rsidP="00440E6D">
      <w:pPr>
        <w:numPr>
          <w:ilvl w:val="0"/>
          <w:numId w:val="30"/>
        </w:numPr>
        <w:shd w:val="clear" w:color="auto" w:fill="FFFFFF"/>
        <w:spacing w:line="276" w:lineRule="auto"/>
        <w:jc w:val="both"/>
        <w:rPr>
          <w:color w:val="000000" w:themeColor="text1"/>
          <w:sz w:val="28"/>
          <w:szCs w:val="28"/>
        </w:rPr>
      </w:pPr>
      <w:r w:rsidRPr="00E461E6">
        <w:rPr>
          <w:color w:val="000000" w:themeColor="text1"/>
          <w:sz w:val="28"/>
          <w:szCs w:val="28"/>
        </w:rPr>
        <w:t>Смочите руки теплой водой. По возможности используйте жидкое мыло. Возьмите достаточное количество мыла, чтобы покрыть обе руки.</w:t>
      </w:r>
    </w:p>
    <w:p w:rsidR="002523FF" w:rsidRPr="00E461E6" w:rsidRDefault="002523FF" w:rsidP="00440E6D">
      <w:pPr>
        <w:numPr>
          <w:ilvl w:val="0"/>
          <w:numId w:val="30"/>
        </w:numPr>
        <w:shd w:val="clear" w:color="auto" w:fill="FFFFFF"/>
        <w:spacing w:line="276" w:lineRule="auto"/>
        <w:jc w:val="both"/>
        <w:rPr>
          <w:color w:val="000000" w:themeColor="text1"/>
          <w:sz w:val="28"/>
          <w:szCs w:val="28"/>
        </w:rPr>
      </w:pPr>
      <w:r w:rsidRPr="00E461E6">
        <w:rPr>
          <w:color w:val="000000" w:themeColor="text1"/>
          <w:sz w:val="28"/>
          <w:szCs w:val="28"/>
        </w:rPr>
        <w:t>Потрите руки друг о друга. Оботрите мылом тыльную поверхность рук, зону между пальцами, а также вокруг ногтей и под ними.</w:t>
      </w:r>
    </w:p>
    <w:p w:rsidR="002523FF" w:rsidRPr="00E461E6" w:rsidRDefault="002523FF" w:rsidP="00440E6D">
      <w:pPr>
        <w:numPr>
          <w:ilvl w:val="0"/>
          <w:numId w:val="30"/>
        </w:numPr>
        <w:shd w:val="clear" w:color="auto" w:fill="FFFFFF"/>
        <w:spacing w:line="276" w:lineRule="auto"/>
        <w:jc w:val="both"/>
        <w:rPr>
          <w:color w:val="000000" w:themeColor="text1"/>
          <w:sz w:val="28"/>
          <w:szCs w:val="28"/>
        </w:rPr>
      </w:pPr>
      <w:r w:rsidRPr="00E461E6">
        <w:rPr>
          <w:color w:val="000000" w:themeColor="text1"/>
          <w:sz w:val="28"/>
          <w:szCs w:val="28"/>
        </w:rPr>
        <w:t>Продолжайте тереть руки в течение как минимум 20 секунд.</w:t>
      </w:r>
    </w:p>
    <w:p w:rsidR="002523FF" w:rsidRPr="00E461E6" w:rsidRDefault="002523FF" w:rsidP="00440E6D">
      <w:pPr>
        <w:numPr>
          <w:ilvl w:val="0"/>
          <w:numId w:val="30"/>
        </w:numPr>
        <w:shd w:val="clear" w:color="auto" w:fill="FFFFFF"/>
        <w:spacing w:line="276" w:lineRule="auto"/>
        <w:jc w:val="both"/>
        <w:rPr>
          <w:color w:val="000000" w:themeColor="text1"/>
          <w:sz w:val="28"/>
          <w:szCs w:val="28"/>
        </w:rPr>
      </w:pPr>
      <w:r w:rsidRPr="00E461E6">
        <w:rPr>
          <w:color w:val="000000" w:themeColor="text1"/>
          <w:sz w:val="28"/>
          <w:szCs w:val="28"/>
        </w:rPr>
        <w:t>Тщательно промойте руки под теплой проточной водой.</w:t>
      </w:r>
    </w:p>
    <w:p w:rsidR="002523FF" w:rsidRPr="00E461E6" w:rsidRDefault="002523FF" w:rsidP="00440E6D">
      <w:pPr>
        <w:numPr>
          <w:ilvl w:val="0"/>
          <w:numId w:val="30"/>
        </w:numPr>
        <w:shd w:val="clear" w:color="auto" w:fill="FFFFFF"/>
        <w:spacing w:line="276" w:lineRule="auto"/>
        <w:jc w:val="both"/>
        <w:rPr>
          <w:color w:val="000000" w:themeColor="text1"/>
          <w:sz w:val="28"/>
          <w:szCs w:val="28"/>
        </w:rPr>
      </w:pPr>
      <w:r w:rsidRPr="00E461E6">
        <w:rPr>
          <w:color w:val="000000" w:themeColor="text1"/>
          <w:sz w:val="28"/>
          <w:szCs w:val="28"/>
        </w:rPr>
        <w:lastRenderedPageBreak/>
        <w:t>Вытрите руки бумажным полотенцем.</w:t>
      </w:r>
    </w:p>
    <w:p w:rsidR="002523FF" w:rsidRPr="00E461E6" w:rsidRDefault="002523FF" w:rsidP="00440E6D">
      <w:pPr>
        <w:numPr>
          <w:ilvl w:val="0"/>
          <w:numId w:val="30"/>
        </w:numPr>
        <w:shd w:val="clear" w:color="auto" w:fill="FFFFFF"/>
        <w:spacing w:line="276" w:lineRule="auto"/>
        <w:jc w:val="both"/>
        <w:rPr>
          <w:color w:val="000000" w:themeColor="text1"/>
          <w:sz w:val="28"/>
          <w:szCs w:val="28"/>
        </w:rPr>
      </w:pPr>
      <w:r w:rsidRPr="00E461E6">
        <w:rPr>
          <w:color w:val="000000" w:themeColor="text1"/>
          <w:sz w:val="28"/>
          <w:szCs w:val="28"/>
        </w:rPr>
        <w:t xml:space="preserve">Используя сухое бумажное полотенце, закройте кран. </w:t>
      </w:r>
    </w:p>
    <w:p w:rsidR="002523FF" w:rsidRPr="00E461E6" w:rsidRDefault="002523FF" w:rsidP="002523FF">
      <w:pPr>
        <w:shd w:val="clear" w:color="auto" w:fill="FFFFFF"/>
        <w:spacing w:line="276" w:lineRule="auto"/>
        <w:jc w:val="both"/>
        <w:outlineLvl w:val="1"/>
        <w:rPr>
          <w:b/>
          <w:bCs/>
          <w:color w:val="000000" w:themeColor="text1"/>
          <w:sz w:val="28"/>
          <w:szCs w:val="28"/>
        </w:rPr>
      </w:pPr>
    </w:p>
    <w:p w:rsidR="002523FF" w:rsidRDefault="002523FF" w:rsidP="002523FF">
      <w:pPr>
        <w:shd w:val="clear" w:color="auto" w:fill="FFFFFF"/>
        <w:spacing w:line="276" w:lineRule="auto"/>
        <w:jc w:val="center"/>
        <w:outlineLvl w:val="1"/>
        <w:rPr>
          <w:b/>
          <w:bCs/>
          <w:color w:val="000000" w:themeColor="text1"/>
          <w:sz w:val="28"/>
          <w:szCs w:val="28"/>
        </w:rPr>
      </w:pPr>
    </w:p>
    <w:p w:rsidR="002523FF" w:rsidRPr="00E461E6" w:rsidRDefault="002523FF" w:rsidP="002523FF">
      <w:pPr>
        <w:shd w:val="clear" w:color="auto" w:fill="FFFFFF"/>
        <w:spacing w:line="276" w:lineRule="auto"/>
        <w:jc w:val="center"/>
        <w:outlineLvl w:val="1"/>
        <w:rPr>
          <w:b/>
          <w:bCs/>
          <w:color w:val="000000" w:themeColor="text1"/>
          <w:sz w:val="28"/>
          <w:szCs w:val="28"/>
        </w:rPr>
      </w:pPr>
      <w:r w:rsidRPr="00E461E6">
        <w:rPr>
          <w:b/>
          <w:bCs/>
          <w:color w:val="000000" w:themeColor="text1"/>
          <w:sz w:val="28"/>
          <w:szCs w:val="28"/>
        </w:rPr>
        <w:t>Как правильно обрабатывать руки спиртосодержащим антисептиком?</w:t>
      </w:r>
    </w:p>
    <w:p w:rsidR="002523FF" w:rsidRPr="00E461E6" w:rsidRDefault="002523FF" w:rsidP="002523FF">
      <w:pPr>
        <w:shd w:val="clear" w:color="auto" w:fill="FFFFFF"/>
        <w:spacing w:line="276" w:lineRule="auto"/>
        <w:jc w:val="center"/>
        <w:outlineLvl w:val="1"/>
        <w:rPr>
          <w:bCs/>
          <w:color w:val="000000" w:themeColor="text1"/>
          <w:sz w:val="28"/>
          <w:szCs w:val="28"/>
        </w:rPr>
      </w:pPr>
    </w:p>
    <w:p w:rsidR="002523FF" w:rsidRPr="00E461E6" w:rsidRDefault="002523FF" w:rsidP="00440E6D">
      <w:pPr>
        <w:numPr>
          <w:ilvl w:val="0"/>
          <w:numId w:val="31"/>
        </w:numPr>
        <w:shd w:val="clear" w:color="auto" w:fill="FFFFFF"/>
        <w:spacing w:line="276" w:lineRule="auto"/>
        <w:jc w:val="both"/>
        <w:rPr>
          <w:color w:val="000000" w:themeColor="text1"/>
          <w:sz w:val="28"/>
          <w:szCs w:val="28"/>
        </w:rPr>
      </w:pPr>
      <w:r w:rsidRPr="00E461E6">
        <w:rPr>
          <w:color w:val="000000" w:themeColor="text1"/>
          <w:sz w:val="28"/>
          <w:szCs w:val="28"/>
        </w:rPr>
        <w:t>Возьмите достаточное количество антисептика, чтобы покрыть обе руки.</w:t>
      </w:r>
    </w:p>
    <w:p w:rsidR="002523FF" w:rsidRPr="00E461E6" w:rsidRDefault="002523FF" w:rsidP="00440E6D">
      <w:pPr>
        <w:numPr>
          <w:ilvl w:val="0"/>
          <w:numId w:val="31"/>
        </w:numPr>
        <w:shd w:val="clear" w:color="auto" w:fill="FFFFFF"/>
        <w:spacing w:line="276" w:lineRule="auto"/>
        <w:jc w:val="both"/>
        <w:rPr>
          <w:color w:val="000000" w:themeColor="text1"/>
          <w:sz w:val="28"/>
          <w:szCs w:val="28"/>
        </w:rPr>
      </w:pPr>
      <w:r w:rsidRPr="00E461E6">
        <w:rPr>
          <w:color w:val="000000" w:themeColor="text1"/>
          <w:sz w:val="28"/>
          <w:szCs w:val="28"/>
        </w:rPr>
        <w:t>Потрите руки друг о друга. Оботрите антисептиком тыльную поверхность рук, зону между пальцами, а также вокруг ногтей и под ними.</w:t>
      </w:r>
    </w:p>
    <w:p w:rsidR="002523FF" w:rsidRPr="00E461E6" w:rsidRDefault="002523FF" w:rsidP="00440E6D">
      <w:pPr>
        <w:numPr>
          <w:ilvl w:val="0"/>
          <w:numId w:val="31"/>
        </w:numPr>
        <w:shd w:val="clear" w:color="auto" w:fill="FFFFFF"/>
        <w:spacing w:line="276" w:lineRule="auto"/>
        <w:jc w:val="both"/>
        <w:rPr>
          <w:color w:val="000000" w:themeColor="text1"/>
          <w:sz w:val="28"/>
          <w:szCs w:val="28"/>
        </w:rPr>
      </w:pPr>
      <w:r w:rsidRPr="00E461E6">
        <w:rPr>
          <w:color w:val="000000" w:themeColor="text1"/>
          <w:sz w:val="28"/>
          <w:szCs w:val="28"/>
        </w:rPr>
        <w:t>Продолжайте тереть руки, пока они не высохнут. Вам потребуется тереть руки как минимум 20 секунд, прежде чем вы почувствуете, что они сухие. Не ополаскивайте руки водой и не вытирайте их полотенцем.</w:t>
      </w:r>
    </w:p>
    <w:p w:rsidR="00632D31" w:rsidRPr="00FB7461" w:rsidRDefault="00632D31" w:rsidP="002523FF">
      <w:pPr>
        <w:shd w:val="clear" w:color="auto" w:fill="FFFFFF"/>
        <w:spacing w:line="276" w:lineRule="auto"/>
        <w:rPr>
          <w:color w:val="000000"/>
          <w:sz w:val="28"/>
          <w:szCs w:val="28"/>
        </w:rPr>
      </w:pPr>
    </w:p>
    <w:p w:rsidR="002523FF" w:rsidRPr="004B6CFF" w:rsidRDefault="002523FF" w:rsidP="002523FF">
      <w:pPr>
        <w:spacing w:line="276" w:lineRule="auto"/>
        <w:jc w:val="center"/>
        <w:rPr>
          <w:b/>
          <w:sz w:val="28"/>
          <w:szCs w:val="28"/>
        </w:rPr>
      </w:pPr>
      <w:r w:rsidRPr="004B6CFF">
        <w:rPr>
          <w:b/>
          <w:sz w:val="28"/>
          <w:szCs w:val="28"/>
        </w:rPr>
        <w:t>Мочевой катетер</w:t>
      </w:r>
    </w:p>
    <w:p w:rsidR="002523FF" w:rsidRPr="004B6CFF" w:rsidRDefault="002523FF" w:rsidP="002523FF">
      <w:pPr>
        <w:spacing w:line="276" w:lineRule="auto"/>
        <w:rPr>
          <w:sz w:val="28"/>
          <w:szCs w:val="28"/>
        </w:rPr>
      </w:pPr>
      <w:r w:rsidRPr="004B6CFF">
        <w:rPr>
          <w:sz w:val="28"/>
          <w:szCs w:val="28"/>
        </w:rPr>
        <w:t>Мочевой катетер — это специальная трубка, которая вводится в мочевой пузырь через уретру; она необходима для вывода мочи из организма человека, который не может мочиться самостоятельно.</w:t>
      </w:r>
    </w:p>
    <w:p w:rsidR="002523FF" w:rsidRPr="004B6CFF" w:rsidRDefault="002523FF" w:rsidP="002523FF">
      <w:pPr>
        <w:tabs>
          <w:tab w:val="left" w:pos="1276"/>
        </w:tabs>
        <w:autoSpaceDE w:val="0"/>
        <w:autoSpaceDN w:val="0"/>
        <w:adjustRightInd w:val="0"/>
        <w:spacing w:line="276" w:lineRule="auto"/>
        <w:jc w:val="center"/>
        <w:rPr>
          <w:b/>
          <w:bCs/>
          <w:color w:val="000000"/>
          <w:sz w:val="28"/>
          <w:szCs w:val="28"/>
        </w:rPr>
      </w:pPr>
      <w:r w:rsidRPr="004B6CFF">
        <w:rPr>
          <w:b/>
          <w:bCs/>
          <w:color w:val="000000"/>
          <w:sz w:val="28"/>
          <w:szCs w:val="28"/>
        </w:rPr>
        <w:t>Уход за катетером</w:t>
      </w:r>
    </w:p>
    <w:p w:rsidR="002523FF" w:rsidRPr="004B6CFF" w:rsidRDefault="002523FF" w:rsidP="002523FF">
      <w:pPr>
        <w:autoSpaceDE w:val="0"/>
        <w:autoSpaceDN w:val="0"/>
        <w:adjustRightInd w:val="0"/>
        <w:spacing w:line="276" w:lineRule="auto"/>
        <w:ind w:firstLine="709"/>
        <w:jc w:val="both"/>
        <w:rPr>
          <w:color w:val="000000"/>
          <w:sz w:val="28"/>
          <w:szCs w:val="28"/>
        </w:rPr>
      </w:pPr>
      <w:r w:rsidRPr="004B6CFF">
        <w:rPr>
          <w:color w:val="000000"/>
          <w:sz w:val="28"/>
          <w:szCs w:val="28"/>
        </w:rPr>
        <w:t xml:space="preserve">Если у гражданина стоит мочевой катетер, предотвратить инфекцию мочевого пузыря не всегда удается, однако можно уменьшить вероятность ее появления. Все манипуляции проводят после тщательного мытья рук и в перчатках. Участок кожи вокруг катетера обмывают 2 раза в день водой с мылом, чтобы избежать раздражения и развития инфекции. После каждого опорожнения кишечника подмывают гражданина. После подмывания легкими движениями тщательно обсушивают кожу. Женщинам при подтирании после опорожнения кишечника, обмывании и обсушивании промежности движения проводят спереди назад, чтобы микроорганизмы из прямой кишки не попадали в катетер и мочевые пути. </w:t>
      </w:r>
    </w:p>
    <w:p w:rsidR="002523FF" w:rsidRPr="004B6CFF" w:rsidRDefault="002523FF" w:rsidP="002523FF">
      <w:pPr>
        <w:autoSpaceDE w:val="0"/>
        <w:autoSpaceDN w:val="0"/>
        <w:adjustRightInd w:val="0"/>
        <w:spacing w:line="276" w:lineRule="auto"/>
        <w:ind w:firstLine="709"/>
        <w:jc w:val="both"/>
        <w:rPr>
          <w:color w:val="000000"/>
          <w:sz w:val="28"/>
          <w:szCs w:val="28"/>
        </w:rPr>
      </w:pPr>
      <w:r w:rsidRPr="004B6CFF">
        <w:rPr>
          <w:color w:val="000000"/>
          <w:sz w:val="28"/>
          <w:szCs w:val="28"/>
        </w:rPr>
        <w:t xml:space="preserve">Катетеризация мочевого пузыря – манипуляция, при которой в его полость через мочеиспускательный канал вводят полую трубку, по которой происходит отток мочи. Эту процедуру выполняют при различных заболеваниях мочеполовой системы, включая и экстренные мероприятия по эвакуации накопившейся мочи. Катетеризацию у мужчин и женщин проводит только опытный медицинский персонал. Предотвращение инфекций – важная часть ухода за гражданином. Все манипуляции проводят со строгим соблюдением правил и норм гигиены. При уходе внимательно наблюдают за кожей и содержимым мочевого накопителя. </w:t>
      </w:r>
    </w:p>
    <w:p w:rsidR="002523FF" w:rsidRDefault="002523FF" w:rsidP="002523FF">
      <w:pPr>
        <w:autoSpaceDE w:val="0"/>
        <w:autoSpaceDN w:val="0"/>
        <w:adjustRightInd w:val="0"/>
        <w:spacing w:line="276" w:lineRule="auto"/>
        <w:rPr>
          <w:bCs/>
          <w:color w:val="000000"/>
          <w:sz w:val="28"/>
          <w:szCs w:val="28"/>
        </w:rPr>
      </w:pPr>
    </w:p>
    <w:p w:rsidR="00384AD5" w:rsidRDefault="00384AD5" w:rsidP="002523FF">
      <w:pPr>
        <w:autoSpaceDE w:val="0"/>
        <w:autoSpaceDN w:val="0"/>
        <w:adjustRightInd w:val="0"/>
        <w:spacing w:line="276" w:lineRule="auto"/>
        <w:rPr>
          <w:bCs/>
          <w:color w:val="000000"/>
          <w:sz w:val="28"/>
          <w:szCs w:val="28"/>
        </w:rPr>
      </w:pPr>
    </w:p>
    <w:p w:rsidR="00384AD5" w:rsidRDefault="00384AD5" w:rsidP="002523FF">
      <w:pPr>
        <w:autoSpaceDE w:val="0"/>
        <w:autoSpaceDN w:val="0"/>
        <w:adjustRightInd w:val="0"/>
        <w:spacing w:line="276" w:lineRule="auto"/>
        <w:rPr>
          <w:bCs/>
          <w:color w:val="000000"/>
          <w:sz w:val="28"/>
          <w:szCs w:val="28"/>
        </w:rPr>
      </w:pPr>
    </w:p>
    <w:p w:rsidR="00384AD5" w:rsidRPr="004B6CFF" w:rsidRDefault="00384AD5" w:rsidP="002523FF">
      <w:pPr>
        <w:autoSpaceDE w:val="0"/>
        <w:autoSpaceDN w:val="0"/>
        <w:adjustRightInd w:val="0"/>
        <w:spacing w:line="276" w:lineRule="auto"/>
        <w:rPr>
          <w:bCs/>
          <w:color w:val="000000"/>
          <w:sz w:val="28"/>
          <w:szCs w:val="28"/>
        </w:rPr>
      </w:pPr>
    </w:p>
    <w:p w:rsidR="002523FF" w:rsidRPr="004B6CFF" w:rsidRDefault="002523FF" w:rsidP="002523FF">
      <w:pPr>
        <w:autoSpaceDE w:val="0"/>
        <w:autoSpaceDN w:val="0"/>
        <w:adjustRightInd w:val="0"/>
        <w:spacing w:line="276" w:lineRule="auto"/>
        <w:jc w:val="center"/>
        <w:rPr>
          <w:b/>
          <w:bCs/>
          <w:color w:val="000000"/>
          <w:sz w:val="28"/>
          <w:szCs w:val="28"/>
        </w:rPr>
      </w:pPr>
      <w:r w:rsidRPr="004B6CFF">
        <w:rPr>
          <w:b/>
          <w:bCs/>
          <w:color w:val="000000"/>
          <w:sz w:val="28"/>
          <w:szCs w:val="28"/>
        </w:rPr>
        <w:t>Освобождение мочевого дренажного мешка</w:t>
      </w:r>
    </w:p>
    <w:p w:rsidR="002523FF" w:rsidRPr="004B6CFF" w:rsidRDefault="002523FF" w:rsidP="002523FF">
      <w:pPr>
        <w:autoSpaceDE w:val="0"/>
        <w:autoSpaceDN w:val="0"/>
        <w:adjustRightInd w:val="0"/>
        <w:spacing w:line="276" w:lineRule="auto"/>
        <w:jc w:val="center"/>
        <w:rPr>
          <w:bCs/>
          <w:color w:val="000000"/>
          <w:sz w:val="28"/>
          <w:szCs w:val="28"/>
        </w:rPr>
      </w:pPr>
    </w:p>
    <w:p w:rsidR="002523FF" w:rsidRPr="004B6CFF" w:rsidRDefault="002523FF" w:rsidP="002523FF">
      <w:pPr>
        <w:autoSpaceDE w:val="0"/>
        <w:autoSpaceDN w:val="0"/>
        <w:adjustRightInd w:val="0"/>
        <w:spacing w:line="276" w:lineRule="auto"/>
        <w:ind w:firstLine="709"/>
        <w:jc w:val="both"/>
        <w:rPr>
          <w:color w:val="000000"/>
          <w:sz w:val="28"/>
          <w:szCs w:val="28"/>
        </w:rPr>
      </w:pPr>
      <w:r w:rsidRPr="004B6CFF">
        <w:rPr>
          <w:color w:val="000000"/>
          <w:sz w:val="28"/>
          <w:szCs w:val="28"/>
        </w:rPr>
        <w:lastRenderedPageBreak/>
        <w:t xml:space="preserve">Для выполнения манипуляции: </w:t>
      </w:r>
    </w:p>
    <w:p w:rsidR="002523FF" w:rsidRPr="004B6CFF" w:rsidRDefault="002523FF" w:rsidP="00440E6D">
      <w:pPr>
        <w:pStyle w:val="a8"/>
        <w:numPr>
          <w:ilvl w:val="0"/>
          <w:numId w:val="32"/>
        </w:numPr>
        <w:tabs>
          <w:tab w:val="left" w:pos="1134"/>
        </w:tabs>
        <w:autoSpaceDE w:val="0"/>
        <w:autoSpaceDN w:val="0"/>
        <w:adjustRightInd w:val="0"/>
        <w:spacing w:after="0" w:line="276" w:lineRule="auto"/>
        <w:ind w:left="0" w:firstLine="709"/>
        <w:jc w:val="both"/>
        <w:rPr>
          <w:rFonts w:ascii="Times New Roman" w:eastAsiaTheme="minorHAnsi" w:hAnsi="Times New Roman"/>
          <w:color w:val="000000"/>
          <w:sz w:val="28"/>
          <w:szCs w:val="28"/>
        </w:rPr>
      </w:pPr>
      <w:r w:rsidRPr="004B6CFF">
        <w:rPr>
          <w:rFonts w:ascii="Times New Roman" w:eastAsiaTheme="minorHAnsi" w:hAnsi="Times New Roman"/>
          <w:color w:val="000000"/>
          <w:sz w:val="28"/>
          <w:szCs w:val="28"/>
        </w:rPr>
        <w:t xml:space="preserve">моют руки; </w:t>
      </w:r>
    </w:p>
    <w:p w:rsidR="002523FF" w:rsidRPr="004B6CFF" w:rsidRDefault="002523FF" w:rsidP="00440E6D">
      <w:pPr>
        <w:pStyle w:val="a8"/>
        <w:numPr>
          <w:ilvl w:val="0"/>
          <w:numId w:val="32"/>
        </w:numPr>
        <w:tabs>
          <w:tab w:val="left" w:pos="1134"/>
        </w:tabs>
        <w:autoSpaceDE w:val="0"/>
        <w:autoSpaceDN w:val="0"/>
        <w:adjustRightInd w:val="0"/>
        <w:spacing w:after="0" w:line="276" w:lineRule="auto"/>
        <w:ind w:left="0" w:firstLine="709"/>
        <w:jc w:val="both"/>
        <w:rPr>
          <w:rFonts w:ascii="Times New Roman" w:eastAsiaTheme="minorHAnsi" w:hAnsi="Times New Roman"/>
          <w:color w:val="000000"/>
          <w:sz w:val="28"/>
          <w:szCs w:val="28"/>
        </w:rPr>
      </w:pPr>
      <w:r w:rsidRPr="004B6CFF">
        <w:rPr>
          <w:rFonts w:ascii="Times New Roman" w:eastAsiaTheme="minorHAnsi" w:hAnsi="Times New Roman"/>
          <w:color w:val="000000"/>
          <w:sz w:val="28"/>
          <w:szCs w:val="28"/>
        </w:rPr>
        <w:t xml:space="preserve">надевают перчатки; </w:t>
      </w:r>
    </w:p>
    <w:p w:rsidR="002523FF" w:rsidRPr="004B6CFF" w:rsidRDefault="002523FF" w:rsidP="00440E6D">
      <w:pPr>
        <w:pStyle w:val="a8"/>
        <w:numPr>
          <w:ilvl w:val="0"/>
          <w:numId w:val="32"/>
        </w:numPr>
        <w:tabs>
          <w:tab w:val="left" w:pos="1134"/>
        </w:tabs>
        <w:autoSpaceDE w:val="0"/>
        <w:autoSpaceDN w:val="0"/>
        <w:adjustRightInd w:val="0"/>
        <w:spacing w:after="0" w:line="276" w:lineRule="auto"/>
        <w:ind w:left="0" w:firstLine="709"/>
        <w:jc w:val="both"/>
        <w:rPr>
          <w:rFonts w:ascii="Times New Roman" w:eastAsiaTheme="minorHAnsi" w:hAnsi="Times New Roman"/>
          <w:color w:val="000000"/>
          <w:sz w:val="28"/>
          <w:szCs w:val="28"/>
        </w:rPr>
      </w:pPr>
      <w:r w:rsidRPr="004B6CFF">
        <w:rPr>
          <w:rFonts w:ascii="Times New Roman" w:eastAsiaTheme="minorHAnsi" w:hAnsi="Times New Roman"/>
          <w:color w:val="000000"/>
          <w:sz w:val="28"/>
          <w:szCs w:val="28"/>
        </w:rPr>
        <w:t xml:space="preserve">ставят мерную емкость для сбора мочи под отводной трубкой дренажного мешка; </w:t>
      </w:r>
    </w:p>
    <w:p w:rsidR="002523FF" w:rsidRPr="004B6CFF" w:rsidRDefault="002523FF" w:rsidP="00440E6D">
      <w:pPr>
        <w:pStyle w:val="a8"/>
        <w:numPr>
          <w:ilvl w:val="0"/>
          <w:numId w:val="32"/>
        </w:numPr>
        <w:tabs>
          <w:tab w:val="left" w:pos="1134"/>
        </w:tabs>
        <w:autoSpaceDE w:val="0"/>
        <w:autoSpaceDN w:val="0"/>
        <w:adjustRightInd w:val="0"/>
        <w:spacing w:after="0" w:line="276" w:lineRule="auto"/>
        <w:ind w:left="0" w:firstLine="709"/>
        <w:jc w:val="both"/>
        <w:rPr>
          <w:rFonts w:ascii="Times New Roman" w:eastAsiaTheme="minorHAnsi" w:hAnsi="Times New Roman"/>
          <w:color w:val="000000"/>
          <w:sz w:val="28"/>
          <w:szCs w:val="28"/>
        </w:rPr>
      </w:pPr>
      <w:r w:rsidRPr="004B6CFF">
        <w:rPr>
          <w:rFonts w:ascii="Times New Roman" w:eastAsiaTheme="minorHAnsi" w:hAnsi="Times New Roman"/>
          <w:color w:val="000000"/>
          <w:sz w:val="28"/>
          <w:szCs w:val="28"/>
        </w:rPr>
        <w:t xml:space="preserve">освобождают отводную трубку от держателя; </w:t>
      </w:r>
    </w:p>
    <w:p w:rsidR="002523FF" w:rsidRPr="004B6CFF" w:rsidRDefault="002523FF" w:rsidP="00440E6D">
      <w:pPr>
        <w:pStyle w:val="a8"/>
        <w:numPr>
          <w:ilvl w:val="0"/>
          <w:numId w:val="32"/>
        </w:numPr>
        <w:tabs>
          <w:tab w:val="left" w:pos="1134"/>
        </w:tabs>
        <w:autoSpaceDE w:val="0"/>
        <w:autoSpaceDN w:val="0"/>
        <w:adjustRightInd w:val="0"/>
        <w:spacing w:after="0" w:line="276" w:lineRule="auto"/>
        <w:ind w:left="0" w:firstLine="709"/>
        <w:jc w:val="both"/>
        <w:rPr>
          <w:rFonts w:ascii="Times New Roman" w:eastAsiaTheme="minorHAnsi" w:hAnsi="Times New Roman"/>
          <w:color w:val="000000"/>
          <w:sz w:val="28"/>
          <w:szCs w:val="28"/>
        </w:rPr>
      </w:pPr>
      <w:r w:rsidRPr="004B6CFF">
        <w:rPr>
          <w:rFonts w:ascii="Times New Roman" w:eastAsiaTheme="minorHAnsi" w:hAnsi="Times New Roman"/>
          <w:color w:val="000000"/>
          <w:sz w:val="28"/>
          <w:szCs w:val="28"/>
        </w:rPr>
        <w:t xml:space="preserve">открывают зажим трубки; </w:t>
      </w:r>
    </w:p>
    <w:p w:rsidR="002523FF" w:rsidRPr="004B6CFF" w:rsidRDefault="002523FF" w:rsidP="00440E6D">
      <w:pPr>
        <w:pStyle w:val="a8"/>
        <w:numPr>
          <w:ilvl w:val="0"/>
          <w:numId w:val="32"/>
        </w:numPr>
        <w:tabs>
          <w:tab w:val="left" w:pos="1134"/>
        </w:tabs>
        <w:autoSpaceDE w:val="0"/>
        <w:autoSpaceDN w:val="0"/>
        <w:adjustRightInd w:val="0"/>
        <w:spacing w:after="0" w:line="276" w:lineRule="auto"/>
        <w:ind w:left="0" w:firstLine="709"/>
        <w:jc w:val="both"/>
        <w:rPr>
          <w:rFonts w:ascii="Times New Roman" w:eastAsiaTheme="minorHAnsi" w:hAnsi="Times New Roman"/>
          <w:color w:val="000000"/>
          <w:sz w:val="28"/>
          <w:szCs w:val="28"/>
        </w:rPr>
      </w:pPr>
      <w:r w:rsidRPr="004B6CFF">
        <w:rPr>
          <w:rFonts w:ascii="Times New Roman" w:eastAsiaTheme="minorHAnsi" w:hAnsi="Times New Roman"/>
          <w:color w:val="000000"/>
          <w:sz w:val="28"/>
          <w:szCs w:val="28"/>
        </w:rPr>
        <w:t xml:space="preserve">сливают мочу в емкость (отводная трубка не должна прикасаться к стенке емкости для сбора мочи); </w:t>
      </w:r>
    </w:p>
    <w:p w:rsidR="002523FF" w:rsidRPr="004B6CFF" w:rsidRDefault="002523FF" w:rsidP="00440E6D">
      <w:pPr>
        <w:pStyle w:val="a8"/>
        <w:numPr>
          <w:ilvl w:val="0"/>
          <w:numId w:val="32"/>
        </w:numPr>
        <w:tabs>
          <w:tab w:val="left" w:pos="1134"/>
        </w:tabs>
        <w:autoSpaceDE w:val="0"/>
        <w:autoSpaceDN w:val="0"/>
        <w:adjustRightInd w:val="0"/>
        <w:spacing w:after="0" w:line="276" w:lineRule="auto"/>
        <w:ind w:left="0" w:firstLine="709"/>
        <w:jc w:val="both"/>
        <w:rPr>
          <w:rFonts w:ascii="Times New Roman" w:eastAsiaTheme="minorHAnsi" w:hAnsi="Times New Roman"/>
          <w:color w:val="000000"/>
          <w:sz w:val="28"/>
          <w:szCs w:val="28"/>
        </w:rPr>
      </w:pPr>
      <w:r w:rsidRPr="004B6CFF">
        <w:rPr>
          <w:rFonts w:ascii="Times New Roman" w:eastAsiaTheme="minorHAnsi" w:hAnsi="Times New Roman"/>
          <w:color w:val="000000"/>
          <w:sz w:val="28"/>
          <w:szCs w:val="28"/>
        </w:rPr>
        <w:t xml:space="preserve">закрывают зажим; </w:t>
      </w:r>
    </w:p>
    <w:p w:rsidR="002523FF" w:rsidRPr="004B6CFF" w:rsidRDefault="002523FF" w:rsidP="00440E6D">
      <w:pPr>
        <w:pStyle w:val="a8"/>
        <w:numPr>
          <w:ilvl w:val="0"/>
          <w:numId w:val="32"/>
        </w:numPr>
        <w:tabs>
          <w:tab w:val="left" w:pos="1134"/>
        </w:tabs>
        <w:autoSpaceDE w:val="0"/>
        <w:autoSpaceDN w:val="0"/>
        <w:adjustRightInd w:val="0"/>
        <w:spacing w:after="0" w:line="276" w:lineRule="auto"/>
        <w:ind w:left="0" w:firstLine="709"/>
        <w:jc w:val="both"/>
        <w:rPr>
          <w:rFonts w:ascii="Times New Roman" w:eastAsiaTheme="minorHAnsi" w:hAnsi="Times New Roman"/>
          <w:color w:val="000000"/>
          <w:sz w:val="28"/>
          <w:szCs w:val="28"/>
        </w:rPr>
      </w:pPr>
      <w:r w:rsidRPr="004B6CFF">
        <w:rPr>
          <w:rFonts w:ascii="Times New Roman" w:eastAsiaTheme="minorHAnsi" w:hAnsi="Times New Roman"/>
          <w:color w:val="000000"/>
          <w:sz w:val="28"/>
          <w:szCs w:val="28"/>
        </w:rPr>
        <w:t xml:space="preserve">протирают конец отводной трубки тампоном, смоченным 70° спиртом (двукратно); </w:t>
      </w:r>
    </w:p>
    <w:p w:rsidR="002523FF" w:rsidRPr="004B6CFF" w:rsidRDefault="002523FF" w:rsidP="00440E6D">
      <w:pPr>
        <w:pStyle w:val="a8"/>
        <w:numPr>
          <w:ilvl w:val="0"/>
          <w:numId w:val="32"/>
        </w:numPr>
        <w:tabs>
          <w:tab w:val="left" w:pos="1134"/>
        </w:tabs>
        <w:autoSpaceDE w:val="0"/>
        <w:autoSpaceDN w:val="0"/>
        <w:adjustRightInd w:val="0"/>
        <w:spacing w:after="0" w:line="276" w:lineRule="auto"/>
        <w:ind w:left="0" w:firstLine="709"/>
        <w:jc w:val="both"/>
        <w:rPr>
          <w:rFonts w:ascii="Times New Roman" w:eastAsiaTheme="minorHAnsi" w:hAnsi="Times New Roman"/>
          <w:color w:val="000000"/>
          <w:sz w:val="28"/>
          <w:szCs w:val="28"/>
        </w:rPr>
      </w:pPr>
      <w:r w:rsidRPr="004B6CFF">
        <w:rPr>
          <w:rFonts w:ascii="Times New Roman" w:eastAsiaTheme="minorHAnsi" w:hAnsi="Times New Roman"/>
          <w:color w:val="000000"/>
          <w:sz w:val="28"/>
          <w:szCs w:val="28"/>
        </w:rPr>
        <w:t xml:space="preserve">закрепляют отводную трубку в держателе; </w:t>
      </w:r>
    </w:p>
    <w:p w:rsidR="002523FF" w:rsidRPr="004B6CFF" w:rsidRDefault="002523FF" w:rsidP="00440E6D">
      <w:pPr>
        <w:pStyle w:val="a8"/>
        <w:numPr>
          <w:ilvl w:val="0"/>
          <w:numId w:val="32"/>
        </w:numPr>
        <w:tabs>
          <w:tab w:val="left" w:pos="1134"/>
        </w:tabs>
        <w:autoSpaceDE w:val="0"/>
        <w:autoSpaceDN w:val="0"/>
        <w:adjustRightInd w:val="0"/>
        <w:spacing w:after="0" w:line="276" w:lineRule="auto"/>
        <w:ind w:left="0" w:firstLine="709"/>
        <w:jc w:val="both"/>
        <w:rPr>
          <w:rFonts w:ascii="Times New Roman" w:eastAsiaTheme="minorHAnsi" w:hAnsi="Times New Roman"/>
          <w:color w:val="000000"/>
          <w:sz w:val="28"/>
          <w:szCs w:val="28"/>
        </w:rPr>
      </w:pPr>
      <w:r w:rsidRPr="004B6CFF">
        <w:rPr>
          <w:rFonts w:ascii="Times New Roman" w:eastAsiaTheme="minorHAnsi" w:hAnsi="Times New Roman"/>
          <w:color w:val="000000"/>
          <w:sz w:val="28"/>
          <w:szCs w:val="28"/>
        </w:rPr>
        <w:t xml:space="preserve">снимают перчатки. </w:t>
      </w:r>
    </w:p>
    <w:p w:rsidR="002523FF" w:rsidRPr="004B6CFF" w:rsidRDefault="002523FF" w:rsidP="002523FF">
      <w:pPr>
        <w:tabs>
          <w:tab w:val="left" w:pos="1134"/>
        </w:tabs>
        <w:spacing w:line="276" w:lineRule="auto"/>
        <w:ind w:firstLine="709"/>
        <w:jc w:val="both"/>
        <w:rPr>
          <w:b/>
          <w:bCs/>
          <w:i/>
          <w:color w:val="000000"/>
          <w:sz w:val="28"/>
          <w:szCs w:val="28"/>
        </w:rPr>
      </w:pPr>
      <w:r w:rsidRPr="004B6CFF">
        <w:rPr>
          <w:color w:val="000000"/>
          <w:sz w:val="28"/>
          <w:szCs w:val="28"/>
        </w:rPr>
        <w:t xml:space="preserve">Следует убедиться в том, что трубки, соединяющие катетер и дренажный мешок, не перегнуты. </w:t>
      </w:r>
    </w:p>
    <w:p w:rsidR="002523FF" w:rsidRPr="004B6CFF" w:rsidRDefault="002523FF" w:rsidP="002523FF">
      <w:pPr>
        <w:autoSpaceDE w:val="0"/>
        <w:autoSpaceDN w:val="0"/>
        <w:adjustRightInd w:val="0"/>
        <w:spacing w:line="276" w:lineRule="auto"/>
        <w:ind w:firstLine="709"/>
        <w:jc w:val="both"/>
        <w:rPr>
          <w:color w:val="000000"/>
          <w:sz w:val="28"/>
          <w:szCs w:val="28"/>
        </w:rPr>
      </w:pPr>
    </w:p>
    <w:p w:rsidR="002523FF" w:rsidRPr="004B6CFF" w:rsidRDefault="002523FF" w:rsidP="002523FF">
      <w:pPr>
        <w:autoSpaceDE w:val="0"/>
        <w:autoSpaceDN w:val="0"/>
        <w:adjustRightInd w:val="0"/>
        <w:spacing w:line="276" w:lineRule="auto"/>
        <w:ind w:firstLine="708"/>
        <w:jc w:val="both"/>
        <w:rPr>
          <w:color w:val="000000"/>
          <w:sz w:val="28"/>
          <w:szCs w:val="28"/>
        </w:rPr>
      </w:pPr>
      <w:r w:rsidRPr="004B6CFF">
        <w:rPr>
          <w:color w:val="000000"/>
          <w:sz w:val="28"/>
          <w:szCs w:val="28"/>
        </w:rPr>
        <w:t xml:space="preserve">Мочеприемник опорожняют через каждые 3–4 часа и ежедневно промывают водой. </w:t>
      </w:r>
    </w:p>
    <w:p w:rsidR="002523FF" w:rsidRPr="004B6CFF" w:rsidRDefault="002523FF" w:rsidP="002523FF">
      <w:pPr>
        <w:autoSpaceDE w:val="0"/>
        <w:autoSpaceDN w:val="0"/>
        <w:adjustRightInd w:val="0"/>
        <w:spacing w:line="276" w:lineRule="auto"/>
        <w:ind w:firstLine="709"/>
        <w:jc w:val="both"/>
        <w:rPr>
          <w:color w:val="000000"/>
          <w:sz w:val="28"/>
          <w:szCs w:val="28"/>
        </w:rPr>
      </w:pPr>
      <w:r w:rsidRPr="004B6CFF">
        <w:rPr>
          <w:color w:val="000000"/>
          <w:sz w:val="28"/>
          <w:szCs w:val="28"/>
        </w:rPr>
        <w:t xml:space="preserve">Мочеприемник всегда должен находиться ниже уровня мочевого пузыря. Если из-под катетера начинает подтекать моча, появляются боли в животе и чувство </w:t>
      </w:r>
      <w:proofErr w:type="spellStart"/>
      <w:r w:rsidRPr="004B6CFF">
        <w:rPr>
          <w:color w:val="000000"/>
          <w:sz w:val="28"/>
          <w:szCs w:val="28"/>
        </w:rPr>
        <w:t>распирания</w:t>
      </w:r>
      <w:proofErr w:type="spellEnd"/>
      <w:r w:rsidRPr="004B6CFF">
        <w:rPr>
          <w:color w:val="000000"/>
          <w:sz w:val="28"/>
          <w:szCs w:val="28"/>
        </w:rPr>
        <w:t xml:space="preserve">, в моче заметны кровь или хлопья, необходимо немедленно сообщить об том врачу. Если катетер засорился или причиняет боль, об этом также немедленно сообщают врачу. Категорически нельзя тянуть за катетер. Отсоединять катетер следует только для его промывания или замены, а также для опорожнения мочеприемника. </w:t>
      </w:r>
    </w:p>
    <w:p w:rsidR="002523FF" w:rsidRPr="004B6CFF" w:rsidRDefault="002523FF" w:rsidP="002523FF">
      <w:pPr>
        <w:spacing w:line="276" w:lineRule="auto"/>
        <w:ind w:firstLine="709"/>
        <w:jc w:val="both"/>
        <w:rPr>
          <w:sz w:val="28"/>
          <w:szCs w:val="28"/>
        </w:rPr>
      </w:pPr>
      <w:r w:rsidRPr="004B6CFF">
        <w:rPr>
          <w:color w:val="000000"/>
          <w:sz w:val="28"/>
          <w:szCs w:val="28"/>
        </w:rPr>
        <w:t>Гражданин должен чаще пить для того, чтобы моча была менее концентрированной. Рекомендованы соки, предпочтительно клюквенный, способствующий предупреждению инфицирования. Регулярно осуществляют уход за промежностью (спереди назад) с последующим просушиванием кожи. Наблюдают за состоянием кожи промежности, количеством выделенной мочи, ее цветом, прозрачностью и запахом.</w:t>
      </w:r>
    </w:p>
    <w:p w:rsidR="00632D31" w:rsidRPr="00FB7461" w:rsidRDefault="00632D31" w:rsidP="002523FF">
      <w:pPr>
        <w:spacing w:line="276" w:lineRule="auto"/>
        <w:rPr>
          <w:sz w:val="28"/>
          <w:szCs w:val="28"/>
        </w:rPr>
      </w:pPr>
    </w:p>
    <w:p w:rsidR="002523FF" w:rsidRPr="007642BC" w:rsidRDefault="002523FF" w:rsidP="002523FF">
      <w:pPr>
        <w:jc w:val="center"/>
        <w:rPr>
          <w:b/>
          <w:sz w:val="28"/>
          <w:szCs w:val="28"/>
        </w:rPr>
      </w:pPr>
      <w:r w:rsidRPr="007642BC">
        <w:rPr>
          <w:b/>
          <w:sz w:val="28"/>
          <w:szCs w:val="28"/>
        </w:rPr>
        <w:t xml:space="preserve">Мытье </w:t>
      </w:r>
      <w:proofErr w:type="gramStart"/>
      <w:r w:rsidRPr="007642BC">
        <w:rPr>
          <w:b/>
          <w:sz w:val="28"/>
          <w:szCs w:val="28"/>
        </w:rPr>
        <w:t>немобильного</w:t>
      </w:r>
      <w:proofErr w:type="gramEnd"/>
      <w:r w:rsidRPr="007642BC">
        <w:rPr>
          <w:b/>
          <w:sz w:val="28"/>
          <w:szCs w:val="28"/>
        </w:rPr>
        <w:t xml:space="preserve"> в кровати, ванной (душе)</w:t>
      </w:r>
    </w:p>
    <w:p w:rsidR="002523FF" w:rsidRPr="007642BC" w:rsidRDefault="002523FF" w:rsidP="002523FF">
      <w:pPr>
        <w:spacing w:line="276" w:lineRule="auto"/>
        <w:jc w:val="center"/>
        <w:rPr>
          <w:sz w:val="28"/>
          <w:szCs w:val="28"/>
        </w:rPr>
      </w:pPr>
    </w:p>
    <w:p w:rsidR="002523FF" w:rsidRPr="007642BC" w:rsidRDefault="002523FF" w:rsidP="002523FF">
      <w:pPr>
        <w:spacing w:line="276" w:lineRule="auto"/>
        <w:ind w:firstLine="708"/>
        <w:jc w:val="both"/>
        <w:rPr>
          <w:sz w:val="28"/>
          <w:szCs w:val="28"/>
        </w:rPr>
      </w:pPr>
      <w:r w:rsidRPr="007642BC">
        <w:rPr>
          <w:sz w:val="28"/>
          <w:szCs w:val="28"/>
        </w:rPr>
        <w:t>Лежачего больного можно полностью помыть в ванне, под душем или провести обмывание всего тела в кровати. Процедуру проводят по плану, получив согласие пациента. Желательно, чтобы перед процедурой мытья пациент опорожнил мочевой пузырь. Температура воздуха в помещении должна быть не менее 24</w:t>
      </w:r>
      <w:proofErr w:type="gramStart"/>
      <w:r w:rsidRPr="007642BC">
        <w:rPr>
          <w:sz w:val="28"/>
          <w:szCs w:val="28"/>
        </w:rPr>
        <w:t xml:space="preserve"> °С</w:t>
      </w:r>
      <w:proofErr w:type="gramEnd"/>
      <w:r w:rsidRPr="007642BC">
        <w:rPr>
          <w:sz w:val="28"/>
          <w:szCs w:val="28"/>
        </w:rPr>
        <w:t xml:space="preserve">, температура воды – 37– 40 °С. Ухаживающий надевает перчатки, убирает одеяло и снимает ночную рубашку (пижаму) с больного. Затем подопечного поворачивают на бок и подстилают </w:t>
      </w:r>
      <w:r w:rsidRPr="007642BC">
        <w:rPr>
          <w:sz w:val="28"/>
          <w:szCs w:val="28"/>
        </w:rPr>
        <w:lastRenderedPageBreak/>
        <w:t xml:space="preserve">под него непромокаемую простыню для защиты постельного белья в области ягодиц. Далее пациента переворачивают на спину, т.е. укладывают на подготовленную простыню. Пациента укрывают, обнажив лишь верхнюю часть тела. Смочив в мыльном растворе рукавичку-мочалку, подопечного обмывают в следующей последовательности: область шеи, декольте, грудь (у женщины тщательно промывают область под молочными железами), правая рука и подмышечная впадина, левая рука и подмышечная впадина, спина. После этого насухо вытирают кожу путем промокания, избегая грубых трущих движений. Далее верхнюю часть тела пациента укрывают простыней, а нижнюю обнажают и обмывают в следующей последовательности: живот, правое бедро, правая нога (тщательно моют межпальцевые промежутки), левое бедро, левая нога, ягодицы. Кожу насухо вытирают путем промокания без грубых трущих движений. Затем проводят процедуру подмывания, расчесывают волосы, грязное белье убирают в мешок и меняют нательное белье. При мытье и вытирании следует внимательно осмотреть кожу подопечного в местах возможного образования пролежней, а также в областях кожных складок, подмышечных впадин, промежностей и подгрудных складок (места наибольшего скопления пота и грязи). </w:t>
      </w:r>
    </w:p>
    <w:p w:rsidR="002523FF" w:rsidRPr="007642BC" w:rsidRDefault="002523FF" w:rsidP="002523FF">
      <w:pPr>
        <w:pStyle w:val="a7"/>
        <w:shd w:val="clear" w:color="auto" w:fill="FFFFFF"/>
        <w:spacing w:before="0" w:beforeAutospacing="0" w:after="0" w:afterAutospacing="0" w:line="276" w:lineRule="auto"/>
        <w:jc w:val="both"/>
        <w:rPr>
          <w:color w:val="333333"/>
          <w:sz w:val="28"/>
          <w:szCs w:val="28"/>
        </w:rPr>
      </w:pPr>
    </w:p>
    <w:p w:rsidR="002523FF" w:rsidRPr="007642BC" w:rsidRDefault="002523FF" w:rsidP="002523FF">
      <w:pPr>
        <w:pStyle w:val="a7"/>
        <w:shd w:val="clear" w:color="auto" w:fill="FFFFFF"/>
        <w:spacing w:before="0" w:beforeAutospacing="0" w:after="0" w:afterAutospacing="0" w:line="276" w:lineRule="auto"/>
        <w:jc w:val="center"/>
        <w:rPr>
          <w:b/>
          <w:color w:val="333333"/>
          <w:sz w:val="28"/>
          <w:szCs w:val="28"/>
        </w:rPr>
      </w:pPr>
      <w:r w:rsidRPr="007642BC">
        <w:rPr>
          <w:b/>
          <w:color w:val="333333"/>
          <w:sz w:val="28"/>
          <w:szCs w:val="28"/>
        </w:rPr>
        <w:t>Что нужно помнить, проводя процедуру купания</w:t>
      </w:r>
    </w:p>
    <w:p w:rsidR="002523FF" w:rsidRPr="007642BC" w:rsidRDefault="002523FF" w:rsidP="002523FF">
      <w:pPr>
        <w:pStyle w:val="a7"/>
        <w:shd w:val="clear" w:color="auto" w:fill="FFFFFF"/>
        <w:spacing w:before="0" w:beforeAutospacing="0" w:after="0" w:afterAutospacing="0" w:line="276" w:lineRule="auto"/>
        <w:jc w:val="both"/>
        <w:rPr>
          <w:color w:val="333333"/>
          <w:sz w:val="28"/>
          <w:szCs w:val="28"/>
        </w:rPr>
      </w:pPr>
    </w:p>
    <w:p w:rsidR="002523FF" w:rsidRPr="007642BC" w:rsidRDefault="002523FF" w:rsidP="00440E6D">
      <w:pPr>
        <w:pStyle w:val="a7"/>
        <w:numPr>
          <w:ilvl w:val="0"/>
          <w:numId w:val="35"/>
        </w:numPr>
        <w:shd w:val="clear" w:color="auto" w:fill="FFFFFF"/>
        <w:spacing w:before="0" w:beforeAutospacing="0" w:after="0" w:afterAutospacing="0" w:line="276" w:lineRule="auto"/>
        <w:ind w:left="0"/>
        <w:jc w:val="both"/>
        <w:rPr>
          <w:color w:val="333333"/>
          <w:sz w:val="28"/>
          <w:szCs w:val="28"/>
        </w:rPr>
      </w:pPr>
      <w:r w:rsidRPr="007642BC">
        <w:rPr>
          <w:color w:val="333333"/>
          <w:sz w:val="28"/>
          <w:szCs w:val="28"/>
        </w:rPr>
        <w:t xml:space="preserve">Если движения причиняют боль, надо дать больному </w:t>
      </w:r>
      <w:proofErr w:type="gramStart"/>
      <w:r w:rsidRPr="007642BC">
        <w:rPr>
          <w:color w:val="333333"/>
          <w:sz w:val="28"/>
          <w:szCs w:val="28"/>
        </w:rPr>
        <w:t>обезболивающее</w:t>
      </w:r>
      <w:proofErr w:type="gramEnd"/>
      <w:r w:rsidRPr="007642BC">
        <w:rPr>
          <w:color w:val="333333"/>
          <w:sz w:val="28"/>
          <w:szCs w:val="28"/>
        </w:rPr>
        <w:t xml:space="preserve"> приблизительно за час до процедуры.</w:t>
      </w:r>
    </w:p>
    <w:p w:rsidR="002523FF" w:rsidRPr="007642BC" w:rsidRDefault="002523FF" w:rsidP="00440E6D">
      <w:pPr>
        <w:pStyle w:val="a7"/>
        <w:numPr>
          <w:ilvl w:val="0"/>
          <w:numId w:val="35"/>
        </w:numPr>
        <w:shd w:val="clear" w:color="auto" w:fill="FFFFFF"/>
        <w:spacing w:before="0" w:beforeAutospacing="0" w:after="0" w:afterAutospacing="0" w:line="276" w:lineRule="auto"/>
        <w:ind w:left="0"/>
        <w:jc w:val="both"/>
        <w:rPr>
          <w:color w:val="333333"/>
          <w:sz w:val="28"/>
          <w:szCs w:val="28"/>
        </w:rPr>
      </w:pPr>
      <w:r w:rsidRPr="007642BC">
        <w:rPr>
          <w:color w:val="333333"/>
          <w:sz w:val="28"/>
          <w:szCs w:val="28"/>
        </w:rPr>
        <w:t>Постараться обеспечить спокойную обстановку во время купания (закройте дверь и попросите никого не входить).</w:t>
      </w:r>
    </w:p>
    <w:p w:rsidR="002523FF" w:rsidRPr="007642BC" w:rsidRDefault="002523FF" w:rsidP="00440E6D">
      <w:pPr>
        <w:pStyle w:val="a7"/>
        <w:numPr>
          <w:ilvl w:val="0"/>
          <w:numId w:val="35"/>
        </w:numPr>
        <w:shd w:val="clear" w:color="auto" w:fill="FFFFFF"/>
        <w:spacing w:before="0" w:beforeAutospacing="0" w:after="0" w:afterAutospacing="0" w:line="276" w:lineRule="auto"/>
        <w:ind w:left="0"/>
        <w:jc w:val="both"/>
        <w:rPr>
          <w:color w:val="333333"/>
          <w:sz w:val="28"/>
          <w:szCs w:val="28"/>
        </w:rPr>
      </w:pPr>
      <w:r w:rsidRPr="007642BC">
        <w:rPr>
          <w:color w:val="333333"/>
          <w:sz w:val="28"/>
          <w:szCs w:val="28"/>
        </w:rPr>
        <w:t>Во время проведения процедуры тело больного нужно укрыть легким одеялом или простыней во избежание простуды.</w:t>
      </w:r>
    </w:p>
    <w:p w:rsidR="002523FF" w:rsidRPr="007642BC" w:rsidRDefault="002523FF" w:rsidP="00440E6D">
      <w:pPr>
        <w:pStyle w:val="a7"/>
        <w:numPr>
          <w:ilvl w:val="0"/>
          <w:numId w:val="35"/>
        </w:numPr>
        <w:shd w:val="clear" w:color="auto" w:fill="FFFFFF"/>
        <w:spacing w:before="0" w:beforeAutospacing="0" w:after="0" w:afterAutospacing="0" w:line="276" w:lineRule="auto"/>
        <w:ind w:left="0"/>
        <w:jc w:val="both"/>
        <w:rPr>
          <w:color w:val="333333"/>
          <w:sz w:val="28"/>
          <w:szCs w:val="28"/>
        </w:rPr>
      </w:pPr>
      <w:r w:rsidRPr="007642BC">
        <w:rPr>
          <w:color w:val="333333"/>
          <w:sz w:val="28"/>
          <w:szCs w:val="28"/>
        </w:rPr>
        <w:t xml:space="preserve">Если больному трудно вынести полный туалет, надо </w:t>
      </w:r>
      <w:proofErr w:type="gramStart"/>
      <w:r w:rsidRPr="007642BC">
        <w:rPr>
          <w:color w:val="333333"/>
          <w:sz w:val="28"/>
          <w:szCs w:val="28"/>
        </w:rPr>
        <w:t>вымыть</w:t>
      </w:r>
      <w:proofErr w:type="gramEnd"/>
      <w:r w:rsidRPr="007642BC">
        <w:rPr>
          <w:color w:val="333333"/>
          <w:sz w:val="28"/>
          <w:szCs w:val="28"/>
        </w:rPr>
        <w:t xml:space="preserve"> хотя бы лицо, кисти рук, спину, подмышечные впадины и половые органы.</w:t>
      </w:r>
    </w:p>
    <w:p w:rsidR="002523FF" w:rsidRPr="007642BC" w:rsidRDefault="002523FF" w:rsidP="00440E6D">
      <w:pPr>
        <w:pStyle w:val="a7"/>
        <w:numPr>
          <w:ilvl w:val="0"/>
          <w:numId w:val="35"/>
        </w:numPr>
        <w:shd w:val="clear" w:color="auto" w:fill="FFFFFF"/>
        <w:spacing w:before="0" w:beforeAutospacing="0" w:after="0" w:afterAutospacing="0" w:line="276" w:lineRule="auto"/>
        <w:ind w:left="0"/>
        <w:jc w:val="both"/>
        <w:rPr>
          <w:color w:val="333333"/>
          <w:sz w:val="28"/>
          <w:szCs w:val="28"/>
        </w:rPr>
      </w:pPr>
      <w:r w:rsidRPr="007642BC">
        <w:rPr>
          <w:color w:val="333333"/>
          <w:sz w:val="28"/>
          <w:szCs w:val="28"/>
        </w:rPr>
        <w:t>Нежелательно пользоваться присыпкой (за исключением подмышечных впадин), так как присыпка скапливается в кожных складках.</w:t>
      </w:r>
    </w:p>
    <w:p w:rsidR="002523FF" w:rsidRPr="007642BC" w:rsidRDefault="002523FF" w:rsidP="002523FF">
      <w:pPr>
        <w:jc w:val="both"/>
        <w:rPr>
          <w:sz w:val="28"/>
          <w:szCs w:val="28"/>
        </w:rPr>
      </w:pPr>
    </w:p>
    <w:p w:rsidR="002523FF" w:rsidRPr="007642BC" w:rsidRDefault="002523FF" w:rsidP="002523FF">
      <w:pPr>
        <w:spacing w:line="276" w:lineRule="auto"/>
        <w:jc w:val="center"/>
        <w:rPr>
          <w:b/>
          <w:sz w:val="28"/>
          <w:szCs w:val="28"/>
        </w:rPr>
      </w:pPr>
      <w:r w:rsidRPr="007642BC">
        <w:rPr>
          <w:b/>
          <w:sz w:val="28"/>
          <w:szCs w:val="28"/>
        </w:rPr>
        <w:t>Мытье подопечного в ванне</w:t>
      </w:r>
    </w:p>
    <w:p w:rsidR="002523FF" w:rsidRPr="007642BC" w:rsidRDefault="002523FF" w:rsidP="002523FF">
      <w:pPr>
        <w:spacing w:line="276" w:lineRule="auto"/>
        <w:jc w:val="center"/>
        <w:rPr>
          <w:sz w:val="28"/>
          <w:szCs w:val="28"/>
        </w:rPr>
      </w:pPr>
    </w:p>
    <w:p w:rsidR="002523FF" w:rsidRPr="007642BC" w:rsidRDefault="002523FF" w:rsidP="002523FF">
      <w:pPr>
        <w:spacing w:line="276" w:lineRule="auto"/>
        <w:ind w:firstLine="708"/>
        <w:jc w:val="both"/>
        <w:rPr>
          <w:sz w:val="28"/>
          <w:szCs w:val="28"/>
        </w:rPr>
      </w:pPr>
      <w:r w:rsidRPr="007642BC">
        <w:rPr>
          <w:sz w:val="28"/>
          <w:szCs w:val="28"/>
        </w:rPr>
        <w:t>Температура в помещении должна быть около 24</w:t>
      </w:r>
      <w:proofErr w:type="gramStart"/>
      <w:r w:rsidRPr="007642BC">
        <w:rPr>
          <w:sz w:val="28"/>
          <w:szCs w:val="28"/>
        </w:rPr>
        <w:t xml:space="preserve"> °С</w:t>
      </w:r>
      <w:proofErr w:type="gramEnd"/>
      <w:r w:rsidRPr="007642BC">
        <w:rPr>
          <w:sz w:val="28"/>
          <w:szCs w:val="28"/>
        </w:rPr>
        <w:t xml:space="preserve">, на пол около ванны кладут нескользящие коврики, на стенах должны быть поручни, на полу в ванной не должно быть воды. Необходимые принадлежности – полотенце, чистое белье и халат. Для того чтобы предупредить образование водяного пара в ванной комнате, наполняя ванну водой, вначале наливают в нее холодную воду, а затем добавляют горячую до нужной температуры. Температура воды в ванне должна составлять 35–37 °С. При нарушении функций нижних конечностей подопечный перемещается со стула на край ванны, одной рукой держась за настенный поручень. С помощью другой руки подопечный перекидывает одну, а затем вторую ногу в ванну и далее, держась одной рукой за </w:t>
      </w:r>
      <w:r w:rsidRPr="007642BC">
        <w:rPr>
          <w:sz w:val="28"/>
          <w:szCs w:val="28"/>
        </w:rPr>
        <w:lastRenderedPageBreak/>
        <w:t xml:space="preserve">поручень, а другой – за край ванны, опускается в нее. Мытье в ванне начинают со смачивания всего тела теплой водой, моют голову, затем – тело, руки, ноги. Положение больного в ванне – полулежа с упором на подставку для ног. Вода должна доходить до верхней трети груди больного и не покрывать область сердца. </w:t>
      </w:r>
    </w:p>
    <w:p w:rsidR="002523FF" w:rsidRPr="007642BC" w:rsidRDefault="002523FF" w:rsidP="002523FF">
      <w:pPr>
        <w:spacing w:line="276" w:lineRule="auto"/>
        <w:jc w:val="both"/>
        <w:rPr>
          <w:sz w:val="28"/>
          <w:szCs w:val="28"/>
        </w:rPr>
      </w:pPr>
    </w:p>
    <w:p w:rsidR="002523FF" w:rsidRPr="007642BC" w:rsidRDefault="002523FF" w:rsidP="002523FF">
      <w:pPr>
        <w:spacing w:line="276" w:lineRule="auto"/>
        <w:jc w:val="center"/>
        <w:rPr>
          <w:b/>
          <w:sz w:val="28"/>
          <w:szCs w:val="28"/>
        </w:rPr>
      </w:pPr>
    </w:p>
    <w:p w:rsidR="002523FF" w:rsidRPr="007642BC" w:rsidRDefault="002523FF" w:rsidP="002523FF">
      <w:pPr>
        <w:spacing w:line="276" w:lineRule="auto"/>
        <w:jc w:val="center"/>
        <w:rPr>
          <w:b/>
          <w:sz w:val="28"/>
          <w:szCs w:val="28"/>
        </w:rPr>
      </w:pPr>
      <w:r w:rsidRPr="007642BC">
        <w:rPr>
          <w:b/>
          <w:sz w:val="28"/>
          <w:szCs w:val="28"/>
        </w:rPr>
        <w:t xml:space="preserve">Мытье частично </w:t>
      </w:r>
      <w:proofErr w:type="gramStart"/>
      <w:r w:rsidRPr="007642BC">
        <w:rPr>
          <w:b/>
          <w:sz w:val="28"/>
          <w:szCs w:val="28"/>
        </w:rPr>
        <w:t>мобильного</w:t>
      </w:r>
      <w:proofErr w:type="gramEnd"/>
      <w:r w:rsidRPr="007642BC">
        <w:rPr>
          <w:b/>
          <w:sz w:val="28"/>
          <w:szCs w:val="28"/>
        </w:rPr>
        <w:t xml:space="preserve"> в ванне</w:t>
      </w:r>
    </w:p>
    <w:p w:rsidR="002523FF" w:rsidRPr="007642BC" w:rsidRDefault="002523FF" w:rsidP="002523FF">
      <w:pPr>
        <w:spacing w:line="276" w:lineRule="auto"/>
        <w:jc w:val="center"/>
        <w:rPr>
          <w:sz w:val="28"/>
          <w:szCs w:val="28"/>
        </w:rPr>
      </w:pPr>
    </w:p>
    <w:p w:rsidR="002523FF" w:rsidRPr="007642BC" w:rsidRDefault="002523FF" w:rsidP="002523FF">
      <w:pPr>
        <w:spacing w:line="276" w:lineRule="auto"/>
        <w:ind w:firstLine="708"/>
        <w:jc w:val="both"/>
        <w:rPr>
          <w:sz w:val="28"/>
          <w:szCs w:val="28"/>
        </w:rPr>
      </w:pPr>
      <w:r w:rsidRPr="007642BC">
        <w:rPr>
          <w:sz w:val="28"/>
          <w:szCs w:val="28"/>
        </w:rPr>
        <w:t xml:space="preserve">Если больной </w:t>
      </w:r>
      <w:proofErr w:type="gramStart"/>
      <w:r w:rsidRPr="007642BC">
        <w:rPr>
          <w:sz w:val="28"/>
          <w:szCs w:val="28"/>
        </w:rPr>
        <w:t>может</w:t>
      </w:r>
      <w:proofErr w:type="gramEnd"/>
      <w:r w:rsidRPr="007642BC">
        <w:rPr>
          <w:sz w:val="28"/>
          <w:szCs w:val="28"/>
        </w:rPr>
        <w:t xml:space="preserve"> хотя бы частично помыться сам, ему передают намыленную мочалку, если не может – ему помогают. Сначала моют голову, затем – туловище, руки, подмышечные впадины, ноги, паховую область и промежность. После завершения процесса мытья больному помогают выйти из ванны, вытирают его в том же порядке, в котором мыли, и помогают одеться. После легче подстричь ногти. Продолжительность купания в ванне не должна превышать 20 мин. Выходить из ванной комнаты, оставляя больного одного, нельзя, так как у пожилого человека может возникнуть головокружение, измениться артериальное давление. </w:t>
      </w:r>
    </w:p>
    <w:p w:rsidR="002523FF" w:rsidRPr="007642BC" w:rsidRDefault="002523FF" w:rsidP="002523FF">
      <w:pPr>
        <w:spacing w:line="276" w:lineRule="auto"/>
        <w:jc w:val="both"/>
        <w:rPr>
          <w:sz w:val="28"/>
          <w:szCs w:val="28"/>
        </w:rPr>
      </w:pPr>
    </w:p>
    <w:p w:rsidR="002523FF" w:rsidRPr="007642BC" w:rsidRDefault="002523FF" w:rsidP="002523FF">
      <w:pPr>
        <w:spacing w:line="276" w:lineRule="auto"/>
        <w:jc w:val="center"/>
        <w:rPr>
          <w:b/>
          <w:sz w:val="28"/>
          <w:szCs w:val="28"/>
        </w:rPr>
      </w:pPr>
      <w:r w:rsidRPr="007642BC">
        <w:rPr>
          <w:b/>
          <w:sz w:val="28"/>
          <w:szCs w:val="28"/>
        </w:rPr>
        <w:t xml:space="preserve">Мытье частично </w:t>
      </w:r>
      <w:proofErr w:type="gramStart"/>
      <w:r w:rsidRPr="007642BC">
        <w:rPr>
          <w:b/>
          <w:sz w:val="28"/>
          <w:szCs w:val="28"/>
        </w:rPr>
        <w:t>мобильного</w:t>
      </w:r>
      <w:proofErr w:type="gramEnd"/>
      <w:r w:rsidRPr="007642BC">
        <w:rPr>
          <w:b/>
          <w:sz w:val="28"/>
          <w:szCs w:val="28"/>
        </w:rPr>
        <w:t xml:space="preserve"> в душе</w:t>
      </w:r>
    </w:p>
    <w:p w:rsidR="002523FF" w:rsidRPr="007642BC" w:rsidRDefault="002523FF" w:rsidP="002523FF">
      <w:pPr>
        <w:spacing w:line="276" w:lineRule="auto"/>
        <w:jc w:val="center"/>
        <w:rPr>
          <w:sz w:val="28"/>
          <w:szCs w:val="28"/>
        </w:rPr>
      </w:pPr>
    </w:p>
    <w:p w:rsidR="002523FF" w:rsidRPr="007642BC" w:rsidRDefault="002523FF" w:rsidP="002523FF">
      <w:pPr>
        <w:spacing w:line="276" w:lineRule="auto"/>
        <w:ind w:firstLine="708"/>
        <w:jc w:val="both"/>
        <w:rPr>
          <w:sz w:val="28"/>
          <w:szCs w:val="28"/>
        </w:rPr>
      </w:pPr>
      <w:r w:rsidRPr="007642BC">
        <w:rPr>
          <w:sz w:val="28"/>
          <w:szCs w:val="28"/>
        </w:rPr>
        <w:t xml:space="preserve">Иногда больной отказывается принимать ванну или отсутствует возможность помыть его в ванне. В этом случае его можно поместить на специальный стул и помыть под душем.  Ощущение при нахождении подопечного под теплой струей воды, падающей на лицо и тело, позитивно настраивает человека и делает его бодрее. Мытье с мылом и мочалкой очищает тело, облегчает кожное дыхание, создает ощущение легкости. Последовательность действий – такая же, как при мытье в ванной, с той лишь разницей, что вода все время льется струей, и пациенту необходимо направлять воду на себя или это делает ухаживающий человек, либо можно ставить душ на кронштейн. Следует тщательно следить за температурой воды, так как смена температуры – частая проблема душевых. В современных душевых комнатах должен быть удобный </w:t>
      </w:r>
      <w:proofErr w:type="spellStart"/>
      <w:r w:rsidRPr="007642BC">
        <w:rPr>
          <w:sz w:val="28"/>
          <w:szCs w:val="28"/>
        </w:rPr>
        <w:t>безбарьерный</w:t>
      </w:r>
      <w:proofErr w:type="spellEnd"/>
      <w:r w:rsidRPr="007642BC">
        <w:rPr>
          <w:sz w:val="28"/>
          <w:szCs w:val="28"/>
        </w:rPr>
        <w:t xml:space="preserve">  подход, поэтому нет необходимости ставить доску на ванну, а можно использовать специальный стул для душа. Если пациент может стоять, держась за поручень, есть возможность осуществить гигиену интимной зоны, после чего пациент может снова сесть. </w:t>
      </w:r>
    </w:p>
    <w:p w:rsidR="002523FF" w:rsidRPr="007642BC" w:rsidRDefault="002523FF" w:rsidP="002523FF">
      <w:pPr>
        <w:spacing w:line="276" w:lineRule="auto"/>
        <w:jc w:val="both"/>
        <w:rPr>
          <w:sz w:val="28"/>
          <w:szCs w:val="28"/>
        </w:rPr>
      </w:pPr>
    </w:p>
    <w:p w:rsidR="002523FF" w:rsidRPr="007642BC" w:rsidRDefault="002523FF" w:rsidP="002523FF">
      <w:pPr>
        <w:spacing w:line="276" w:lineRule="auto"/>
        <w:jc w:val="center"/>
        <w:rPr>
          <w:b/>
          <w:sz w:val="28"/>
          <w:szCs w:val="28"/>
        </w:rPr>
      </w:pPr>
      <w:r w:rsidRPr="007642BC">
        <w:rPr>
          <w:b/>
          <w:sz w:val="28"/>
          <w:szCs w:val="28"/>
        </w:rPr>
        <w:t>Оборудование для мытья в ванной (душе)</w:t>
      </w:r>
    </w:p>
    <w:p w:rsidR="002523FF" w:rsidRPr="007642BC" w:rsidRDefault="002523FF" w:rsidP="002523FF">
      <w:pPr>
        <w:spacing w:line="276" w:lineRule="auto"/>
        <w:jc w:val="center"/>
        <w:rPr>
          <w:b/>
          <w:sz w:val="28"/>
          <w:szCs w:val="28"/>
        </w:rPr>
      </w:pPr>
    </w:p>
    <w:p w:rsidR="002523FF" w:rsidRPr="007642BC" w:rsidRDefault="002523FF" w:rsidP="002523FF">
      <w:pPr>
        <w:spacing w:line="276" w:lineRule="auto"/>
        <w:ind w:firstLine="708"/>
        <w:jc w:val="both"/>
        <w:rPr>
          <w:color w:val="555555"/>
          <w:sz w:val="28"/>
          <w:szCs w:val="28"/>
          <w:shd w:val="clear" w:color="auto" w:fill="FFFFFF"/>
        </w:rPr>
      </w:pPr>
      <w:r w:rsidRPr="007642BC">
        <w:rPr>
          <w:sz w:val="28"/>
          <w:szCs w:val="28"/>
          <w:shd w:val="clear" w:color="auto" w:fill="FFFFFF"/>
        </w:rPr>
        <w:t>Все санитарно-гигиенические приспособления в ванной комнате должны быть адаптированы соответственно потребностям и возможностям пожилых людей и людей с ограниченной мобильностью</w:t>
      </w:r>
      <w:r w:rsidRPr="007642BC">
        <w:rPr>
          <w:color w:val="555555"/>
          <w:sz w:val="28"/>
          <w:szCs w:val="28"/>
          <w:shd w:val="clear" w:color="auto" w:fill="FFFFFF"/>
        </w:rPr>
        <w:t>.</w:t>
      </w:r>
    </w:p>
    <w:p w:rsidR="002523FF" w:rsidRPr="007642BC" w:rsidRDefault="002523FF" w:rsidP="002523FF">
      <w:pPr>
        <w:shd w:val="clear" w:color="auto" w:fill="FFFFFF"/>
        <w:spacing w:line="276" w:lineRule="auto"/>
        <w:jc w:val="center"/>
        <w:outlineLvl w:val="3"/>
        <w:rPr>
          <w:b/>
          <w:sz w:val="28"/>
          <w:szCs w:val="28"/>
        </w:rPr>
      </w:pPr>
      <w:r w:rsidRPr="007642BC">
        <w:rPr>
          <w:b/>
          <w:sz w:val="28"/>
          <w:szCs w:val="28"/>
        </w:rPr>
        <w:t>Для тех, кто может ходить</w:t>
      </w:r>
    </w:p>
    <w:p w:rsidR="002523FF" w:rsidRPr="007642BC" w:rsidRDefault="002523FF" w:rsidP="002523FF">
      <w:pPr>
        <w:shd w:val="clear" w:color="auto" w:fill="FFFFFF"/>
        <w:spacing w:line="276" w:lineRule="auto"/>
        <w:jc w:val="center"/>
        <w:outlineLvl w:val="3"/>
        <w:rPr>
          <w:b/>
          <w:sz w:val="28"/>
          <w:szCs w:val="28"/>
        </w:rPr>
      </w:pPr>
    </w:p>
    <w:p w:rsidR="002523FF" w:rsidRPr="007642BC" w:rsidRDefault="002523FF" w:rsidP="002523FF">
      <w:pPr>
        <w:shd w:val="clear" w:color="auto" w:fill="FFFFFF"/>
        <w:spacing w:line="276" w:lineRule="auto"/>
        <w:ind w:firstLine="360"/>
        <w:jc w:val="both"/>
        <w:outlineLvl w:val="3"/>
        <w:rPr>
          <w:sz w:val="28"/>
          <w:szCs w:val="28"/>
        </w:rPr>
      </w:pPr>
      <w:r w:rsidRPr="007642BC">
        <w:rPr>
          <w:sz w:val="28"/>
          <w:szCs w:val="28"/>
          <w:shd w:val="clear" w:color="auto" w:fill="FFFFFF"/>
        </w:rPr>
        <w:lastRenderedPageBreak/>
        <w:t xml:space="preserve">Очень важно побеспокоиться о безопасности больного. Пожилой человек может испытывать головокружения, чувствовать слабость в ногах, нуждаться в дополнительной опоре, чтобы поднимать свой вес и сохранять устойчивость. Для самостоятельного передвижения важно организовать безопасное пространство. Уменьшить риск падения помогут поручни, закрепляемые на стенах или сантехнике. При выборе поручней необходимо учитывать следующее: </w:t>
      </w:r>
    </w:p>
    <w:p w:rsidR="002523FF" w:rsidRPr="007642BC" w:rsidRDefault="002523FF" w:rsidP="00440E6D">
      <w:pPr>
        <w:numPr>
          <w:ilvl w:val="0"/>
          <w:numId w:val="33"/>
        </w:numPr>
        <w:shd w:val="clear" w:color="auto" w:fill="FFFFFF"/>
        <w:spacing w:line="276" w:lineRule="auto"/>
        <w:jc w:val="both"/>
        <w:rPr>
          <w:sz w:val="28"/>
          <w:szCs w:val="28"/>
        </w:rPr>
      </w:pPr>
      <w:r w:rsidRPr="007642BC">
        <w:rPr>
          <w:sz w:val="28"/>
          <w:szCs w:val="28"/>
        </w:rPr>
        <w:t xml:space="preserve">Крепление поручней — обязательно с помощью </w:t>
      </w:r>
      <w:proofErr w:type="spellStart"/>
      <w:r w:rsidRPr="007642BC">
        <w:rPr>
          <w:sz w:val="28"/>
          <w:szCs w:val="28"/>
        </w:rPr>
        <w:t>саморезов</w:t>
      </w:r>
      <w:proofErr w:type="spellEnd"/>
      <w:r w:rsidRPr="007642BC">
        <w:rPr>
          <w:sz w:val="28"/>
          <w:szCs w:val="28"/>
        </w:rPr>
        <w:t>. Присоски в таком случае ненадежны. Если это крепление на стенку ванны, то надежными являются крепкие зажимы-фиксаторы.</w:t>
      </w:r>
    </w:p>
    <w:p w:rsidR="002523FF" w:rsidRPr="007642BC" w:rsidRDefault="002523FF" w:rsidP="00440E6D">
      <w:pPr>
        <w:numPr>
          <w:ilvl w:val="0"/>
          <w:numId w:val="33"/>
        </w:numPr>
        <w:shd w:val="clear" w:color="auto" w:fill="FFFFFF"/>
        <w:spacing w:line="276" w:lineRule="auto"/>
        <w:jc w:val="both"/>
        <w:rPr>
          <w:sz w:val="28"/>
          <w:szCs w:val="28"/>
        </w:rPr>
      </w:pPr>
      <w:r w:rsidRPr="007642BC">
        <w:rPr>
          <w:sz w:val="28"/>
          <w:szCs w:val="28"/>
        </w:rPr>
        <w:t xml:space="preserve">Материалы должны быть </w:t>
      </w:r>
      <w:proofErr w:type="spellStart"/>
      <w:r w:rsidRPr="007642BC">
        <w:rPr>
          <w:sz w:val="28"/>
          <w:szCs w:val="28"/>
        </w:rPr>
        <w:t>ударопрочными</w:t>
      </w:r>
      <w:proofErr w:type="spellEnd"/>
      <w:r w:rsidRPr="007642BC">
        <w:rPr>
          <w:sz w:val="28"/>
          <w:szCs w:val="28"/>
        </w:rPr>
        <w:t xml:space="preserve"> и способными выдерживать большую нагрузку.</w:t>
      </w:r>
    </w:p>
    <w:p w:rsidR="002523FF" w:rsidRPr="007642BC" w:rsidRDefault="002523FF" w:rsidP="00440E6D">
      <w:pPr>
        <w:numPr>
          <w:ilvl w:val="0"/>
          <w:numId w:val="33"/>
        </w:numPr>
        <w:shd w:val="clear" w:color="auto" w:fill="FFFFFF"/>
        <w:spacing w:line="276" w:lineRule="auto"/>
        <w:jc w:val="both"/>
        <w:rPr>
          <w:sz w:val="28"/>
          <w:szCs w:val="28"/>
        </w:rPr>
      </w:pPr>
      <w:r w:rsidRPr="007642BC">
        <w:rPr>
          <w:sz w:val="28"/>
          <w:szCs w:val="28"/>
        </w:rPr>
        <w:t>Для защиты от скольжения должна быть предусмотрена рифленая поверхность или резиновые вставки.</w:t>
      </w:r>
    </w:p>
    <w:p w:rsidR="002523FF" w:rsidRPr="007642BC" w:rsidRDefault="002523FF" w:rsidP="00440E6D">
      <w:pPr>
        <w:numPr>
          <w:ilvl w:val="0"/>
          <w:numId w:val="33"/>
        </w:numPr>
        <w:shd w:val="clear" w:color="auto" w:fill="FFFFFF"/>
        <w:spacing w:line="276" w:lineRule="auto"/>
        <w:jc w:val="both"/>
        <w:rPr>
          <w:sz w:val="28"/>
          <w:szCs w:val="28"/>
        </w:rPr>
      </w:pPr>
      <w:r w:rsidRPr="007642BC">
        <w:rPr>
          <w:sz w:val="28"/>
          <w:szCs w:val="28"/>
        </w:rPr>
        <w:t>Обтекаемая форма и отсутствие острых краев и элементов.</w:t>
      </w:r>
    </w:p>
    <w:p w:rsidR="002523FF" w:rsidRPr="007642BC" w:rsidRDefault="002523FF" w:rsidP="002523FF">
      <w:pPr>
        <w:shd w:val="clear" w:color="auto" w:fill="FFFFFF"/>
        <w:spacing w:line="276" w:lineRule="auto"/>
        <w:ind w:left="720"/>
        <w:jc w:val="both"/>
        <w:rPr>
          <w:sz w:val="28"/>
          <w:szCs w:val="28"/>
        </w:rPr>
      </w:pPr>
    </w:p>
    <w:p w:rsidR="002523FF" w:rsidRPr="007642BC" w:rsidRDefault="002523FF" w:rsidP="002523FF">
      <w:pPr>
        <w:spacing w:line="276" w:lineRule="auto"/>
        <w:ind w:firstLine="360"/>
        <w:jc w:val="both"/>
        <w:rPr>
          <w:sz w:val="28"/>
          <w:szCs w:val="28"/>
        </w:rPr>
      </w:pPr>
      <w:r w:rsidRPr="007642BC">
        <w:rPr>
          <w:sz w:val="28"/>
          <w:szCs w:val="28"/>
          <w:shd w:val="clear" w:color="auto" w:fill="FFFFFF"/>
        </w:rPr>
        <w:t>Стулья и табуреты для ванны — одно из важных приспособлений в доме для ослабленных людей. Данные приспособления делают необходимые водные процедуры комфортными и безопасными для пожилых и ослабленных людей. При выборе сидений для ванны нужно также проверить несколько важных моментов:</w:t>
      </w:r>
    </w:p>
    <w:p w:rsidR="002523FF" w:rsidRPr="007642BC" w:rsidRDefault="002523FF" w:rsidP="00440E6D">
      <w:pPr>
        <w:numPr>
          <w:ilvl w:val="0"/>
          <w:numId w:val="34"/>
        </w:numPr>
        <w:shd w:val="clear" w:color="auto" w:fill="FFFFFF"/>
        <w:spacing w:line="276" w:lineRule="auto"/>
        <w:jc w:val="both"/>
        <w:rPr>
          <w:sz w:val="28"/>
          <w:szCs w:val="28"/>
        </w:rPr>
      </w:pPr>
      <w:r w:rsidRPr="007642BC">
        <w:rPr>
          <w:sz w:val="28"/>
          <w:szCs w:val="28"/>
        </w:rPr>
        <w:t xml:space="preserve">Материалы: </w:t>
      </w:r>
      <w:proofErr w:type="spellStart"/>
      <w:r w:rsidRPr="007642BC">
        <w:rPr>
          <w:sz w:val="28"/>
          <w:szCs w:val="28"/>
        </w:rPr>
        <w:t>ударопрочные</w:t>
      </w:r>
      <w:proofErr w:type="spellEnd"/>
      <w:r w:rsidRPr="007642BC">
        <w:rPr>
          <w:sz w:val="28"/>
          <w:szCs w:val="28"/>
        </w:rPr>
        <w:t>, способные выдерживать большую нагрузку.</w:t>
      </w:r>
    </w:p>
    <w:p w:rsidR="002523FF" w:rsidRPr="007642BC" w:rsidRDefault="002523FF" w:rsidP="00440E6D">
      <w:pPr>
        <w:numPr>
          <w:ilvl w:val="0"/>
          <w:numId w:val="34"/>
        </w:numPr>
        <w:shd w:val="clear" w:color="auto" w:fill="FFFFFF"/>
        <w:spacing w:line="276" w:lineRule="auto"/>
        <w:jc w:val="both"/>
        <w:rPr>
          <w:sz w:val="28"/>
          <w:szCs w:val="28"/>
        </w:rPr>
      </w:pPr>
      <w:r w:rsidRPr="007642BC">
        <w:rPr>
          <w:sz w:val="28"/>
          <w:szCs w:val="28"/>
        </w:rPr>
        <w:t>Антикоррозийное покрытие рамы.</w:t>
      </w:r>
    </w:p>
    <w:p w:rsidR="002523FF" w:rsidRPr="007642BC" w:rsidRDefault="002523FF" w:rsidP="00440E6D">
      <w:pPr>
        <w:numPr>
          <w:ilvl w:val="0"/>
          <w:numId w:val="34"/>
        </w:numPr>
        <w:shd w:val="clear" w:color="auto" w:fill="FFFFFF"/>
        <w:spacing w:line="276" w:lineRule="auto"/>
        <w:jc w:val="both"/>
        <w:rPr>
          <w:sz w:val="28"/>
          <w:szCs w:val="28"/>
        </w:rPr>
      </w:pPr>
      <w:r w:rsidRPr="007642BC">
        <w:rPr>
          <w:sz w:val="28"/>
          <w:szCs w:val="28"/>
        </w:rPr>
        <w:t>Противоскользящие резиновые насадки на ножках.</w:t>
      </w:r>
    </w:p>
    <w:p w:rsidR="002523FF" w:rsidRPr="007642BC" w:rsidRDefault="002523FF" w:rsidP="00440E6D">
      <w:pPr>
        <w:numPr>
          <w:ilvl w:val="0"/>
          <w:numId w:val="34"/>
        </w:numPr>
        <w:shd w:val="clear" w:color="auto" w:fill="FFFFFF"/>
        <w:spacing w:line="276" w:lineRule="auto"/>
        <w:jc w:val="both"/>
        <w:rPr>
          <w:sz w:val="28"/>
          <w:szCs w:val="28"/>
        </w:rPr>
      </w:pPr>
      <w:r w:rsidRPr="007642BC">
        <w:rPr>
          <w:sz w:val="28"/>
          <w:szCs w:val="28"/>
        </w:rPr>
        <w:t>Обтекаемая форма и отсутствие острых краев и элементов.</w:t>
      </w:r>
    </w:p>
    <w:p w:rsidR="002523FF" w:rsidRPr="007642BC" w:rsidRDefault="002523FF" w:rsidP="00440E6D">
      <w:pPr>
        <w:numPr>
          <w:ilvl w:val="0"/>
          <w:numId w:val="34"/>
        </w:numPr>
        <w:shd w:val="clear" w:color="auto" w:fill="FFFFFF"/>
        <w:spacing w:line="276" w:lineRule="auto"/>
        <w:jc w:val="both"/>
        <w:rPr>
          <w:sz w:val="28"/>
          <w:szCs w:val="28"/>
        </w:rPr>
      </w:pPr>
      <w:r w:rsidRPr="007642BC">
        <w:rPr>
          <w:sz w:val="28"/>
          <w:szCs w:val="28"/>
        </w:rPr>
        <w:t>Ширина изделия, подходящие для ванны.</w:t>
      </w:r>
    </w:p>
    <w:p w:rsidR="002523FF" w:rsidRPr="007642BC" w:rsidRDefault="002523FF" w:rsidP="00440E6D">
      <w:pPr>
        <w:numPr>
          <w:ilvl w:val="0"/>
          <w:numId w:val="34"/>
        </w:numPr>
        <w:shd w:val="clear" w:color="auto" w:fill="FFFFFF"/>
        <w:spacing w:line="276" w:lineRule="auto"/>
        <w:jc w:val="both"/>
        <w:rPr>
          <w:sz w:val="28"/>
          <w:szCs w:val="28"/>
        </w:rPr>
      </w:pPr>
      <w:r w:rsidRPr="007642BC">
        <w:rPr>
          <w:sz w:val="28"/>
          <w:szCs w:val="28"/>
        </w:rPr>
        <w:t>Регулировка высоты у табуретов.</w:t>
      </w:r>
    </w:p>
    <w:p w:rsidR="002523FF" w:rsidRPr="007642BC" w:rsidRDefault="002523FF" w:rsidP="002523FF">
      <w:pPr>
        <w:shd w:val="clear" w:color="auto" w:fill="FFFFFF"/>
        <w:spacing w:line="276" w:lineRule="auto"/>
        <w:ind w:left="720"/>
        <w:jc w:val="both"/>
        <w:rPr>
          <w:sz w:val="28"/>
          <w:szCs w:val="28"/>
        </w:rPr>
      </w:pPr>
    </w:p>
    <w:p w:rsidR="002523FF" w:rsidRPr="007642BC" w:rsidRDefault="002523FF" w:rsidP="002523FF">
      <w:pPr>
        <w:spacing w:line="276" w:lineRule="auto"/>
        <w:ind w:firstLine="567"/>
        <w:jc w:val="both"/>
        <w:rPr>
          <w:sz w:val="28"/>
          <w:szCs w:val="28"/>
          <w:shd w:val="clear" w:color="auto" w:fill="FFFFFF"/>
        </w:rPr>
      </w:pPr>
      <w:r w:rsidRPr="007642BC">
        <w:rPr>
          <w:sz w:val="28"/>
          <w:szCs w:val="28"/>
          <w:shd w:val="clear" w:color="auto" w:fill="FFFFFF"/>
        </w:rPr>
        <w:t>Ступени для ванной служат дополнительной опорой для людей в возрасте, помогают им забраться в ванну и сойти с нее. Ступеньки защищают от падения, дарят уверенность и делают пользователя более самостоятельным.</w:t>
      </w:r>
    </w:p>
    <w:p w:rsidR="002523FF" w:rsidRPr="007642BC" w:rsidRDefault="002523FF" w:rsidP="002523FF">
      <w:pPr>
        <w:pStyle w:val="3"/>
        <w:shd w:val="clear" w:color="auto" w:fill="FFFFFF"/>
        <w:spacing w:line="276" w:lineRule="auto"/>
        <w:rPr>
          <w:rFonts w:ascii="Times New Roman" w:hAnsi="Times New Roman"/>
          <w:bCs/>
          <w:szCs w:val="28"/>
        </w:rPr>
      </w:pPr>
    </w:p>
    <w:p w:rsidR="002523FF" w:rsidRPr="007642BC" w:rsidRDefault="002523FF" w:rsidP="002523FF">
      <w:pPr>
        <w:pStyle w:val="3"/>
        <w:shd w:val="clear" w:color="auto" w:fill="FFFFFF"/>
        <w:spacing w:line="276" w:lineRule="auto"/>
        <w:rPr>
          <w:rFonts w:ascii="Times New Roman" w:hAnsi="Times New Roman"/>
          <w:bCs/>
          <w:szCs w:val="28"/>
        </w:rPr>
      </w:pPr>
      <w:r w:rsidRPr="007642BC">
        <w:rPr>
          <w:rFonts w:ascii="Times New Roman" w:hAnsi="Times New Roman"/>
          <w:szCs w:val="28"/>
        </w:rPr>
        <w:t>Для тех, кто ходит с трудом</w:t>
      </w:r>
    </w:p>
    <w:p w:rsidR="002523FF" w:rsidRPr="007642BC" w:rsidRDefault="002523FF" w:rsidP="002523FF">
      <w:pPr>
        <w:spacing w:line="276" w:lineRule="auto"/>
        <w:rPr>
          <w:sz w:val="28"/>
          <w:szCs w:val="28"/>
        </w:rPr>
      </w:pPr>
    </w:p>
    <w:p w:rsidR="002523FF" w:rsidRPr="007642BC" w:rsidRDefault="002523FF" w:rsidP="002523FF">
      <w:pPr>
        <w:spacing w:line="276" w:lineRule="auto"/>
        <w:ind w:firstLine="708"/>
        <w:jc w:val="both"/>
        <w:rPr>
          <w:sz w:val="28"/>
          <w:szCs w:val="28"/>
          <w:shd w:val="clear" w:color="auto" w:fill="FFFFFF"/>
        </w:rPr>
      </w:pPr>
      <w:r w:rsidRPr="007642BC">
        <w:rPr>
          <w:sz w:val="28"/>
          <w:szCs w:val="28"/>
          <w:shd w:val="clear" w:color="auto" w:fill="FFFFFF"/>
        </w:rPr>
        <w:t>При правильной организации пространства, человек может сохранять самостоятельность, даже если ему тяжело ходить. Тяжелобольного человека можно также мыть в ванне, если он может самостоятельно передвигаться, держит голову и может самостоятельно сидеть. Для облегчения этого процесса также существуют специальные устройства.</w:t>
      </w:r>
    </w:p>
    <w:p w:rsidR="002523FF" w:rsidRDefault="002523FF" w:rsidP="002523FF">
      <w:pPr>
        <w:spacing w:line="276" w:lineRule="auto"/>
        <w:ind w:firstLine="708"/>
        <w:jc w:val="both"/>
        <w:rPr>
          <w:sz w:val="28"/>
          <w:szCs w:val="28"/>
          <w:shd w:val="clear" w:color="auto" w:fill="FFFFFF"/>
        </w:rPr>
      </w:pPr>
      <w:r w:rsidRPr="007642BC">
        <w:rPr>
          <w:sz w:val="28"/>
          <w:szCs w:val="28"/>
          <w:shd w:val="clear" w:color="auto" w:fill="FFFFFF"/>
        </w:rPr>
        <w:t xml:space="preserve">Для ванны существует специальное кресло-подъемник, которое сможет погрузить человека в ванну. </w:t>
      </w:r>
      <w:r w:rsidRPr="007642BC">
        <w:rPr>
          <w:rStyle w:val="afd"/>
          <w:color w:val="212529"/>
          <w:spacing w:val="5"/>
          <w:sz w:val="28"/>
          <w:szCs w:val="28"/>
          <w:shd w:val="clear" w:color="auto" w:fill="FFFFFF"/>
        </w:rPr>
        <w:t>Подъемные устройства</w:t>
      </w:r>
      <w:r w:rsidRPr="007642BC">
        <w:rPr>
          <w:color w:val="212529"/>
          <w:spacing w:val="5"/>
          <w:sz w:val="28"/>
          <w:szCs w:val="28"/>
          <w:shd w:val="clear" w:color="auto" w:fill="FFFFFF"/>
        </w:rPr>
        <w:t xml:space="preserve"> – платформа с электроприводом. Крепится к дну ванны и поднимается на электрической гидравлике на уровень бортиков. Нужно сесть на поднятую платформу, </w:t>
      </w:r>
      <w:r w:rsidRPr="007642BC">
        <w:rPr>
          <w:color w:val="212529"/>
          <w:spacing w:val="5"/>
          <w:sz w:val="28"/>
          <w:szCs w:val="28"/>
          <w:shd w:val="clear" w:color="auto" w:fill="FFFFFF"/>
        </w:rPr>
        <w:lastRenderedPageBreak/>
        <w:t>развернуться, перекинув ноги, после чего можно сидя мыться под душем или спустить сиденье для принятия ванны.</w:t>
      </w:r>
      <w:r w:rsidRPr="007642BC">
        <w:rPr>
          <w:sz w:val="28"/>
          <w:szCs w:val="28"/>
        </w:rPr>
        <w:br/>
      </w:r>
      <w:r w:rsidRPr="007642BC">
        <w:rPr>
          <w:sz w:val="28"/>
          <w:szCs w:val="28"/>
          <w:shd w:val="clear" w:color="auto" w:fill="FFFFFF"/>
        </w:rPr>
        <w:t>Варианты использования подъемника зависит от состояния пользователя. Человек может использовать подъемник самостоятельно, если у него достаточно для этого сил. Если же больной слишком ослаблен, понадобиться помощник, который поможет сесть на кресло-подъемник.</w:t>
      </w:r>
    </w:p>
    <w:p w:rsidR="002523FF" w:rsidRPr="007642BC" w:rsidRDefault="002523FF" w:rsidP="002523FF">
      <w:pPr>
        <w:spacing w:line="276" w:lineRule="auto"/>
        <w:ind w:firstLine="708"/>
        <w:jc w:val="both"/>
        <w:rPr>
          <w:b/>
          <w:sz w:val="28"/>
          <w:szCs w:val="28"/>
        </w:rPr>
      </w:pPr>
    </w:p>
    <w:p w:rsidR="002523FF" w:rsidRPr="006A6714" w:rsidRDefault="002523FF" w:rsidP="002523FF">
      <w:pPr>
        <w:shd w:val="clear" w:color="auto" w:fill="FFFFFF"/>
        <w:jc w:val="center"/>
        <w:outlineLvl w:val="1"/>
        <w:rPr>
          <w:b/>
          <w:color w:val="2B2B2B"/>
          <w:sz w:val="28"/>
          <w:szCs w:val="28"/>
        </w:rPr>
      </w:pPr>
      <w:r w:rsidRPr="006A6714">
        <w:rPr>
          <w:b/>
          <w:color w:val="2B2B2B"/>
          <w:sz w:val="28"/>
          <w:szCs w:val="28"/>
        </w:rPr>
        <w:t xml:space="preserve">Последовательность действий при бритье </w:t>
      </w:r>
      <w:proofErr w:type="spellStart"/>
      <w:r w:rsidRPr="006A6714">
        <w:rPr>
          <w:b/>
          <w:color w:val="2B2B2B"/>
          <w:sz w:val="28"/>
          <w:szCs w:val="28"/>
        </w:rPr>
        <w:t>маломобильного</w:t>
      </w:r>
      <w:proofErr w:type="spellEnd"/>
      <w:r w:rsidRPr="006A6714">
        <w:rPr>
          <w:b/>
          <w:color w:val="2B2B2B"/>
          <w:sz w:val="28"/>
          <w:szCs w:val="28"/>
        </w:rPr>
        <w:t xml:space="preserve"> (</w:t>
      </w:r>
      <w:proofErr w:type="gramStart"/>
      <w:r w:rsidRPr="006A6714">
        <w:rPr>
          <w:b/>
          <w:color w:val="2B2B2B"/>
          <w:sz w:val="28"/>
          <w:szCs w:val="28"/>
        </w:rPr>
        <w:t>немобильного</w:t>
      </w:r>
      <w:proofErr w:type="gramEnd"/>
      <w:r w:rsidRPr="006A6714">
        <w:rPr>
          <w:b/>
          <w:color w:val="2B2B2B"/>
          <w:sz w:val="28"/>
          <w:szCs w:val="28"/>
        </w:rPr>
        <w:t>)</w:t>
      </w:r>
    </w:p>
    <w:p w:rsidR="002523FF" w:rsidRPr="006A6714" w:rsidRDefault="002523FF" w:rsidP="002523FF">
      <w:pPr>
        <w:shd w:val="clear" w:color="auto" w:fill="FFFFFF"/>
        <w:spacing w:line="276" w:lineRule="auto"/>
        <w:jc w:val="center"/>
        <w:outlineLvl w:val="1"/>
        <w:rPr>
          <w:b/>
          <w:color w:val="2B2B2B"/>
          <w:sz w:val="28"/>
          <w:szCs w:val="28"/>
        </w:rPr>
      </w:pPr>
    </w:p>
    <w:p w:rsidR="002523FF" w:rsidRPr="006A6714" w:rsidRDefault="002523FF" w:rsidP="002523FF">
      <w:pPr>
        <w:shd w:val="clear" w:color="auto" w:fill="FFFFFF"/>
        <w:spacing w:line="276" w:lineRule="auto"/>
        <w:ind w:firstLine="708"/>
        <w:jc w:val="both"/>
        <w:outlineLvl w:val="2"/>
        <w:rPr>
          <w:color w:val="2B2B2B"/>
          <w:sz w:val="28"/>
          <w:szCs w:val="28"/>
        </w:rPr>
      </w:pPr>
      <w:r w:rsidRPr="006A6714">
        <w:rPr>
          <w:color w:val="2B2B2B"/>
          <w:sz w:val="28"/>
          <w:szCs w:val="28"/>
        </w:rPr>
        <w:t>Манипуляцию следует выполнять в перчатках. Перед ее началом процедуры  подопечного осматривают на предмет наличия родинок</w:t>
      </w:r>
      <w:r w:rsidRPr="006A6714">
        <w:rPr>
          <w:sz w:val="28"/>
          <w:szCs w:val="28"/>
        </w:rPr>
        <w:t>, родимых пятен, очагов воспаления (эти места нужно «обходить»)</w:t>
      </w:r>
      <w:r w:rsidRPr="006A6714">
        <w:rPr>
          <w:color w:val="2B2B2B"/>
          <w:sz w:val="28"/>
          <w:szCs w:val="28"/>
        </w:rPr>
        <w:t>. Клиенту придают полусидящее положение и укрывают его грудь клеенкой и салфеткой. Вторую салфетку следует намочить в воде и отжать. Для смягчения кожи кладут горячую влажную салфетку на щеки и подбородок клиента на 5 минут (женщине этого делать не требуется). После снятия салфетки равномерно наносят крем (пенку) для бритья на кожу лица по щекам и подбородку. Подопечного следует брить, оттягивая кожу в направлении, противоположном движению бритвы, в следующей последовательности: над верхней губой, щеки, под нижней губой, область шеи, под подбородком. После этого влажной салфеткой протирают лицо и промокательными движениями просушивают лицо сухой салфеткой. По окончании на лицо наносят лосьон (мужчине) или питательный крем (женщине).</w:t>
      </w:r>
    </w:p>
    <w:p w:rsidR="002523FF" w:rsidRPr="006A6714" w:rsidRDefault="002523FF" w:rsidP="002523FF">
      <w:pPr>
        <w:shd w:val="clear" w:color="auto" w:fill="FFFFFF"/>
        <w:spacing w:line="276" w:lineRule="auto"/>
        <w:ind w:firstLine="708"/>
        <w:jc w:val="both"/>
        <w:outlineLvl w:val="2"/>
        <w:rPr>
          <w:color w:val="2B2B2B"/>
          <w:sz w:val="28"/>
          <w:szCs w:val="28"/>
        </w:rPr>
      </w:pPr>
      <w:r w:rsidRPr="006A6714">
        <w:rPr>
          <w:color w:val="2B2B2B"/>
          <w:sz w:val="28"/>
          <w:szCs w:val="28"/>
        </w:rPr>
        <w:t>Подготовка к процедуре</w:t>
      </w:r>
    </w:p>
    <w:p w:rsidR="002523FF" w:rsidRPr="006A6714" w:rsidRDefault="002523FF" w:rsidP="00440E6D">
      <w:pPr>
        <w:numPr>
          <w:ilvl w:val="0"/>
          <w:numId w:val="36"/>
        </w:numPr>
        <w:shd w:val="clear" w:color="auto" w:fill="FFFFFF"/>
        <w:tabs>
          <w:tab w:val="clear" w:pos="720"/>
          <w:tab w:val="num" w:pos="0"/>
        </w:tabs>
        <w:spacing w:before="100" w:beforeAutospacing="1" w:after="100" w:afterAutospacing="1" w:line="276" w:lineRule="auto"/>
        <w:ind w:left="0" w:firstLine="426"/>
        <w:jc w:val="both"/>
        <w:rPr>
          <w:sz w:val="28"/>
          <w:szCs w:val="28"/>
        </w:rPr>
      </w:pPr>
      <w:r w:rsidRPr="006A6714">
        <w:rPr>
          <w:color w:val="2D2D2D"/>
          <w:sz w:val="28"/>
          <w:szCs w:val="28"/>
        </w:rPr>
        <w:t xml:space="preserve">подготовить все необходимое для процедуры, закрыть окна, обеспечить пациенту </w:t>
      </w:r>
      <w:r w:rsidRPr="006A6714">
        <w:rPr>
          <w:sz w:val="28"/>
          <w:szCs w:val="28"/>
        </w:rPr>
        <w:t>условия конфиденциальности;</w:t>
      </w:r>
    </w:p>
    <w:p w:rsidR="002523FF" w:rsidRPr="006A6714" w:rsidRDefault="002523FF" w:rsidP="00440E6D">
      <w:pPr>
        <w:numPr>
          <w:ilvl w:val="0"/>
          <w:numId w:val="36"/>
        </w:numPr>
        <w:shd w:val="clear" w:color="auto" w:fill="FFFFFF"/>
        <w:tabs>
          <w:tab w:val="clear" w:pos="720"/>
          <w:tab w:val="num" w:pos="0"/>
        </w:tabs>
        <w:spacing w:before="100" w:beforeAutospacing="1" w:after="100" w:afterAutospacing="1" w:line="276" w:lineRule="auto"/>
        <w:ind w:left="0" w:firstLine="360"/>
        <w:jc w:val="both"/>
        <w:rPr>
          <w:color w:val="2D2D2D"/>
          <w:sz w:val="28"/>
          <w:szCs w:val="28"/>
        </w:rPr>
      </w:pPr>
      <w:r w:rsidRPr="006A6714">
        <w:rPr>
          <w:sz w:val="28"/>
          <w:szCs w:val="28"/>
        </w:rPr>
        <w:t>идентифицировать пациента, представиться, объяснить ход и цель процедуры. Убедиться в наличии у пациента добровольного </w:t>
      </w:r>
      <w:hyperlink r:id="rId87" w:tgtFrame="_blank" w:tooltip="Что меняет в работе отраслевое соглашение между Минздравом и профсоюзом" w:history="1">
        <w:r w:rsidRPr="006A6714">
          <w:rPr>
            <w:sz w:val="28"/>
            <w:szCs w:val="28"/>
          </w:rPr>
          <w:t>информированного согласия</w:t>
        </w:r>
      </w:hyperlink>
      <w:r w:rsidRPr="006A6714">
        <w:rPr>
          <w:sz w:val="28"/>
          <w:szCs w:val="28"/>
        </w:rPr>
        <w:t> на предстоящую процедуру. В случае отсутствия такового уточнить дальнейшие</w:t>
      </w:r>
      <w:r w:rsidRPr="006A6714">
        <w:rPr>
          <w:color w:val="2D2D2D"/>
          <w:sz w:val="28"/>
          <w:szCs w:val="28"/>
        </w:rPr>
        <w:t xml:space="preserve"> действия у врача;</w:t>
      </w:r>
    </w:p>
    <w:p w:rsidR="002523FF" w:rsidRPr="006A6714" w:rsidRDefault="002523FF" w:rsidP="00440E6D">
      <w:pPr>
        <w:numPr>
          <w:ilvl w:val="0"/>
          <w:numId w:val="36"/>
        </w:numPr>
        <w:shd w:val="clear" w:color="auto" w:fill="FFFFFF"/>
        <w:spacing w:before="100" w:beforeAutospacing="1" w:after="100" w:afterAutospacing="1" w:line="276" w:lineRule="auto"/>
        <w:jc w:val="both"/>
        <w:rPr>
          <w:color w:val="2D2D2D"/>
          <w:sz w:val="28"/>
          <w:szCs w:val="28"/>
        </w:rPr>
      </w:pPr>
      <w:r w:rsidRPr="006A6714">
        <w:rPr>
          <w:color w:val="2D2D2D"/>
          <w:sz w:val="28"/>
          <w:szCs w:val="28"/>
        </w:rPr>
        <w:t>обработать руки гигиеническим способом, осушить. Надеть перчатки.</w:t>
      </w:r>
    </w:p>
    <w:p w:rsidR="002523FF" w:rsidRPr="006A6714" w:rsidRDefault="002523FF" w:rsidP="002523FF">
      <w:pPr>
        <w:shd w:val="clear" w:color="auto" w:fill="FFFFFF"/>
        <w:spacing w:before="376" w:after="250" w:line="276" w:lineRule="auto"/>
        <w:jc w:val="both"/>
        <w:outlineLvl w:val="2"/>
        <w:rPr>
          <w:color w:val="2B2B2B"/>
          <w:sz w:val="28"/>
          <w:szCs w:val="28"/>
        </w:rPr>
      </w:pPr>
      <w:r w:rsidRPr="006A6714">
        <w:rPr>
          <w:color w:val="2B2B2B"/>
          <w:sz w:val="28"/>
          <w:szCs w:val="28"/>
        </w:rPr>
        <w:t>Выполнение процедуры</w:t>
      </w:r>
    </w:p>
    <w:p w:rsidR="002523FF" w:rsidRPr="006A6714" w:rsidRDefault="002523FF" w:rsidP="00440E6D">
      <w:pPr>
        <w:numPr>
          <w:ilvl w:val="0"/>
          <w:numId w:val="37"/>
        </w:numPr>
        <w:shd w:val="clear" w:color="auto" w:fill="FFFFFF"/>
        <w:tabs>
          <w:tab w:val="clear" w:pos="720"/>
          <w:tab w:val="num" w:pos="0"/>
        </w:tabs>
        <w:spacing w:before="100" w:beforeAutospacing="1" w:after="100" w:afterAutospacing="1" w:line="276" w:lineRule="auto"/>
        <w:ind w:left="0" w:firstLine="360"/>
        <w:jc w:val="both"/>
        <w:rPr>
          <w:color w:val="2D2D2D"/>
          <w:sz w:val="28"/>
          <w:szCs w:val="28"/>
        </w:rPr>
      </w:pPr>
      <w:r w:rsidRPr="006A6714">
        <w:rPr>
          <w:color w:val="2D2D2D"/>
          <w:sz w:val="28"/>
          <w:szCs w:val="28"/>
        </w:rPr>
        <w:t>Нанести крем для бритья на кожу пациента. Пальцами одной руки натягивать кожу лица, другой осуществлять бритье прямыми движениями от подбородка к щекам.</w:t>
      </w:r>
    </w:p>
    <w:p w:rsidR="002523FF" w:rsidRPr="006A6714" w:rsidRDefault="002523FF" w:rsidP="00440E6D">
      <w:pPr>
        <w:numPr>
          <w:ilvl w:val="0"/>
          <w:numId w:val="37"/>
        </w:numPr>
        <w:shd w:val="clear" w:color="auto" w:fill="FFFFFF"/>
        <w:spacing w:before="100" w:beforeAutospacing="1" w:after="100" w:afterAutospacing="1" w:line="276" w:lineRule="auto"/>
        <w:jc w:val="both"/>
        <w:rPr>
          <w:color w:val="2D2D2D"/>
          <w:sz w:val="28"/>
          <w:szCs w:val="28"/>
        </w:rPr>
      </w:pPr>
      <w:r w:rsidRPr="006A6714">
        <w:rPr>
          <w:color w:val="2D2D2D"/>
          <w:sz w:val="28"/>
          <w:szCs w:val="28"/>
        </w:rPr>
        <w:t>Предложить пациенту воспользоваться лосьоном после бритья.</w:t>
      </w:r>
    </w:p>
    <w:p w:rsidR="002523FF" w:rsidRPr="006A6714" w:rsidRDefault="002523FF" w:rsidP="00440E6D">
      <w:pPr>
        <w:numPr>
          <w:ilvl w:val="0"/>
          <w:numId w:val="37"/>
        </w:numPr>
        <w:shd w:val="clear" w:color="auto" w:fill="FFFFFF"/>
        <w:spacing w:before="100" w:beforeAutospacing="1" w:after="100" w:afterAutospacing="1" w:line="276" w:lineRule="auto"/>
        <w:jc w:val="both"/>
        <w:rPr>
          <w:color w:val="2D2D2D"/>
          <w:sz w:val="28"/>
          <w:szCs w:val="28"/>
        </w:rPr>
      </w:pPr>
      <w:r w:rsidRPr="006A6714">
        <w:rPr>
          <w:color w:val="2D2D2D"/>
          <w:sz w:val="28"/>
          <w:szCs w:val="28"/>
        </w:rPr>
        <w:t>Предложить пациенту зеркало после процедуры.</w:t>
      </w:r>
    </w:p>
    <w:p w:rsidR="002523FF" w:rsidRPr="006A6714" w:rsidRDefault="002523FF" w:rsidP="002523FF">
      <w:pPr>
        <w:shd w:val="clear" w:color="auto" w:fill="FFFFFF"/>
        <w:spacing w:before="376" w:after="250" w:line="276" w:lineRule="auto"/>
        <w:jc w:val="both"/>
        <w:outlineLvl w:val="2"/>
        <w:rPr>
          <w:color w:val="2B2B2B"/>
          <w:sz w:val="28"/>
          <w:szCs w:val="28"/>
        </w:rPr>
      </w:pPr>
      <w:r w:rsidRPr="006A6714">
        <w:rPr>
          <w:color w:val="2B2B2B"/>
          <w:sz w:val="28"/>
          <w:szCs w:val="28"/>
        </w:rPr>
        <w:t>Окончание процедуры</w:t>
      </w:r>
    </w:p>
    <w:p w:rsidR="002523FF" w:rsidRPr="006A6714" w:rsidRDefault="002523FF" w:rsidP="00440E6D">
      <w:pPr>
        <w:numPr>
          <w:ilvl w:val="0"/>
          <w:numId w:val="38"/>
        </w:numPr>
        <w:shd w:val="clear" w:color="auto" w:fill="FFFFFF"/>
        <w:tabs>
          <w:tab w:val="clear" w:pos="720"/>
          <w:tab w:val="num" w:pos="0"/>
        </w:tabs>
        <w:spacing w:before="100" w:beforeAutospacing="1" w:after="100" w:afterAutospacing="1" w:line="276" w:lineRule="auto"/>
        <w:ind w:left="0" w:firstLine="360"/>
        <w:jc w:val="both"/>
        <w:rPr>
          <w:color w:val="2D2D2D"/>
          <w:sz w:val="28"/>
          <w:szCs w:val="28"/>
        </w:rPr>
      </w:pPr>
      <w:r w:rsidRPr="006A6714">
        <w:rPr>
          <w:color w:val="2D2D2D"/>
          <w:sz w:val="28"/>
          <w:szCs w:val="28"/>
        </w:rPr>
        <w:lastRenderedPageBreak/>
        <w:t>Поместить станок и помазок в емкость для дезинфекции, утилизировать одноразовый станок.</w:t>
      </w:r>
    </w:p>
    <w:p w:rsidR="002523FF" w:rsidRPr="006A6714" w:rsidRDefault="002523FF" w:rsidP="00440E6D">
      <w:pPr>
        <w:numPr>
          <w:ilvl w:val="0"/>
          <w:numId w:val="38"/>
        </w:numPr>
        <w:shd w:val="clear" w:color="auto" w:fill="FFFFFF"/>
        <w:spacing w:before="100" w:beforeAutospacing="1" w:after="100" w:afterAutospacing="1" w:line="276" w:lineRule="auto"/>
        <w:jc w:val="both"/>
        <w:rPr>
          <w:color w:val="2D2D2D"/>
          <w:sz w:val="28"/>
          <w:szCs w:val="28"/>
        </w:rPr>
      </w:pPr>
      <w:r w:rsidRPr="006A6714">
        <w:rPr>
          <w:color w:val="2D2D2D"/>
          <w:sz w:val="28"/>
          <w:szCs w:val="28"/>
        </w:rPr>
        <w:t>Удобно расположить пациента в постели.</w:t>
      </w:r>
    </w:p>
    <w:p w:rsidR="002523FF" w:rsidRPr="006A6714" w:rsidRDefault="002523FF" w:rsidP="00440E6D">
      <w:pPr>
        <w:numPr>
          <w:ilvl w:val="0"/>
          <w:numId w:val="38"/>
        </w:numPr>
        <w:shd w:val="clear" w:color="auto" w:fill="FFFFFF"/>
        <w:spacing w:before="100" w:beforeAutospacing="1" w:after="100" w:afterAutospacing="1" w:line="276" w:lineRule="auto"/>
        <w:jc w:val="both"/>
        <w:rPr>
          <w:color w:val="2D2D2D"/>
          <w:sz w:val="28"/>
          <w:szCs w:val="28"/>
        </w:rPr>
      </w:pPr>
      <w:r w:rsidRPr="006A6714">
        <w:rPr>
          <w:color w:val="2D2D2D"/>
          <w:sz w:val="28"/>
          <w:szCs w:val="28"/>
        </w:rPr>
        <w:t>Снять перчатки, поместить их в емкость для дезинфекции.</w:t>
      </w:r>
    </w:p>
    <w:p w:rsidR="002523FF" w:rsidRPr="006A6714" w:rsidRDefault="002523FF" w:rsidP="00440E6D">
      <w:pPr>
        <w:numPr>
          <w:ilvl w:val="0"/>
          <w:numId w:val="38"/>
        </w:numPr>
        <w:shd w:val="clear" w:color="auto" w:fill="FFFFFF"/>
        <w:spacing w:before="100" w:beforeAutospacing="1" w:after="100" w:afterAutospacing="1" w:line="276" w:lineRule="auto"/>
        <w:jc w:val="both"/>
        <w:rPr>
          <w:color w:val="2D2D2D"/>
          <w:sz w:val="28"/>
          <w:szCs w:val="28"/>
        </w:rPr>
      </w:pPr>
      <w:r w:rsidRPr="006A6714">
        <w:rPr>
          <w:color w:val="2D2D2D"/>
          <w:sz w:val="28"/>
          <w:szCs w:val="28"/>
        </w:rPr>
        <w:t>Вымыть руки и осушить их.</w:t>
      </w:r>
    </w:p>
    <w:p w:rsidR="002523FF" w:rsidRDefault="002523FF" w:rsidP="00440E6D">
      <w:pPr>
        <w:numPr>
          <w:ilvl w:val="0"/>
          <w:numId w:val="38"/>
        </w:numPr>
        <w:shd w:val="clear" w:color="auto" w:fill="FFFFFF"/>
        <w:spacing w:before="100" w:beforeAutospacing="1" w:after="100" w:afterAutospacing="1" w:line="276" w:lineRule="auto"/>
        <w:jc w:val="both"/>
        <w:rPr>
          <w:color w:val="2D2D2D"/>
          <w:sz w:val="28"/>
          <w:szCs w:val="28"/>
        </w:rPr>
      </w:pPr>
      <w:r w:rsidRPr="006A6714">
        <w:rPr>
          <w:color w:val="2D2D2D"/>
          <w:sz w:val="28"/>
          <w:szCs w:val="28"/>
        </w:rPr>
        <w:t>Уточнить у пациента его самочувствие.</w:t>
      </w:r>
    </w:p>
    <w:p w:rsidR="002523FF" w:rsidRPr="0066546F" w:rsidRDefault="002523FF" w:rsidP="002523FF">
      <w:pPr>
        <w:spacing w:line="276" w:lineRule="auto"/>
        <w:jc w:val="center"/>
        <w:rPr>
          <w:b/>
          <w:color w:val="000000" w:themeColor="text1"/>
          <w:sz w:val="28"/>
          <w:szCs w:val="28"/>
        </w:rPr>
      </w:pPr>
      <w:r w:rsidRPr="0066546F">
        <w:rPr>
          <w:b/>
          <w:color w:val="000000" w:themeColor="text1"/>
          <w:sz w:val="28"/>
          <w:szCs w:val="28"/>
        </w:rPr>
        <w:t>Постановка судна</w:t>
      </w:r>
    </w:p>
    <w:p w:rsidR="002523FF" w:rsidRPr="0066546F" w:rsidRDefault="002523FF" w:rsidP="002523FF">
      <w:pPr>
        <w:spacing w:line="276" w:lineRule="auto"/>
        <w:ind w:firstLine="708"/>
        <w:jc w:val="both"/>
        <w:rPr>
          <w:color w:val="000000" w:themeColor="text1"/>
          <w:sz w:val="28"/>
          <w:szCs w:val="28"/>
        </w:rPr>
      </w:pPr>
      <w:r w:rsidRPr="0066546F">
        <w:rPr>
          <w:color w:val="000000" w:themeColor="text1"/>
          <w:sz w:val="28"/>
          <w:szCs w:val="28"/>
        </w:rPr>
        <w:t>Лежачий пациент все физиологические отправления совершает, не сходя с постели, поэтому помогать ему нужно так, чтобы не причинить лишнего беспокойства и не загрязнить постель. Прежде, чем начать санитарные мероприятия, кровать пациента желательно отгородить ширмой, место под судно застелить непромокаемой клеенкой, судно ополоснуть теплой водой.</w:t>
      </w:r>
    </w:p>
    <w:p w:rsidR="002523FF" w:rsidRPr="0066546F" w:rsidRDefault="002523FF" w:rsidP="002523FF">
      <w:pPr>
        <w:spacing w:line="276" w:lineRule="auto"/>
        <w:jc w:val="both"/>
        <w:rPr>
          <w:color w:val="000000" w:themeColor="text1"/>
          <w:sz w:val="28"/>
          <w:szCs w:val="28"/>
        </w:rPr>
      </w:pPr>
      <w:r w:rsidRPr="0066546F">
        <w:rPr>
          <w:b/>
          <w:color w:val="000000" w:themeColor="text1"/>
          <w:sz w:val="28"/>
          <w:szCs w:val="28"/>
        </w:rPr>
        <w:t>Частично мобильный пациент</w:t>
      </w:r>
      <w:r w:rsidRPr="0066546F">
        <w:rPr>
          <w:color w:val="000000" w:themeColor="text1"/>
          <w:sz w:val="28"/>
          <w:szCs w:val="28"/>
        </w:rPr>
        <w:t xml:space="preserve"> в состоянии сам приподнять таз, согнув ноги в коленях и держась руками. Если у подопечного не хватает сил, следует аккуратно подвинуть руку под крестец и медленно помочь приподнять ему таз. Судно подкладывают узкой частью под крестец до совмещения отверстия судна с промежностью. По окончании опорожнения судно вынимают из-под больного аналогичным способом. Промежность больного очищают влажной салфеткой. Все ресурсы пациента должны быть при этом максимально задействованы.</w:t>
      </w:r>
    </w:p>
    <w:p w:rsidR="002523FF" w:rsidRDefault="002523FF" w:rsidP="002523FF">
      <w:pPr>
        <w:spacing w:line="276" w:lineRule="auto"/>
        <w:jc w:val="both"/>
        <w:rPr>
          <w:color w:val="000000" w:themeColor="text1"/>
          <w:sz w:val="28"/>
          <w:szCs w:val="28"/>
        </w:rPr>
      </w:pPr>
      <w:r w:rsidRPr="0066546F">
        <w:rPr>
          <w:b/>
          <w:color w:val="000000" w:themeColor="text1"/>
          <w:sz w:val="28"/>
          <w:szCs w:val="28"/>
        </w:rPr>
        <w:t>Немобильный пациент.</w:t>
      </w:r>
      <w:r w:rsidRPr="0066546F">
        <w:rPr>
          <w:color w:val="000000" w:themeColor="text1"/>
          <w:sz w:val="28"/>
          <w:szCs w:val="28"/>
        </w:rPr>
        <w:t xml:space="preserve"> Фиксируют колеса кровати и надевают перчатки. Пациента укладывают на бок. Судно подкладывают под подопечного путем его вдавливания в матрас под углом 45°. После этого подопечного разворачивают на спину. При этом одной рукой придерживают судно, а второй – таз подопечного. Следует убедиться в том, что судно стоит ровно. Ноги пациента должны быть согнуты в коленях (под парализованную ногу подкладывают валик). Подопечного укрывают и на некоторое время отходят. После физиологических отправлений подопечного следует помыть.</w:t>
      </w:r>
    </w:p>
    <w:p w:rsidR="002523FF" w:rsidRPr="0066546F" w:rsidRDefault="002523FF" w:rsidP="002523FF">
      <w:pPr>
        <w:spacing w:line="276" w:lineRule="auto"/>
        <w:jc w:val="both"/>
        <w:rPr>
          <w:color w:val="000000" w:themeColor="text1"/>
          <w:sz w:val="28"/>
          <w:szCs w:val="28"/>
        </w:rPr>
      </w:pPr>
    </w:p>
    <w:p w:rsidR="002523FF" w:rsidRPr="004C31CD" w:rsidRDefault="002523FF" w:rsidP="002523FF">
      <w:pPr>
        <w:spacing w:line="276" w:lineRule="auto"/>
        <w:jc w:val="center"/>
        <w:rPr>
          <w:b/>
          <w:sz w:val="28"/>
          <w:szCs w:val="28"/>
        </w:rPr>
      </w:pPr>
      <w:r w:rsidRPr="004C31CD">
        <w:rPr>
          <w:b/>
          <w:sz w:val="28"/>
          <w:szCs w:val="28"/>
        </w:rPr>
        <w:t xml:space="preserve">Правила маникюра и педикюра для </w:t>
      </w:r>
      <w:proofErr w:type="spellStart"/>
      <w:r w:rsidRPr="004C31CD">
        <w:rPr>
          <w:b/>
          <w:sz w:val="28"/>
          <w:szCs w:val="28"/>
        </w:rPr>
        <w:t>маломобильного</w:t>
      </w:r>
      <w:proofErr w:type="spellEnd"/>
      <w:r w:rsidRPr="004C31CD">
        <w:rPr>
          <w:b/>
          <w:sz w:val="28"/>
          <w:szCs w:val="28"/>
        </w:rPr>
        <w:t xml:space="preserve"> (немобильного) гражданина</w:t>
      </w:r>
    </w:p>
    <w:p w:rsidR="002523FF" w:rsidRPr="004C31CD" w:rsidRDefault="002523FF" w:rsidP="002523FF">
      <w:pPr>
        <w:spacing w:line="276" w:lineRule="auto"/>
        <w:jc w:val="center"/>
        <w:rPr>
          <w:b/>
          <w:sz w:val="28"/>
          <w:szCs w:val="28"/>
        </w:rPr>
      </w:pPr>
    </w:p>
    <w:p w:rsidR="002523FF" w:rsidRPr="004C31CD" w:rsidRDefault="002523FF" w:rsidP="002523FF">
      <w:pPr>
        <w:spacing w:line="276" w:lineRule="auto"/>
        <w:ind w:firstLine="708"/>
        <w:jc w:val="both"/>
        <w:rPr>
          <w:sz w:val="28"/>
          <w:szCs w:val="28"/>
        </w:rPr>
      </w:pPr>
      <w:r w:rsidRPr="004C31CD">
        <w:rPr>
          <w:sz w:val="28"/>
          <w:szCs w:val="28"/>
        </w:rPr>
        <w:t>Человек в тяжелом состоянии может поранить себя и ухаживающих, поэтому важна гигиена ногтей. Если делать маникюр и педикюр регулярно и в определенной последовательности, ухаживать за ногтями будет проще, а у больного сохранится ощущение комфорта и чистоты. Обязательно надевайте перчатки, делая маникюр и педикюр.</w:t>
      </w:r>
    </w:p>
    <w:p w:rsidR="002523FF" w:rsidRDefault="002523FF" w:rsidP="002523FF">
      <w:pPr>
        <w:spacing w:line="276" w:lineRule="auto"/>
        <w:jc w:val="both"/>
        <w:rPr>
          <w:sz w:val="28"/>
          <w:szCs w:val="28"/>
        </w:rPr>
      </w:pPr>
    </w:p>
    <w:p w:rsidR="00384AD5" w:rsidRDefault="00384AD5" w:rsidP="002523FF">
      <w:pPr>
        <w:spacing w:line="276" w:lineRule="auto"/>
        <w:jc w:val="both"/>
        <w:rPr>
          <w:sz w:val="28"/>
          <w:szCs w:val="28"/>
        </w:rPr>
      </w:pPr>
    </w:p>
    <w:p w:rsidR="00384AD5" w:rsidRDefault="00384AD5" w:rsidP="002523FF">
      <w:pPr>
        <w:spacing w:line="276" w:lineRule="auto"/>
        <w:jc w:val="both"/>
        <w:rPr>
          <w:sz w:val="28"/>
          <w:szCs w:val="28"/>
        </w:rPr>
      </w:pPr>
    </w:p>
    <w:p w:rsidR="00384AD5" w:rsidRDefault="00384AD5" w:rsidP="002523FF">
      <w:pPr>
        <w:spacing w:line="276" w:lineRule="auto"/>
        <w:jc w:val="both"/>
        <w:rPr>
          <w:sz w:val="28"/>
          <w:szCs w:val="28"/>
        </w:rPr>
      </w:pPr>
    </w:p>
    <w:p w:rsidR="00384AD5" w:rsidRPr="004C31CD" w:rsidRDefault="00384AD5" w:rsidP="002523FF">
      <w:pPr>
        <w:spacing w:line="276" w:lineRule="auto"/>
        <w:jc w:val="both"/>
        <w:rPr>
          <w:sz w:val="28"/>
          <w:szCs w:val="28"/>
        </w:rPr>
      </w:pPr>
    </w:p>
    <w:p w:rsidR="002523FF" w:rsidRPr="004C31CD" w:rsidRDefault="002523FF" w:rsidP="002523FF">
      <w:pPr>
        <w:spacing w:line="276" w:lineRule="auto"/>
        <w:jc w:val="both"/>
        <w:rPr>
          <w:b/>
          <w:sz w:val="28"/>
          <w:szCs w:val="28"/>
        </w:rPr>
      </w:pPr>
      <w:r w:rsidRPr="004C31CD">
        <w:rPr>
          <w:b/>
          <w:sz w:val="28"/>
          <w:szCs w:val="28"/>
        </w:rPr>
        <w:t>Общие рекомендации </w:t>
      </w:r>
    </w:p>
    <w:p w:rsidR="002523FF" w:rsidRPr="004C31CD" w:rsidRDefault="00384AD5" w:rsidP="00440E6D">
      <w:pPr>
        <w:pStyle w:val="a8"/>
        <w:numPr>
          <w:ilvl w:val="0"/>
          <w:numId w:val="39"/>
        </w:numPr>
        <w:spacing w:after="0" w:line="276" w:lineRule="auto"/>
        <w:jc w:val="both"/>
        <w:rPr>
          <w:rFonts w:ascii="Times New Roman" w:hAnsi="Times New Roman"/>
          <w:sz w:val="28"/>
          <w:szCs w:val="28"/>
        </w:rPr>
      </w:pPr>
      <w:r>
        <w:rPr>
          <w:rFonts w:ascii="Times New Roman" w:hAnsi="Times New Roman"/>
          <w:sz w:val="28"/>
          <w:szCs w:val="28"/>
        </w:rPr>
        <w:lastRenderedPageBreak/>
        <w:t xml:space="preserve">  </w:t>
      </w:r>
      <w:r w:rsidR="002523FF" w:rsidRPr="004C31CD">
        <w:rPr>
          <w:rFonts w:ascii="Times New Roman" w:hAnsi="Times New Roman"/>
          <w:sz w:val="28"/>
          <w:szCs w:val="28"/>
        </w:rPr>
        <w:t>Обеспечьте комфорт</w:t>
      </w:r>
    </w:p>
    <w:p w:rsidR="002523FF" w:rsidRPr="004C31CD" w:rsidRDefault="002523FF" w:rsidP="00440E6D">
      <w:pPr>
        <w:pStyle w:val="a8"/>
        <w:numPr>
          <w:ilvl w:val="0"/>
          <w:numId w:val="39"/>
        </w:numPr>
        <w:spacing w:after="0" w:line="276" w:lineRule="auto"/>
        <w:ind w:left="0" w:firstLine="709"/>
        <w:jc w:val="both"/>
        <w:rPr>
          <w:rFonts w:ascii="Times New Roman" w:hAnsi="Times New Roman"/>
          <w:sz w:val="28"/>
          <w:szCs w:val="28"/>
        </w:rPr>
      </w:pPr>
      <w:r w:rsidRPr="004C31CD">
        <w:rPr>
          <w:rFonts w:ascii="Times New Roman" w:hAnsi="Times New Roman"/>
          <w:sz w:val="28"/>
          <w:szCs w:val="28"/>
        </w:rPr>
        <w:t>Не торопитесь. Подержите немного руку больного в своих руках, дайте ему и себе привыкнуть к процедуре.</w:t>
      </w:r>
    </w:p>
    <w:p w:rsidR="002523FF" w:rsidRPr="004C31CD" w:rsidRDefault="002523FF" w:rsidP="00440E6D">
      <w:pPr>
        <w:pStyle w:val="a8"/>
        <w:numPr>
          <w:ilvl w:val="0"/>
          <w:numId w:val="39"/>
        </w:numPr>
        <w:spacing w:after="0" w:line="276" w:lineRule="auto"/>
        <w:jc w:val="both"/>
        <w:rPr>
          <w:rFonts w:ascii="Times New Roman" w:hAnsi="Times New Roman"/>
          <w:sz w:val="28"/>
          <w:szCs w:val="28"/>
        </w:rPr>
      </w:pPr>
      <w:r w:rsidRPr="004C31CD">
        <w:rPr>
          <w:rFonts w:ascii="Times New Roman" w:hAnsi="Times New Roman"/>
          <w:sz w:val="28"/>
          <w:szCs w:val="28"/>
        </w:rPr>
        <w:t>Делайте поглаживающие и массажные движения во время процедуры.</w:t>
      </w:r>
    </w:p>
    <w:p w:rsidR="002523FF" w:rsidRPr="004C31CD" w:rsidRDefault="002523FF" w:rsidP="00440E6D">
      <w:pPr>
        <w:pStyle w:val="a8"/>
        <w:numPr>
          <w:ilvl w:val="0"/>
          <w:numId w:val="39"/>
        </w:numPr>
        <w:spacing w:after="0" w:line="276" w:lineRule="auto"/>
        <w:jc w:val="both"/>
        <w:rPr>
          <w:rFonts w:ascii="Times New Roman" w:hAnsi="Times New Roman"/>
          <w:sz w:val="28"/>
          <w:szCs w:val="28"/>
        </w:rPr>
      </w:pPr>
      <w:r w:rsidRPr="004C31CD">
        <w:rPr>
          <w:rFonts w:ascii="Times New Roman" w:hAnsi="Times New Roman"/>
          <w:sz w:val="28"/>
          <w:szCs w:val="28"/>
        </w:rPr>
        <w:t>Оптимальная температура воды для ухода за ногтями – +36-37ºC.</w:t>
      </w:r>
    </w:p>
    <w:p w:rsidR="002523FF" w:rsidRPr="004C31CD" w:rsidRDefault="002523FF" w:rsidP="002523FF">
      <w:pPr>
        <w:spacing w:line="276" w:lineRule="auto"/>
        <w:jc w:val="both"/>
        <w:rPr>
          <w:sz w:val="28"/>
          <w:szCs w:val="28"/>
        </w:rPr>
      </w:pPr>
    </w:p>
    <w:p w:rsidR="002523FF" w:rsidRPr="004C31CD" w:rsidRDefault="002523FF" w:rsidP="002523FF">
      <w:pPr>
        <w:spacing w:line="276" w:lineRule="auto"/>
        <w:jc w:val="both"/>
        <w:rPr>
          <w:b/>
          <w:sz w:val="28"/>
          <w:szCs w:val="28"/>
        </w:rPr>
      </w:pPr>
      <w:r w:rsidRPr="004C31CD">
        <w:rPr>
          <w:b/>
          <w:sz w:val="28"/>
          <w:szCs w:val="28"/>
        </w:rPr>
        <w:t>Вам понадобятся: </w:t>
      </w:r>
    </w:p>
    <w:p w:rsidR="002523FF" w:rsidRPr="004C31CD" w:rsidRDefault="002523FF" w:rsidP="00440E6D">
      <w:pPr>
        <w:pStyle w:val="a8"/>
        <w:numPr>
          <w:ilvl w:val="0"/>
          <w:numId w:val="40"/>
        </w:numPr>
        <w:spacing w:after="0" w:line="276" w:lineRule="auto"/>
        <w:jc w:val="both"/>
        <w:rPr>
          <w:rFonts w:ascii="Times New Roman" w:hAnsi="Times New Roman"/>
          <w:sz w:val="28"/>
          <w:szCs w:val="28"/>
        </w:rPr>
      </w:pPr>
      <w:r w:rsidRPr="004C31CD">
        <w:rPr>
          <w:rFonts w:ascii="Times New Roman" w:hAnsi="Times New Roman"/>
          <w:sz w:val="28"/>
          <w:szCs w:val="28"/>
        </w:rPr>
        <w:t>ножницы – для здоровых ногтей,</w:t>
      </w:r>
    </w:p>
    <w:p w:rsidR="002523FF" w:rsidRPr="004C31CD" w:rsidRDefault="002523FF" w:rsidP="00440E6D">
      <w:pPr>
        <w:pStyle w:val="a8"/>
        <w:numPr>
          <w:ilvl w:val="0"/>
          <w:numId w:val="40"/>
        </w:numPr>
        <w:spacing w:after="0" w:line="276" w:lineRule="auto"/>
        <w:jc w:val="both"/>
        <w:rPr>
          <w:rFonts w:ascii="Times New Roman" w:hAnsi="Times New Roman"/>
          <w:sz w:val="28"/>
          <w:szCs w:val="28"/>
        </w:rPr>
      </w:pPr>
      <w:r w:rsidRPr="004C31CD">
        <w:rPr>
          <w:rFonts w:ascii="Times New Roman" w:hAnsi="Times New Roman"/>
          <w:sz w:val="28"/>
          <w:szCs w:val="28"/>
        </w:rPr>
        <w:t>кусачки – для утолщенных и больных ногтей,</w:t>
      </w:r>
    </w:p>
    <w:p w:rsidR="002523FF" w:rsidRPr="004C31CD" w:rsidRDefault="002523FF" w:rsidP="00440E6D">
      <w:pPr>
        <w:pStyle w:val="a8"/>
        <w:numPr>
          <w:ilvl w:val="0"/>
          <w:numId w:val="40"/>
        </w:numPr>
        <w:spacing w:after="0" w:line="276" w:lineRule="auto"/>
        <w:jc w:val="both"/>
        <w:rPr>
          <w:rFonts w:ascii="Times New Roman" w:hAnsi="Times New Roman"/>
          <w:sz w:val="28"/>
          <w:szCs w:val="28"/>
        </w:rPr>
      </w:pPr>
      <w:r w:rsidRPr="004C31CD">
        <w:rPr>
          <w:rFonts w:ascii="Times New Roman" w:hAnsi="Times New Roman"/>
          <w:sz w:val="28"/>
          <w:szCs w:val="28"/>
        </w:rPr>
        <w:t>емкость с теплой водой +36-37</w:t>
      </w:r>
      <w:proofErr w:type="gramStart"/>
      <w:r w:rsidRPr="004C31CD">
        <w:rPr>
          <w:rFonts w:ascii="Times New Roman" w:hAnsi="Times New Roman"/>
          <w:sz w:val="28"/>
          <w:szCs w:val="28"/>
        </w:rPr>
        <w:t>°С</w:t>
      </w:r>
      <w:proofErr w:type="gramEnd"/>
      <w:r w:rsidRPr="004C31CD">
        <w:rPr>
          <w:rFonts w:ascii="Times New Roman" w:hAnsi="Times New Roman"/>
          <w:sz w:val="28"/>
          <w:szCs w:val="28"/>
        </w:rPr>
        <w:t>,</w:t>
      </w:r>
    </w:p>
    <w:p w:rsidR="002523FF" w:rsidRPr="004C31CD" w:rsidRDefault="002523FF" w:rsidP="00440E6D">
      <w:pPr>
        <w:pStyle w:val="a8"/>
        <w:numPr>
          <w:ilvl w:val="0"/>
          <w:numId w:val="40"/>
        </w:numPr>
        <w:spacing w:after="0" w:line="276" w:lineRule="auto"/>
        <w:jc w:val="both"/>
        <w:rPr>
          <w:rFonts w:ascii="Times New Roman" w:hAnsi="Times New Roman"/>
          <w:sz w:val="28"/>
          <w:szCs w:val="28"/>
        </w:rPr>
      </w:pPr>
      <w:r w:rsidRPr="004C31CD">
        <w:rPr>
          <w:rFonts w:ascii="Times New Roman" w:hAnsi="Times New Roman"/>
          <w:sz w:val="28"/>
          <w:szCs w:val="28"/>
        </w:rPr>
        <w:t>увлажняющее жидкое мыло,</w:t>
      </w:r>
    </w:p>
    <w:p w:rsidR="002523FF" w:rsidRPr="004C31CD" w:rsidRDefault="002523FF" w:rsidP="00440E6D">
      <w:pPr>
        <w:pStyle w:val="a8"/>
        <w:numPr>
          <w:ilvl w:val="0"/>
          <w:numId w:val="40"/>
        </w:numPr>
        <w:spacing w:after="0" w:line="276" w:lineRule="auto"/>
        <w:jc w:val="both"/>
        <w:rPr>
          <w:rFonts w:ascii="Times New Roman" w:hAnsi="Times New Roman"/>
          <w:sz w:val="28"/>
          <w:szCs w:val="28"/>
        </w:rPr>
      </w:pPr>
      <w:r w:rsidRPr="004C31CD">
        <w:rPr>
          <w:rFonts w:ascii="Times New Roman" w:hAnsi="Times New Roman"/>
          <w:sz w:val="28"/>
          <w:szCs w:val="28"/>
        </w:rPr>
        <w:t>питательный крем,</w:t>
      </w:r>
    </w:p>
    <w:p w:rsidR="002523FF" w:rsidRPr="004C31CD" w:rsidRDefault="002523FF" w:rsidP="00440E6D">
      <w:pPr>
        <w:pStyle w:val="a8"/>
        <w:numPr>
          <w:ilvl w:val="0"/>
          <w:numId w:val="40"/>
        </w:numPr>
        <w:spacing w:after="0" w:line="276" w:lineRule="auto"/>
        <w:jc w:val="both"/>
        <w:rPr>
          <w:rFonts w:ascii="Times New Roman" w:hAnsi="Times New Roman"/>
          <w:sz w:val="28"/>
          <w:szCs w:val="28"/>
        </w:rPr>
      </w:pPr>
      <w:r w:rsidRPr="004C31CD">
        <w:rPr>
          <w:rFonts w:ascii="Times New Roman" w:hAnsi="Times New Roman"/>
          <w:sz w:val="28"/>
          <w:szCs w:val="28"/>
        </w:rPr>
        <w:t>бумажные салфетки и полотенце,</w:t>
      </w:r>
    </w:p>
    <w:p w:rsidR="002523FF" w:rsidRPr="004C31CD" w:rsidRDefault="002523FF" w:rsidP="00440E6D">
      <w:pPr>
        <w:pStyle w:val="a8"/>
        <w:numPr>
          <w:ilvl w:val="0"/>
          <w:numId w:val="40"/>
        </w:numPr>
        <w:spacing w:after="0" w:line="276" w:lineRule="auto"/>
        <w:jc w:val="both"/>
        <w:rPr>
          <w:rFonts w:ascii="Times New Roman" w:hAnsi="Times New Roman"/>
          <w:sz w:val="28"/>
          <w:szCs w:val="28"/>
        </w:rPr>
      </w:pPr>
      <w:r w:rsidRPr="004C31CD">
        <w:rPr>
          <w:rFonts w:ascii="Times New Roman" w:hAnsi="Times New Roman"/>
          <w:sz w:val="28"/>
          <w:szCs w:val="28"/>
        </w:rPr>
        <w:t>впитывающая салфетка или пеленка,</w:t>
      </w:r>
    </w:p>
    <w:p w:rsidR="002523FF" w:rsidRPr="004C31CD" w:rsidRDefault="002523FF" w:rsidP="00440E6D">
      <w:pPr>
        <w:pStyle w:val="a8"/>
        <w:numPr>
          <w:ilvl w:val="0"/>
          <w:numId w:val="40"/>
        </w:numPr>
        <w:spacing w:after="0" w:line="276" w:lineRule="auto"/>
        <w:jc w:val="both"/>
        <w:rPr>
          <w:rFonts w:ascii="Times New Roman" w:hAnsi="Times New Roman"/>
          <w:sz w:val="28"/>
          <w:szCs w:val="28"/>
        </w:rPr>
      </w:pPr>
      <w:r w:rsidRPr="004C31CD">
        <w:rPr>
          <w:rFonts w:ascii="Times New Roman" w:hAnsi="Times New Roman"/>
          <w:sz w:val="28"/>
          <w:szCs w:val="28"/>
        </w:rPr>
        <w:t>палочка для кутикулы,</w:t>
      </w:r>
    </w:p>
    <w:p w:rsidR="002523FF" w:rsidRPr="004C31CD" w:rsidRDefault="002523FF" w:rsidP="00440E6D">
      <w:pPr>
        <w:pStyle w:val="a8"/>
        <w:numPr>
          <w:ilvl w:val="0"/>
          <w:numId w:val="40"/>
        </w:numPr>
        <w:spacing w:after="0" w:line="276" w:lineRule="auto"/>
        <w:jc w:val="both"/>
        <w:rPr>
          <w:rFonts w:ascii="Times New Roman" w:hAnsi="Times New Roman"/>
          <w:sz w:val="28"/>
          <w:szCs w:val="28"/>
        </w:rPr>
      </w:pPr>
      <w:r w:rsidRPr="004C31CD">
        <w:rPr>
          <w:rFonts w:ascii="Times New Roman" w:hAnsi="Times New Roman"/>
          <w:sz w:val="28"/>
          <w:szCs w:val="28"/>
        </w:rPr>
        <w:t>пилочка.</w:t>
      </w:r>
    </w:p>
    <w:p w:rsidR="002523FF" w:rsidRPr="004C31CD" w:rsidRDefault="002523FF" w:rsidP="002523FF">
      <w:pPr>
        <w:spacing w:line="276" w:lineRule="auto"/>
        <w:jc w:val="both"/>
        <w:rPr>
          <w:b/>
          <w:sz w:val="28"/>
          <w:szCs w:val="28"/>
        </w:rPr>
      </w:pPr>
      <w:r w:rsidRPr="004C31CD">
        <w:rPr>
          <w:b/>
          <w:sz w:val="28"/>
          <w:szCs w:val="28"/>
        </w:rPr>
        <w:t>Как делать маникюр </w:t>
      </w:r>
    </w:p>
    <w:p w:rsidR="002523FF" w:rsidRPr="004C31CD" w:rsidRDefault="002523FF" w:rsidP="002523FF">
      <w:pPr>
        <w:spacing w:line="276" w:lineRule="auto"/>
        <w:jc w:val="both"/>
        <w:rPr>
          <w:sz w:val="28"/>
          <w:szCs w:val="28"/>
        </w:rPr>
      </w:pPr>
      <w:r w:rsidRPr="004C31CD">
        <w:rPr>
          <w:sz w:val="28"/>
          <w:szCs w:val="28"/>
        </w:rPr>
        <w:t>ВАЖНО: Лучше стричь ногти под форму мягкого квадрата, так как при овальной форме высок риск врастания.</w:t>
      </w:r>
    </w:p>
    <w:p w:rsidR="002523FF" w:rsidRPr="004C31CD" w:rsidRDefault="002523FF" w:rsidP="00440E6D">
      <w:pPr>
        <w:pStyle w:val="a8"/>
        <w:numPr>
          <w:ilvl w:val="0"/>
          <w:numId w:val="41"/>
        </w:numPr>
        <w:spacing w:after="0" w:line="276" w:lineRule="auto"/>
        <w:jc w:val="both"/>
        <w:rPr>
          <w:rFonts w:ascii="Times New Roman" w:hAnsi="Times New Roman"/>
          <w:sz w:val="28"/>
          <w:szCs w:val="28"/>
        </w:rPr>
      </w:pPr>
      <w:r w:rsidRPr="004C31CD">
        <w:rPr>
          <w:rFonts w:ascii="Times New Roman" w:hAnsi="Times New Roman"/>
          <w:sz w:val="28"/>
          <w:szCs w:val="28"/>
        </w:rPr>
        <w:t>Поставьте ближе к больному прикроватный столик или тумбочку.</w:t>
      </w:r>
    </w:p>
    <w:p w:rsidR="002523FF" w:rsidRPr="004C31CD" w:rsidRDefault="002523FF" w:rsidP="00440E6D">
      <w:pPr>
        <w:pStyle w:val="a8"/>
        <w:numPr>
          <w:ilvl w:val="0"/>
          <w:numId w:val="41"/>
        </w:numPr>
        <w:spacing w:after="0" w:line="276" w:lineRule="auto"/>
        <w:jc w:val="both"/>
        <w:rPr>
          <w:rFonts w:ascii="Times New Roman" w:hAnsi="Times New Roman"/>
          <w:sz w:val="28"/>
          <w:szCs w:val="28"/>
        </w:rPr>
      </w:pPr>
      <w:r w:rsidRPr="004C31CD">
        <w:rPr>
          <w:rFonts w:ascii="Times New Roman" w:hAnsi="Times New Roman"/>
          <w:sz w:val="28"/>
          <w:szCs w:val="28"/>
        </w:rPr>
        <w:t xml:space="preserve">Усадите или уложите человека </w:t>
      </w:r>
      <w:proofErr w:type="gramStart"/>
      <w:r w:rsidRPr="004C31CD">
        <w:rPr>
          <w:rFonts w:ascii="Times New Roman" w:hAnsi="Times New Roman"/>
          <w:sz w:val="28"/>
          <w:szCs w:val="28"/>
        </w:rPr>
        <w:t>поудобнее</w:t>
      </w:r>
      <w:proofErr w:type="gramEnd"/>
      <w:r w:rsidRPr="004C31CD">
        <w:rPr>
          <w:rFonts w:ascii="Times New Roman" w:hAnsi="Times New Roman"/>
          <w:sz w:val="28"/>
          <w:szCs w:val="28"/>
        </w:rPr>
        <w:t>.</w:t>
      </w:r>
    </w:p>
    <w:p w:rsidR="002523FF" w:rsidRPr="004C31CD" w:rsidRDefault="002523FF" w:rsidP="00440E6D">
      <w:pPr>
        <w:pStyle w:val="a8"/>
        <w:numPr>
          <w:ilvl w:val="0"/>
          <w:numId w:val="41"/>
        </w:numPr>
        <w:spacing w:after="0" w:line="276" w:lineRule="auto"/>
        <w:jc w:val="both"/>
        <w:rPr>
          <w:rFonts w:ascii="Times New Roman" w:hAnsi="Times New Roman"/>
          <w:sz w:val="28"/>
          <w:szCs w:val="28"/>
        </w:rPr>
      </w:pPr>
      <w:r w:rsidRPr="004C31CD">
        <w:rPr>
          <w:rFonts w:ascii="Times New Roman" w:hAnsi="Times New Roman"/>
          <w:sz w:val="28"/>
          <w:szCs w:val="28"/>
        </w:rPr>
        <w:t>Постелите на колени впитывающую салфетку. Если человек лежит – положите салфетку под кисть, рядом поставьте емкость с водой.</w:t>
      </w:r>
    </w:p>
    <w:p w:rsidR="002523FF" w:rsidRPr="004C31CD" w:rsidRDefault="002523FF" w:rsidP="00440E6D">
      <w:pPr>
        <w:pStyle w:val="a8"/>
        <w:numPr>
          <w:ilvl w:val="0"/>
          <w:numId w:val="41"/>
        </w:numPr>
        <w:spacing w:after="0" w:line="276" w:lineRule="auto"/>
        <w:ind w:left="0" w:firstLine="410"/>
        <w:jc w:val="both"/>
        <w:rPr>
          <w:rFonts w:ascii="Times New Roman" w:hAnsi="Times New Roman"/>
          <w:sz w:val="28"/>
          <w:szCs w:val="28"/>
        </w:rPr>
      </w:pPr>
      <w:r w:rsidRPr="004C31CD">
        <w:rPr>
          <w:rFonts w:ascii="Times New Roman" w:hAnsi="Times New Roman"/>
          <w:sz w:val="28"/>
          <w:szCs w:val="28"/>
        </w:rPr>
        <w:t>Обработайте наиболее грубые места маслом для кутикулы или косметическим маслом.</w:t>
      </w:r>
    </w:p>
    <w:p w:rsidR="002523FF" w:rsidRPr="004C31CD" w:rsidRDefault="002523FF" w:rsidP="00440E6D">
      <w:pPr>
        <w:pStyle w:val="a8"/>
        <w:numPr>
          <w:ilvl w:val="0"/>
          <w:numId w:val="41"/>
        </w:numPr>
        <w:spacing w:after="0" w:line="276" w:lineRule="auto"/>
        <w:ind w:left="0" w:firstLine="410"/>
        <w:jc w:val="both"/>
        <w:rPr>
          <w:rFonts w:ascii="Times New Roman" w:hAnsi="Times New Roman"/>
          <w:sz w:val="28"/>
          <w:szCs w:val="28"/>
        </w:rPr>
      </w:pPr>
      <w:r w:rsidRPr="004C31CD">
        <w:rPr>
          <w:rFonts w:ascii="Times New Roman" w:hAnsi="Times New Roman"/>
          <w:sz w:val="28"/>
          <w:szCs w:val="28"/>
        </w:rPr>
        <w:t>Налейте в емкость с теплой водой увлажняющее жидкое мыло – 4 мл на 500 мл воды (в одном нажатии дозатора 1 мл).</w:t>
      </w:r>
    </w:p>
    <w:p w:rsidR="002523FF" w:rsidRPr="004C31CD" w:rsidRDefault="002523FF" w:rsidP="00440E6D">
      <w:pPr>
        <w:pStyle w:val="a8"/>
        <w:numPr>
          <w:ilvl w:val="0"/>
          <w:numId w:val="41"/>
        </w:numPr>
        <w:spacing w:after="0" w:line="276" w:lineRule="auto"/>
        <w:jc w:val="both"/>
        <w:rPr>
          <w:rFonts w:ascii="Times New Roman" w:hAnsi="Times New Roman"/>
          <w:sz w:val="28"/>
          <w:szCs w:val="28"/>
        </w:rPr>
      </w:pPr>
      <w:r w:rsidRPr="004C31CD">
        <w:rPr>
          <w:rFonts w:ascii="Times New Roman" w:hAnsi="Times New Roman"/>
          <w:sz w:val="28"/>
          <w:szCs w:val="28"/>
        </w:rPr>
        <w:t>Опустите кисть в емкость на 3-4 минуты.</w:t>
      </w:r>
    </w:p>
    <w:p w:rsidR="002523FF" w:rsidRPr="004C31CD" w:rsidRDefault="002523FF" w:rsidP="00440E6D">
      <w:pPr>
        <w:pStyle w:val="a8"/>
        <w:numPr>
          <w:ilvl w:val="0"/>
          <w:numId w:val="41"/>
        </w:numPr>
        <w:spacing w:after="0" w:line="276" w:lineRule="auto"/>
        <w:jc w:val="both"/>
        <w:rPr>
          <w:rFonts w:ascii="Times New Roman" w:hAnsi="Times New Roman"/>
          <w:sz w:val="28"/>
          <w:szCs w:val="28"/>
        </w:rPr>
      </w:pPr>
      <w:r w:rsidRPr="004C31CD">
        <w:rPr>
          <w:rFonts w:ascii="Times New Roman" w:hAnsi="Times New Roman"/>
          <w:sz w:val="28"/>
          <w:szCs w:val="28"/>
        </w:rPr>
        <w:t>Затем просушите ее салфеткой.</w:t>
      </w:r>
    </w:p>
    <w:p w:rsidR="002523FF" w:rsidRPr="004C31CD" w:rsidRDefault="002523FF" w:rsidP="00440E6D">
      <w:pPr>
        <w:pStyle w:val="a8"/>
        <w:numPr>
          <w:ilvl w:val="0"/>
          <w:numId w:val="41"/>
        </w:numPr>
        <w:spacing w:after="0" w:line="276" w:lineRule="auto"/>
        <w:ind w:left="0" w:firstLine="410"/>
        <w:jc w:val="both"/>
        <w:rPr>
          <w:rFonts w:ascii="Times New Roman" w:hAnsi="Times New Roman"/>
          <w:sz w:val="28"/>
          <w:szCs w:val="28"/>
        </w:rPr>
      </w:pPr>
      <w:r w:rsidRPr="004C31CD">
        <w:rPr>
          <w:rFonts w:ascii="Times New Roman" w:hAnsi="Times New Roman"/>
          <w:sz w:val="28"/>
          <w:szCs w:val="28"/>
        </w:rPr>
        <w:t>Аккуратно обрежьте ногти на всех пальцах над полотенцем. Оставляйте выступающим 1-2 мм ногтя.</w:t>
      </w:r>
    </w:p>
    <w:p w:rsidR="002523FF" w:rsidRPr="004C31CD" w:rsidRDefault="002523FF" w:rsidP="00440E6D">
      <w:pPr>
        <w:pStyle w:val="a8"/>
        <w:numPr>
          <w:ilvl w:val="0"/>
          <w:numId w:val="41"/>
        </w:numPr>
        <w:spacing w:after="0" w:line="276" w:lineRule="auto"/>
        <w:jc w:val="both"/>
        <w:rPr>
          <w:rFonts w:ascii="Times New Roman" w:hAnsi="Times New Roman"/>
          <w:sz w:val="28"/>
          <w:szCs w:val="28"/>
        </w:rPr>
      </w:pPr>
      <w:r w:rsidRPr="004C31CD">
        <w:rPr>
          <w:rFonts w:ascii="Times New Roman" w:hAnsi="Times New Roman"/>
          <w:sz w:val="28"/>
          <w:szCs w:val="28"/>
        </w:rPr>
        <w:t>При необходимости отодвиньте кутикулу косметической палочкой.</w:t>
      </w:r>
    </w:p>
    <w:p w:rsidR="002523FF" w:rsidRPr="004C31CD" w:rsidRDefault="002523FF" w:rsidP="00440E6D">
      <w:pPr>
        <w:pStyle w:val="a8"/>
        <w:numPr>
          <w:ilvl w:val="0"/>
          <w:numId w:val="41"/>
        </w:numPr>
        <w:spacing w:after="0" w:line="276" w:lineRule="auto"/>
        <w:jc w:val="both"/>
        <w:rPr>
          <w:rFonts w:ascii="Times New Roman" w:hAnsi="Times New Roman"/>
          <w:sz w:val="28"/>
          <w:szCs w:val="28"/>
        </w:rPr>
      </w:pPr>
      <w:r w:rsidRPr="004C31CD">
        <w:rPr>
          <w:rFonts w:ascii="Times New Roman" w:hAnsi="Times New Roman"/>
          <w:sz w:val="28"/>
          <w:szCs w:val="28"/>
        </w:rPr>
        <w:t>Обработайте ногти пилочкой.</w:t>
      </w:r>
    </w:p>
    <w:p w:rsidR="002523FF" w:rsidRPr="004C31CD" w:rsidRDefault="002523FF" w:rsidP="00440E6D">
      <w:pPr>
        <w:pStyle w:val="a8"/>
        <w:numPr>
          <w:ilvl w:val="0"/>
          <w:numId w:val="41"/>
        </w:numPr>
        <w:spacing w:after="0" w:line="276" w:lineRule="auto"/>
        <w:jc w:val="both"/>
        <w:rPr>
          <w:rFonts w:ascii="Times New Roman" w:hAnsi="Times New Roman"/>
          <w:sz w:val="28"/>
          <w:szCs w:val="28"/>
        </w:rPr>
      </w:pPr>
      <w:r w:rsidRPr="004C31CD">
        <w:rPr>
          <w:rFonts w:ascii="Times New Roman" w:hAnsi="Times New Roman"/>
          <w:sz w:val="28"/>
          <w:szCs w:val="28"/>
        </w:rPr>
        <w:t>Массирующими движениями нанесите питательный крем от ногтя до запястья.</w:t>
      </w:r>
    </w:p>
    <w:p w:rsidR="002523FF" w:rsidRPr="004C31CD" w:rsidRDefault="002523FF" w:rsidP="002523FF">
      <w:pPr>
        <w:spacing w:line="276" w:lineRule="auto"/>
        <w:jc w:val="both"/>
        <w:rPr>
          <w:b/>
          <w:sz w:val="28"/>
          <w:szCs w:val="28"/>
        </w:rPr>
      </w:pPr>
      <w:r w:rsidRPr="004C31CD">
        <w:rPr>
          <w:b/>
          <w:sz w:val="28"/>
          <w:szCs w:val="28"/>
        </w:rPr>
        <w:t>Как делать педикюр </w:t>
      </w:r>
    </w:p>
    <w:p w:rsidR="002523FF" w:rsidRPr="004C31CD" w:rsidRDefault="002523FF" w:rsidP="00440E6D">
      <w:pPr>
        <w:pStyle w:val="a8"/>
        <w:numPr>
          <w:ilvl w:val="0"/>
          <w:numId w:val="42"/>
        </w:numPr>
        <w:spacing w:after="0" w:line="276" w:lineRule="auto"/>
        <w:ind w:left="0" w:firstLine="360"/>
        <w:jc w:val="both"/>
        <w:rPr>
          <w:rFonts w:ascii="Times New Roman" w:hAnsi="Times New Roman"/>
          <w:sz w:val="28"/>
          <w:szCs w:val="28"/>
        </w:rPr>
      </w:pPr>
      <w:r w:rsidRPr="004C31CD">
        <w:rPr>
          <w:rFonts w:ascii="Times New Roman" w:hAnsi="Times New Roman"/>
          <w:sz w:val="28"/>
          <w:szCs w:val="28"/>
        </w:rPr>
        <w:t>Если возможно, посадите человека, опустив его ноги на пол. Если человек не может сидеть, согните его ноги в коленях, под стопы постелите впитывающую салфетку, на нее поставьте таз с водой.</w:t>
      </w:r>
    </w:p>
    <w:p w:rsidR="002523FF" w:rsidRPr="004C31CD" w:rsidRDefault="002523FF" w:rsidP="00440E6D">
      <w:pPr>
        <w:pStyle w:val="a8"/>
        <w:numPr>
          <w:ilvl w:val="0"/>
          <w:numId w:val="42"/>
        </w:numPr>
        <w:spacing w:after="0" w:line="276" w:lineRule="auto"/>
        <w:ind w:left="0" w:firstLine="360"/>
        <w:jc w:val="both"/>
        <w:rPr>
          <w:rFonts w:ascii="Times New Roman" w:hAnsi="Times New Roman"/>
          <w:sz w:val="28"/>
          <w:szCs w:val="28"/>
        </w:rPr>
      </w:pPr>
      <w:r w:rsidRPr="004C31CD">
        <w:rPr>
          <w:rFonts w:ascii="Times New Roman" w:hAnsi="Times New Roman"/>
          <w:sz w:val="28"/>
          <w:szCs w:val="28"/>
        </w:rPr>
        <w:t>Налейте в емкость с теплой водой увлажняющее жидкое мыло: 4 мл на 500 мл воды.</w:t>
      </w:r>
    </w:p>
    <w:p w:rsidR="002523FF" w:rsidRPr="004C31CD" w:rsidRDefault="002523FF" w:rsidP="00440E6D">
      <w:pPr>
        <w:pStyle w:val="a8"/>
        <w:numPr>
          <w:ilvl w:val="0"/>
          <w:numId w:val="42"/>
        </w:numPr>
        <w:spacing w:after="0" w:line="276" w:lineRule="auto"/>
        <w:jc w:val="both"/>
        <w:rPr>
          <w:rFonts w:ascii="Times New Roman" w:hAnsi="Times New Roman"/>
          <w:sz w:val="28"/>
          <w:szCs w:val="28"/>
        </w:rPr>
      </w:pPr>
      <w:r w:rsidRPr="004C31CD">
        <w:rPr>
          <w:rFonts w:ascii="Times New Roman" w:hAnsi="Times New Roman"/>
          <w:sz w:val="28"/>
          <w:szCs w:val="28"/>
        </w:rPr>
        <w:lastRenderedPageBreak/>
        <w:t>Поместите ноги в емкость с водой на 5 минут.</w:t>
      </w:r>
    </w:p>
    <w:p w:rsidR="002523FF" w:rsidRPr="004C31CD" w:rsidRDefault="002523FF" w:rsidP="00440E6D">
      <w:pPr>
        <w:pStyle w:val="a8"/>
        <w:numPr>
          <w:ilvl w:val="0"/>
          <w:numId w:val="42"/>
        </w:numPr>
        <w:spacing w:after="0" w:line="276" w:lineRule="auto"/>
        <w:jc w:val="both"/>
        <w:rPr>
          <w:rFonts w:ascii="Times New Roman" w:hAnsi="Times New Roman"/>
          <w:sz w:val="28"/>
          <w:szCs w:val="28"/>
        </w:rPr>
      </w:pPr>
      <w:r w:rsidRPr="004C31CD">
        <w:rPr>
          <w:rFonts w:ascii="Times New Roman" w:hAnsi="Times New Roman"/>
          <w:sz w:val="28"/>
          <w:szCs w:val="28"/>
        </w:rPr>
        <w:t>Просушите их салфеткой.</w:t>
      </w:r>
    </w:p>
    <w:p w:rsidR="002523FF" w:rsidRPr="004C31CD" w:rsidRDefault="002523FF" w:rsidP="00440E6D">
      <w:pPr>
        <w:pStyle w:val="a8"/>
        <w:numPr>
          <w:ilvl w:val="0"/>
          <w:numId w:val="42"/>
        </w:numPr>
        <w:spacing w:after="0" w:line="276" w:lineRule="auto"/>
        <w:jc w:val="both"/>
        <w:rPr>
          <w:rFonts w:ascii="Times New Roman" w:hAnsi="Times New Roman"/>
          <w:sz w:val="28"/>
          <w:szCs w:val="28"/>
        </w:rPr>
      </w:pPr>
      <w:r w:rsidRPr="004C31CD">
        <w:rPr>
          <w:rFonts w:ascii="Times New Roman" w:hAnsi="Times New Roman"/>
          <w:sz w:val="28"/>
          <w:szCs w:val="28"/>
        </w:rPr>
        <w:t>Обрежьте ногти кусачками над полотенцем.</w:t>
      </w:r>
    </w:p>
    <w:p w:rsidR="002523FF" w:rsidRPr="004C31CD" w:rsidRDefault="002523FF" w:rsidP="00440E6D">
      <w:pPr>
        <w:pStyle w:val="a8"/>
        <w:numPr>
          <w:ilvl w:val="0"/>
          <w:numId w:val="42"/>
        </w:numPr>
        <w:spacing w:after="0" w:line="276" w:lineRule="auto"/>
        <w:jc w:val="both"/>
        <w:rPr>
          <w:rFonts w:ascii="Times New Roman" w:hAnsi="Times New Roman"/>
          <w:sz w:val="28"/>
          <w:szCs w:val="28"/>
        </w:rPr>
      </w:pPr>
      <w:r w:rsidRPr="004C31CD">
        <w:rPr>
          <w:rFonts w:ascii="Times New Roman" w:hAnsi="Times New Roman"/>
          <w:sz w:val="28"/>
          <w:szCs w:val="28"/>
        </w:rPr>
        <w:t>Обработайте ногти пилочкой.</w:t>
      </w:r>
    </w:p>
    <w:p w:rsidR="002523FF" w:rsidRPr="004C31CD" w:rsidRDefault="002523FF" w:rsidP="00440E6D">
      <w:pPr>
        <w:pStyle w:val="a8"/>
        <w:numPr>
          <w:ilvl w:val="0"/>
          <w:numId w:val="42"/>
        </w:numPr>
        <w:spacing w:after="0" w:line="276" w:lineRule="auto"/>
        <w:ind w:left="0" w:firstLine="360"/>
        <w:jc w:val="both"/>
        <w:rPr>
          <w:rFonts w:ascii="Times New Roman" w:hAnsi="Times New Roman"/>
          <w:sz w:val="28"/>
          <w:szCs w:val="28"/>
        </w:rPr>
      </w:pPr>
      <w:r w:rsidRPr="004C31CD">
        <w:rPr>
          <w:rFonts w:ascii="Times New Roman" w:hAnsi="Times New Roman"/>
          <w:sz w:val="28"/>
          <w:szCs w:val="28"/>
        </w:rPr>
        <w:t>Нанесите массирующими движениями питательный крем для стоп – от ногтя до щиколотки. Не забывайте о пространстве между пальцами.</w:t>
      </w:r>
    </w:p>
    <w:p w:rsidR="002523FF" w:rsidRPr="004C31CD" w:rsidRDefault="002523FF" w:rsidP="002523FF">
      <w:pPr>
        <w:spacing w:line="276" w:lineRule="auto"/>
        <w:jc w:val="both"/>
        <w:rPr>
          <w:sz w:val="28"/>
          <w:szCs w:val="28"/>
        </w:rPr>
      </w:pPr>
    </w:p>
    <w:p w:rsidR="002523FF" w:rsidRPr="000512A7" w:rsidRDefault="002523FF" w:rsidP="002523FF">
      <w:pPr>
        <w:jc w:val="center"/>
        <w:rPr>
          <w:b/>
          <w:sz w:val="28"/>
          <w:szCs w:val="28"/>
        </w:rPr>
      </w:pPr>
      <w:r w:rsidRPr="000512A7">
        <w:rPr>
          <w:b/>
          <w:sz w:val="28"/>
          <w:szCs w:val="28"/>
        </w:rPr>
        <w:t>Смена подгузника</w:t>
      </w:r>
    </w:p>
    <w:p w:rsidR="002523FF" w:rsidRPr="000512A7" w:rsidRDefault="002523FF" w:rsidP="002523FF">
      <w:pPr>
        <w:jc w:val="center"/>
        <w:rPr>
          <w:b/>
          <w:sz w:val="28"/>
          <w:szCs w:val="28"/>
        </w:rPr>
      </w:pPr>
    </w:p>
    <w:p w:rsidR="002523FF" w:rsidRPr="000512A7" w:rsidRDefault="002523FF" w:rsidP="002523FF">
      <w:pPr>
        <w:shd w:val="clear" w:color="auto" w:fill="FFFFFF"/>
        <w:ind w:firstLine="360"/>
        <w:jc w:val="both"/>
        <w:rPr>
          <w:sz w:val="28"/>
          <w:szCs w:val="28"/>
        </w:rPr>
      </w:pPr>
      <w:r w:rsidRPr="000512A7">
        <w:rPr>
          <w:sz w:val="28"/>
          <w:szCs w:val="28"/>
        </w:rPr>
        <w:t>Перед тем, как надеть </w:t>
      </w:r>
      <w:proofErr w:type="spellStart"/>
      <w:r w:rsidR="00642FB3" w:rsidRPr="000512A7">
        <w:rPr>
          <w:sz w:val="28"/>
          <w:szCs w:val="28"/>
        </w:rPr>
        <w:fldChar w:fldCharType="begin"/>
      </w:r>
      <w:r w:rsidRPr="000512A7">
        <w:rPr>
          <w:sz w:val="28"/>
          <w:szCs w:val="28"/>
        </w:rPr>
        <w:instrText xml:space="preserve"> HYPERLINK "https://comfer.ru/catalog/podguzniki/" </w:instrText>
      </w:r>
      <w:r w:rsidR="00642FB3" w:rsidRPr="000512A7">
        <w:rPr>
          <w:sz w:val="28"/>
          <w:szCs w:val="28"/>
        </w:rPr>
        <w:fldChar w:fldCharType="separate"/>
      </w:r>
      <w:r w:rsidRPr="000512A7">
        <w:rPr>
          <w:sz w:val="28"/>
          <w:szCs w:val="28"/>
        </w:rPr>
        <w:t>памперс</w:t>
      </w:r>
      <w:proofErr w:type="spellEnd"/>
      <w:r w:rsidRPr="000512A7">
        <w:rPr>
          <w:sz w:val="28"/>
          <w:szCs w:val="28"/>
        </w:rPr>
        <w:t xml:space="preserve"> на взрослого лежачего больного</w:t>
      </w:r>
      <w:r w:rsidR="00642FB3" w:rsidRPr="000512A7">
        <w:rPr>
          <w:sz w:val="28"/>
          <w:szCs w:val="28"/>
        </w:rPr>
        <w:fldChar w:fldCharType="end"/>
      </w:r>
      <w:r w:rsidRPr="000512A7">
        <w:rPr>
          <w:sz w:val="28"/>
          <w:szCs w:val="28"/>
        </w:rPr>
        <w:t>, нужно подготовить все необходимое для процедуры. Понадобятся:</w:t>
      </w:r>
    </w:p>
    <w:p w:rsidR="002523FF" w:rsidRPr="000512A7" w:rsidRDefault="002523FF" w:rsidP="00440E6D">
      <w:pPr>
        <w:pStyle w:val="a8"/>
        <w:numPr>
          <w:ilvl w:val="0"/>
          <w:numId w:val="43"/>
        </w:numPr>
        <w:spacing w:after="0" w:line="276" w:lineRule="auto"/>
        <w:jc w:val="both"/>
        <w:rPr>
          <w:rFonts w:ascii="Times New Roman" w:hAnsi="Times New Roman"/>
          <w:sz w:val="28"/>
          <w:szCs w:val="28"/>
        </w:rPr>
      </w:pPr>
      <w:r w:rsidRPr="000512A7">
        <w:rPr>
          <w:rFonts w:ascii="Times New Roman" w:hAnsi="Times New Roman"/>
          <w:sz w:val="28"/>
          <w:szCs w:val="28"/>
        </w:rPr>
        <w:t>Перчатки</w:t>
      </w:r>
    </w:p>
    <w:p w:rsidR="002523FF" w:rsidRPr="000512A7" w:rsidRDefault="002523FF" w:rsidP="00440E6D">
      <w:pPr>
        <w:pStyle w:val="a8"/>
        <w:numPr>
          <w:ilvl w:val="0"/>
          <w:numId w:val="43"/>
        </w:numPr>
        <w:spacing w:after="0" w:line="276" w:lineRule="auto"/>
        <w:jc w:val="both"/>
        <w:rPr>
          <w:rFonts w:ascii="Times New Roman" w:hAnsi="Times New Roman"/>
          <w:sz w:val="28"/>
          <w:szCs w:val="28"/>
        </w:rPr>
      </w:pPr>
      <w:r w:rsidRPr="000512A7">
        <w:rPr>
          <w:rFonts w:ascii="Times New Roman" w:hAnsi="Times New Roman"/>
          <w:sz w:val="28"/>
          <w:szCs w:val="28"/>
        </w:rPr>
        <w:t xml:space="preserve">Защитная пеленка (лучше использовать  </w:t>
      </w:r>
      <w:proofErr w:type="gramStart"/>
      <w:r w:rsidRPr="000512A7">
        <w:rPr>
          <w:rFonts w:ascii="Times New Roman" w:hAnsi="Times New Roman"/>
          <w:sz w:val="28"/>
          <w:szCs w:val="28"/>
        </w:rPr>
        <w:t>непромокаемую</w:t>
      </w:r>
      <w:proofErr w:type="gramEnd"/>
      <w:r w:rsidRPr="000512A7">
        <w:rPr>
          <w:rFonts w:ascii="Times New Roman" w:hAnsi="Times New Roman"/>
          <w:sz w:val="28"/>
          <w:szCs w:val="28"/>
        </w:rPr>
        <w:t>, на клеенчатой основе)</w:t>
      </w:r>
    </w:p>
    <w:p w:rsidR="002523FF" w:rsidRPr="000512A7" w:rsidRDefault="002523FF" w:rsidP="00440E6D">
      <w:pPr>
        <w:pStyle w:val="a8"/>
        <w:numPr>
          <w:ilvl w:val="0"/>
          <w:numId w:val="43"/>
        </w:numPr>
        <w:spacing w:after="0" w:line="276" w:lineRule="auto"/>
        <w:jc w:val="both"/>
        <w:rPr>
          <w:rFonts w:ascii="Times New Roman" w:hAnsi="Times New Roman"/>
          <w:sz w:val="28"/>
          <w:szCs w:val="28"/>
        </w:rPr>
      </w:pPr>
      <w:r w:rsidRPr="000512A7">
        <w:rPr>
          <w:rFonts w:ascii="Times New Roman" w:hAnsi="Times New Roman"/>
          <w:sz w:val="28"/>
          <w:szCs w:val="28"/>
        </w:rPr>
        <w:t>Валик или свернутое одеяло</w:t>
      </w:r>
    </w:p>
    <w:p w:rsidR="002523FF" w:rsidRPr="000512A7" w:rsidRDefault="002523FF" w:rsidP="00440E6D">
      <w:pPr>
        <w:pStyle w:val="a8"/>
        <w:numPr>
          <w:ilvl w:val="0"/>
          <w:numId w:val="43"/>
        </w:numPr>
        <w:spacing w:after="0" w:line="276" w:lineRule="auto"/>
        <w:jc w:val="both"/>
        <w:rPr>
          <w:rFonts w:ascii="Times New Roman" w:hAnsi="Times New Roman"/>
          <w:sz w:val="28"/>
          <w:szCs w:val="28"/>
        </w:rPr>
      </w:pPr>
      <w:r w:rsidRPr="000512A7">
        <w:rPr>
          <w:rFonts w:ascii="Times New Roman" w:hAnsi="Times New Roman"/>
          <w:sz w:val="28"/>
          <w:szCs w:val="28"/>
        </w:rPr>
        <w:t>Подушка</w:t>
      </w:r>
    </w:p>
    <w:p w:rsidR="002523FF" w:rsidRPr="000512A7" w:rsidRDefault="002523FF" w:rsidP="00440E6D">
      <w:pPr>
        <w:pStyle w:val="a8"/>
        <w:numPr>
          <w:ilvl w:val="0"/>
          <w:numId w:val="43"/>
        </w:numPr>
        <w:spacing w:after="0" w:line="276" w:lineRule="auto"/>
        <w:jc w:val="both"/>
        <w:rPr>
          <w:rFonts w:ascii="Times New Roman" w:hAnsi="Times New Roman"/>
          <w:sz w:val="28"/>
          <w:szCs w:val="28"/>
        </w:rPr>
      </w:pPr>
      <w:r w:rsidRPr="000512A7">
        <w:rPr>
          <w:rFonts w:ascii="Times New Roman" w:hAnsi="Times New Roman"/>
          <w:sz w:val="28"/>
          <w:szCs w:val="28"/>
        </w:rPr>
        <w:t>Средства для гигиенических процедур (полотенце, гель для интимной гигиены, крем, емкость с водой комнатной температуры)</w:t>
      </w:r>
    </w:p>
    <w:p w:rsidR="002523FF" w:rsidRPr="000512A7" w:rsidRDefault="002523FF" w:rsidP="00440E6D">
      <w:pPr>
        <w:pStyle w:val="a8"/>
        <w:numPr>
          <w:ilvl w:val="0"/>
          <w:numId w:val="43"/>
        </w:numPr>
        <w:spacing w:after="0" w:line="276" w:lineRule="auto"/>
        <w:jc w:val="both"/>
        <w:rPr>
          <w:rFonts w:ascii="Times New Roman" w:hAnsi="Times New Roman"/>
          <w:sz w:val="28"/>
          <w:szCs w:val="28"/>
        </w:rPr>
      </w:pPr>
      <w:r w:rsidRPr="000512A7">
        <w:rPr>
          <w:rFonts w:ascii="Times New Roman" w:hAnsi="Times New Roman"/>
          <w:sz w:val="28"/>
          <w:szCs w:val="28"/>
        </w:rPr>
        <w:t>Урна или пакет для использованного изделия</w:t>
      </w:r>
    </w:p>
    <w:p w:rsidR="002523FF" w:rsidRPr="000512A7" w:rsidRDefault="002523FF" w:rsidP="002523FF">
      <w:pPr>
        <w:shd w:val="clear" w:color="auto" w:fill="FFFFFF"/>
        <w:jc w:val="both"/>
        <w:rPr>
          <w:sz w:val="28"/>
          <w:szCs w:val="28"/>
        </w:rPr>
      </w:pPr>
      <w:r w:rsidRPr="000512A7">
        <w:rPr>
          <w:sz w:val="28"/>
          <w:szCs w:val="28"/>
        </w:rPr>
        <w:t>Чтобы переодеть больного, нужно сначала снять использованное изделие. Для этого следует:</w:t>
      </w:r>
    </w:p>
    <w:p w:rsidR="002523FF" w:rsidRPr="000512A7" w:rsidRDefault="002523FF" w:rsidP="00440E6D">
      <w:pPr>
        <w:numPr>
          <w:ilvl w:val="0"/>
          <w:numId w:val="44"/>
        </w:numPr>
        <w:shd w:val="clear" w:color="auto" w:fill="FFFFFF"/>
        <w:spacing w:before="100" w:beforeAutospacing="1" w:line="276" w:lineRule="auto"/>
        <w:jc w:val="both"/>
        <w:rPr>
          <w:sz w:val="28"/>
          <w:szCs w:val="28"/>
        </w:rPr>
      </w:pPr>
      <w:r w:rsidRPr="000512A7">
        <w:rPr>
          <w:sz w:val="28"/>
          <w:szCs w:val="28"/>
        </w:rPr>
        <w:t>Расстегнуть застежки на спине, повернуть их внутрь липкой стороной – это поможет не навредить коже.</w:t>
      </w:r>
    </w:p>
    <w:p w:rsidR="002523FF" w:rsidRPr="000512A7" w:rsidRDefault="002523FF" w:rsidP="00440E6D">
      <w:pPr>
        <w:numPr>
          <w:ilvl w:val="0"/>
          <w:numId w:val="44"/>
        </w:numPr>
        <w:shd w:val="clear" w:color="auto" w:fill="FFFFFF"/>
        <w:spacing w:before="100" w:beforeAutospacing="1" w:line="276" w:lineRule="auto"/>
        <w:jc w:val="both"/>
        <w:rPr>
          <w:sz w:val="28"/>
          <w:szCs w:val="28"/>
        </w:rPr>
      </w:pPr>
      <w:r w:rsidRPr="000512A7">
        <w:rPr>
          <w:sz w:val="28"/>
          <w:szCs w:val="28"/>
        </w:rPr>
        <w:t>Свернуть нижний край изделия.</w:t>
      </w:r>
    </w:p>
    <w:p w:rsidR="002523FF" w:rsidRPr="000512A7" w:rsidRDefault="002523FF" w:rsidP="00440E6D">
      <w:pPr>
        <w:numPr>
          <w:ilvl w:val="0"/>
          <w:numId w:val="44"/>
        </w:numPr>
        <w:shd w:val="clear" w:color="auto" w:fill="FFFFFF"/>
        <w:spacing w:before="100" w:beforeAutospacing="1" w:line="276" w:lineRule="auto"/>
        <w:jc w:val="both"/>
        <w:rPr>
          <w:sz w:val="28"/>
          <w:szCs w:val="28"/>
        </w:rPr>
      </w:pPr>
      <w:r w:rsidRPr="000512A7">
        <w:rPr>
          <w:sz w:val="28"/>
          <w:szCs w:val="28"/>
        </w:rPr>
        <w:t>Свернуть переднюю часть.</w:t>
      </w:r>
    </w:p>
    <w:p w:rsidR="002523FF" w:rsidRPr="000512A7" w:rsidRDefault="002523FF" w:rsidP="00440E6D">
      <w:pPr>
        <w:numPr>
          <w:ilvl w:val="0"/>
          <w:numId w:val="44"/>
        </w:numPr>
        <w:shd w:val="clear" w:color="auto" w:fill="FFFFFF"/>
        <w:spacing w:before="100" w:beforeAutospacing="1" w:line="276" w:lineRule="auto"/>
        <w:jc w:val="both"/>
        <w:rPr>
          <w:sz w:val="28"/>
          <w:szCs w:val="28"/>
        </w:rPr>
      </w:pPr>
      <w:r w:rsidRPr="000512A7">
        <w:rPr>
          <w:sz w:val="28"/>
          <w:szCs w:val="28"/>
        </w:rPr>
        <w:t>Извлечь использованный подгузник по направлению спереди назад (не нужно вытаскивать в обратном направлении – это вызовет распространение бактерий).</w:t>
      </w:r>
    </w:p>
    <w:p w:rsidR="002523FF" w:rsidRPr="000512A7" w:rsidRDefault="002523FF" w:rsidP="002523FF">
      <w:pPr>
        <w:jc w:val="both"/>
        <w:rPr>
          <w:sz w:val="28"/>
          <w:szCs w:val="28"/>
          <w:shd w:val="clear" w:color="auto" w:fill="FFFFFF"/>
        </w:rPr>
      </w:pPr>
    </w:p>
    <w:p w:rsidR="002523FF" w:rsidRPr="000512A7" w:rsidRDefault="002523FF" w:rsidP="002523FF">
      <w:pPr>
        <w:jc w:val="both"/>
        <w:rPr>
          <w:sz w:val="28"/>
          <w:szCs w:val="28"/>
          <w:shd w:val="clear" w:color="auto" w:fill="FFFFFF"/>
        </w:rPr>
      </w:pPr>
      <w:r w:rsidRPr="000512A7">
        <w:rPr>
          <w:sz w:val="28"/>
          <w:szCs w:val="28"/>
          <w:shd w:val="clear" w:color="auto" w:fill="FFFFFF"/>
        </w:rPr>
        <w:t>Процедура одевания одинакова для разных видов подгузников.</w:t>
      </w:r>
    </w:p>
    <w:p w:rsidR="002523FF" w:rsidRPr="000512A7" w:rsidRDefault="002523FF" w:rsidP="002523FF">
      <w:pPr>
        <w:shd w:val="clear" w:color="auto" w:fill="FFFFFF"/>
        <w:spacing w:before="250" w:line="276" w:lineRule="auto"/>
        <w:jc w:val="center"/>
        <w:outlineLvl w:val="1"/>
        <w:rPr>
          <w:b/>
          <w:sz w:val="28"/>
          <w:szCs w:val="28"/>
        </w:rPr>
      </w:pPr>
      <w:r w:rsidRPr="000512A7">
        <w:rPr>
          <w:b/>
          <w:sz w:val="28"/>
          <w:szCs w:val="28"/>
        </w:rPr>
        <w:t xml:space="preserve">Как правильно одевать </w:t>
      </w:r>
      <w:proofErr w:type="spellStart"/>
      <w:r w:rsidRPr="000512A7">
        <w:rPr>
          <w:b/>
          <w:sz w:val="28"/>
          <w:szCs w:val="28"/>
        </w:rPr>
        <w:t>погузник</w:t>
      </w:r>
      <w:proofErr w:type="spellEnd"/>
      <w:r w:rsidRPr="000512A7">
        <w:rPr>
          <w:b/>
          <w:sz w:val="28"/>
          <w:szCs w:val="28"/>
        </w:rPr>
        <w:t xml:space="preserve"> больному</w:t>
      </w:r>
    </w:p>
    <w:p w:rsidR="002523FF" w:rsidRPr="000512A7" w:rsidRDefault="002523FF" w:rsidP="00440E6D">
      <w:pPr>
        <w:numPr>
          <w:ilvl w:val="0"/>
          <w:numId w:val="45"/>
        </w:numPr>
        <w:shd w:val="clear" w:color="auto" w:fill="FFFFFF"/>
        <w:tabs>
          <w:tab w:val="clear" w:pos="720"/>
          <w:tab w:val="num" w:pos="0"/>
        </w:tabs>
        <w:spacing w:before="100" w:beforeAutospacing="1" w:line="276" w:lineRule="auto"/>
        <w:ind w:left="0" w:firstLine="360"/>
        <w:jc w:val="both"/>
        <w:rPr>
          <w:sz w:val="28"/>
          <w:szCs w:val="28"/>
        </w:rPr>
      </w:pPr>
      <w:r w:rsidRPr="000512A7">
        <w:rPr>
          <w:sz w:val="28"/>
          <w:szCs w:val="28"/>
        </w:rPr>
        <w:t>Перевернуть пациента на бок. Для этого предварительно положить сбоку от больного свернутый валик, который будет служить опорой для всех изгибов тела. После – одним движением повернуть человека на бок на разложенный валик. Для большей устойчивости в области спины можно подложить подушку.</w:t>
      </w:r>
    </w:p>
    <w:p w:rsidR="002523FF" w:rsidRPr="000512A7" w:rsidRDefault="002523FF" w:rsidP="00440E6D">
      <w:pPr>
        <w:numPr>
          <w:ilvl w:val="0"/>
          <w:numId w:val="45"/>
        </w:numPr>
        <w:shd w:val="clear" w:color="auto" w:fill="FFFFFF"/>
        <w:tabs>
          <w:tab w:val="clear" w:pos="720"/>
          <w:tab w:val="num" w:pos="0"/>
        </w:tabs>
        <w:spacing w:before="100" w:beforeAutospacing="1" w:line="276" w:lineRule="auto"/>
        <w:ind w:left="0" w:firstLine="426"/>
        <w:jc w:val="both"/>
        <w:rPr>
          <w:sz w:val="28"/>
          <w:szCs w:val="28"/>
        </w:rPr>
      </w:pPr>
      <w:r w:rsidRPr="000512A7">
        <w:rPr>
          <w:sz w:val="28"/>
          <w:szCs w:val="28"/>
        </w:rPr>
        <w:t>Снять подгузник по описанной схеме, выбросить использованное изделие в подготовленную заранее емкость.</w:t>
      </w:r>
    </w:p>
    <w:p w:rsidR="002523FF" w:rsidRPr="000512A7" w:rsidRDefault="002523FF" w:rsidP="00440E6D">
      <w:pPr>
        <w:numPr>
          <w:ilvl w:val="0"/>
          <w:numId w:val="45"/>
        </w:numPr>
        <w:shd w:val="clear" w:color="auto" w:fill="FFFFFF"/>
        <w:spacing w:before="100" w:beforeAutospacing="1" w:line="276" w:lineRule="auto"/>
        <w:jc w:val="both"/>
        <w:rPr>
          <w:sz w:val="28"/>
          <w:szCs w:val="28"/>
        </w:rPr>
      </w:pPr>
      <w:r w:rsidRPr="000512A7">
        <w:rPr>
          <w:sz w:val="28"/>
          <w:szCs w:val="28"/>
        </w:rPr>
        <w:t>Провести гигиенические процедуры.</w:t>
      </w:r>
    </w:p>
    <w:p w:rsidR="002523FF" w:rsidRPr="000512A7" w:rsidRDefault="002523FF" w:rsidP="00440E6D">
      <w:pPr>
        <w:numPr>
          <w:ilvl w:val="0"/>
          <w:numId w:val="45"/>
        </w:numPr>
        <w:shd w:val="clear" w:color="auto" w:fill="FFFFFF"/>
        <w:tabs>
          <w:tab w:val="clear" w:pos="720"/>
          <w:tab w:val="num" w:pos="0"/>
        </w:tabs>
        <w:spacing w:before="100" w:beforeAutospacing="1" w:line="276" w:lineRule="auto"/>
        <w:ind w:left="0" w:firstLine="360"/>
        <w:jc w:val="both"/>
        <w:rPr>
          <w:sz w:val="28"/>
          <w:szCs w:val="28"/>
        </w:rPr>
      </w:pPr>
      <w:r w:rsidRPr="000512A7">
        <w:rPr>
          <w:sz w:val="28"/>
          <w:szCs w:val="28"/>
        </w:rPr>
        <w:t>Активировать новый подгузник. Для этого изделие полностью расправить, слегка скрутить в продольном направлении, встряхнуть и снова расправить. Это поможет лучше распределить впитывающий слой и приподнять защитные бортики.</w:t>
      </w:r>
    </w:p>
    <w:p w:rsidR="002523FF" w:rsidRPr="000512A7" w:rsidRDefault="002523FF" w:rsidP="002523FF">
      <w:pPr>
        <w:shd w:val="clear" w:color="auto" w:fill="FFFFFF"/>
        <w:ind w:left="720"/>
        <w:jc w:val="center"/>
        <w:rPr>
          <w:rFonts w:ascii="Helvetica" w:hAnsi="Helvetica" w:cs="Helvetica"/>
          <w:color w:val="333333"/>
          <w:sz w:val="28"/>
          <w:szCs w:val="28"/>
        </w:rPr>
      </w:pPr>
      <w:r w:rsidRPr="000512A7">
        <w:rPr>
          <w:rFonts w:ascii="Helvetica" w:hAnsi="Helvetica" w:cs="Helvetica"/>
          <w:noProof/>
          <w:color w:val="333333"/>
          <w:sz w:val="28"/>
          <w:szCs w:val="28"/>
        </w:rPr>
        <w:lastRenderedPageBreak/>
        <w:drawing>
          <wp:inline distT="0" distB="0" distL="0" distR="0">
            <wp:extent cx="5240020" cy="1630045"/>
            <wp:effectExtent l="19050" t="0" r="0" b="0"/>
            <wp:docPr id="99" name="Рисунок 1" descr="Как правильно надевать подгузники лежачему больному?"/>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Как правильно надевать подгузники лежачему больному?"/>
                    <pic:cNvPicPr>
                      <a:picLocks noChangeAspect="1" noChangeArrowheads="1"/>
                    </pic:cNvPicPr>
                  </pic:nvPicPr>
                  <pic:blipFill>
                    <a:blip r:embed="rId88" cstate="print"/>
                    <a:srcRect/>
                    <a:stretch>
                      <a:fillRect/>
                    </a:stretch>
                  </pic:blipFill>
                  <pic:spPr bwMode="auto">
                    <a:xfrm>
                      <a:off x="0" y="0"/>
                      <a:ext cx="5240020" cy="1630045"/>
                    </a:xfrm>
                    <a:prstGeom prst="rect">
                      <a:avLst/>
                    </a:prstGeom>
                    <a:noFill/>
                    <a:ln w="9525">
                      <a:noFill/>
                      <a:miter lim="800000"/>
                      <a:headEnd/>
                      <a:tailEnd/>
                    </a:ln>
                  </pic:spPr>
                </pic:pic>
              </a:graphicData>
            </a:graphic>
          </wp:inline>
        </w:drawing>
      </w:r>
    </w:p>
    <w:p w:rsidR="002523FF" w:rsidRPr="000512A7" w:rsidRDefault="002523FF" w:rsidP="00440E6D">
      <w:pPr>
        <w:numPr>
          <w:ilvl w:val="0"/>
          <w:numId w:val="45"/>
        </w:numPr>
        <w:shd w:val="clear" w:color="auto" w:fill="FFFFFF"/>
        <w:tabs>
          <w:tab w:val="clear" w:pos="720"/>
          <w:tab w:val="num" w:pos="0"/>
        </w:tabs>
        <w:spacing w:before="100" w:beforeAutospacing="1" w:after="100" w:afterAutospacing="1" w:line="276" w:lineRule="auto"/>
        <w:ind w:left="0" w:firstLine="360"/>
        <w:rPr>
          <w:sz w:val="28"/>
          <w:szCs w:val="28"/>
        </w:rPr>
      </w:pPr>
      <w:r w:rsidRPr="000512A7">
        <w:rPr>
          <w:sz w:val="28"/>
          <w:szCs w:val="28"/>
        </w:rPr>
        <w:t>Повернуть подгузник застежками назад. Застежки всегда находятся на задней части, которая при этом гораздо больше, чем передняя.</w:t>
      </w:r>
    </w:p>
    <w:p w:rsidR="002523FF" w:rsidRPr="000512A7" w:rsidRDefault="002523FF" w:rsidP="00440E6D">
      <w:pPr>
        <w:numPr>
          <w:ilvl w:val="0"/>
          <w:numId w:val="45"/>
        </w:numPr>
        <w:shd w:val="clear" w:color="auto" w:fill="FFFFFF"/>
        <w:tabs>
          <w:tab w:val="clear" w:pos="720"/>
          <w:tab w:val="num" w:pos="0"/>
        </w:tabs>
        <w:spacing w:before="100" w:beforeAutospacing="1" w:after="100" w:afterAutospacing="1" w:line="276" w:lineRule="auto"/>
        <w:ind w:left="0" w:firstLine="360"/>
        <w:rPr>
          <w:sz w:val="28"/>
          <w:szCs w:val="28"/>
        </w:rPr>
      </w:pPr>
      <w:r w:rsidRPr="000512A7">
        <w:rPr>
          <w:sz w:val="28"/>
          <w:szCs w:val="28"/>
        </w:rPr>
        <w:t>Приложить чистый подгузник к области таза, пропустить между ног, расправить складки и закрепить изделие с одной стороны. Не нужно слишком сильно затягивать липучки, лучше это сделать при фиксации второй стороны.</w:t>
      </w:r>
    </w:p>
    <w:p w:rsidR="002523FF" w:rsidRPr="000512A7" w:rsidRDefault="002523FF" w:rsidP="00440E6D">
      <w:pPr>
        <w:numPr>
          <w:ilvl w:val="0"/>
          <w:numId w:val="45"/>
        </w:numPr>
        <w:shd w:val="clear" w:color="auto" w:fill="FFFFFF"/>
        <w:tabs>
          <w:tab w:val="clear" w:pos="720"/>
          <w:tab w:val="num" w:pos="0"/>
        </w:tabs>
        <w:spacing w:before="100" w:beforeAutospacing="1" w:after="100" w:afterAutospacing="1" w:line="276" w:lineRule="auto"/>
        <w:ind w:left="0" w:firstLine="360"/>
        <w:rPr>
          <w:sz w:val="28"/>
          <w:szCs w:val="28"/>
        </w:rPr>
      </w:pPr>
      <w:r w:rsidRPr="000512A7">
        <w:rPr>
          <w:sz w:val="28"/>
          <w:szCs w:val="28"/>
        </w:rPr>
        <w:t xml:space="preserve">С незафиксированной стороны немного продвинуть </w:t>
      </w:r>
      <w:proofErr w:type="spellStart"/>
      <w:r w:rsidRPr="000512A7">
        <w:rPr>
          <w:sz w:val="28"/>
          <w:szCs w:val="28"/>
        </w:rPr>
        <w:t>памперс</w:t>
      </w:r>
      <w:proofErr w:type="spellEnd"/>
      <w:r w:rsidRPr="000512A7">
        <w:rPr>
          <w:sz w:val="28"/>
          <w:szCs w:val="28"/>
        </w:rPr>
        <w:t xml:space="preserve"> под бок пациента, после чего перевернуть человека обратно на спину. С освободившейся стороны разровнять и зафиксировать подгузник. Липучки можно отклеивать и фиксировать снова, они многоразовые, поэтому не нужно бояться менять положение до тех пор, пока пациент не ощутит комфорт, а все складки в паху и на талии </w:t>
      </w:r>
      <w:proofErr w:type="spellStart"/>
      <w:r w:rsidRPr="000512A7">
        <w:rPr>
          <w:sz w:val="28"/>
          <w:szCs w:val="28"/>
        </w:rPr>
        <w:t>разровняются</w:t>
      </w:r>
      <w:proofErr w:type="spellEnd"/>
      <w:r w:rsidRPr="000512A7">
        <w:rPr>
          <w:sz w:val="28"/>
          <w:szCs w:val="28"/>
        </w:rPr>
        <w:t>.</w:t>
      </w:r>
    </w:p>
    <w:p w:rsidR="002523FF" w:rsidRPr="000512A7" w:rsidRDefault="002523FF" w:rsidP="002523FF">
      <w:pPr>
        <w:pStyle w:val="2"/>
        <w:shd w:val="clear" w:color="auto" w:fill="FFFFFF"/>
        <w:spacing w:line="276" w:lineRule="auto"/>
        <w:rPr>
          <w:bCs/>
          <w:szCs w:val="28"/>
        </w:rPr>
      </w:pPr>
      <w:r w:rsidRPr="000512A7">
        <w:rPr>
          <w:szCs w:val="28"/>
        </w:rPr>
        <w:t>Как часто нужно менять подгузник</w:t>
      </w:r>
    </w:p>
    <w:p w:rsidR="002523FF" w:rsidRPr="000512A7" w:rsidRDefault="002523FF" w:rsidP="002523FF">
      <w:pPr>
        <w:pStyle w:val="2"/>
        <w:shd w:val="clear" w:color="auto" w:fill="FFFFFF"/>
        <w:spacing w:line="276" w:lineRule="auto"/>
        <w:rPr>
          <w:bCs/>
          <w:szCs w:val="28"/>
        </w:rPr>
      </w:pPr>
    </w:p>
    <w:p w:rsidR="002523FF" w:rsidRPr="000512A7" w:rsidRDefault="002523FF" w:rsidP="002523FF">
      <w:pPr>
        <w:pStyle w:val="a7"/>
        <w:shd w:val="clear" w:color="auto" w:fill="FFFFFF"/>
        <w:spacing w:before="0" w:beforeAutospacing="0" w:after="0" w:afterAutospacing="0" w:line="276" w:lineRule="auto"/>
        <w:ind w:firstLine="708"/>
        <w:jc w:val="both"/>
        <w:rPr>
          <w:sz w:val="28"/>
          <w:szCs w:val="28"/>
        </w:rPr>
      </w:pPr>
      <w:r w:rsidRPr="000512A7">
        <w:rPr>
          <w:sz w:val="28"/>
          <w:szCs w:val="28"/>
        </w:rPr>
        <w:t xml:space="preserve">Насколько хватает подгузника, зависит от его уровня </w:t>
      </w:r>
      <w:proofErr w:type="spellStart"/>
      <w:r w:rsidRPr="000512A7">
        <w:rPr>
          <w:sz w:val="28"/>
          <w:szCs w:val="28"/>
        </w:rPr>
        <w:t>впитываемости</w:t>
      </w:r>
      <w:proofErr w:type="spellEnd"/>
      <w:r w:rsidRPr="000512A7">
        <w:rPr>
          <w:sz w:val="28"/>
          <w:szCs w:val="28"/>
        </w:rPr>
        <w:t xml:space="preserve">. Существует как стандартные средства гигиены, так и </w:t>
      </w:r>
      <w:proofErr w:type="gramStart"/>
      <w:r w:rsidRPr="000512A7">
        <w:rPr>
          <w:sz w:val="28"/>
          <w:szCs w:val="28"/>
        </w:rPr>
        <w:t>с</w:t>
      </w:r>
      <w:proofErr w:type="gramEnd"/>
      <w:r w:rsidRPr="000512A7">
        <w:rPr>
          <w:sz w:val="28"/>
          <w:szCs w:val="28"/>
        </w:rPr>
        <w:t xml:space="preserve"> повышенной </w:t>
      </w:r>
      <w:proofErr w:type="spellStart"/>
      <w:r w:rsidRPr="000512A7">
        <w:rPr>
          <w:sz w:val="28"/>
          <w:szCs w:val="28"/>
        </w:rPr>
        <w:t>впитываемостью</w:t>
      </w:r>
      <w:proofErr w:type="spellEnd"/>
      <w:r w:rsidRPr="000512A7">
        <w:rPr>
          <w:sz w:val="28"/>
          <w:szCs w:val="28"/>
        </w:rPr>
        <w:t xml:space="preserve">. На упаковке производители указывают уровень </w:t>
      </w:r>
      <w:proofErr w:type="spellStart"/>
      <w:r w:rsidRPr="000512A7">
        <w:rPr>
          <w:sz w:val="28"/>
          <w:szCs w:val="28"/>
        </w:rPr>
        <w:t>впитываемости</w:t>
      </w:r>
      <w:proofErr w:type="spellEnd"/>
      <w:r w:rsidRPr="000512A7">
        <w:rPr>
          <w:sz w:val="28"/>
          <w:szCs w:val="28"/>
        </w:rPr>
        <w:t xml:space="preserve"> в виде капель, однако у каждого бренда они обозначают разный объем. Выбирая изделия, нужно сопоставлять таблицу, в которой указано соответствие капель определенному объему в миллилитрах.</w:t>
      </w:r>
    </w:p>
    <w:p w:rsidR="002523FF" w:rsidRPr="000512A7" w:rsidRDefault="002523FF" w:rsidP="002523FF">
      <w:pPr>
        <w:pStyle w:val="a7"/>
        <w:shd w:val="clear" w:color="auto" w:fill="FFFFFF"/>
        <w:spacing w:before="0" w:beforeAutospacing="0" w:after="0" w:afterAutospacing="0" w:line="276" w:lineRule="auto"/>
        <w:jc w:val="both"/>
        <w:rPr>
          <w:sz w:val="28"/>
          <w:szCs w:val="28"/>
        </w:rPr>
      </w:pPr>
      <w:r w:rsidRPr="000512A7">
        <w:rPr>
          <w:sz w:val="28"/>
          <w:szCs w:val="28"/>
        </w:rPr>
        <w:t xml:space="preserve">В наполненном мочевом пузыре объем жидкости составляет 400-500 миллилитров. Для лежачих больных с тяжелым недержанием лучше использовать модели со </w:t>
      </w:r>
      <w:proofErr w:type="spellStart"/>
      <w:r w:rsidRPr="000512A7">
        <w:rPr>
          <w:sz w:val="28"/>
          <w:szCs w:val="28"/>
        </w:rPr>
        <w:t>впитываемостью</w:t>
      </w:r>
      <w:proofErr w:type="spellEnd"/>
      <w:r w:rsidRPr="000512A7">
        <w:rPr>
          <w:sz w:val="28"/>
          <w:szCs w:val="28"/>
        </w:rPr>
        <w:t xml:space="preserve"> до 1000 миллилитров. Такой подгузник можно менять после двух </w:t>
      </w:r>
      <w:proofErr w:type="spellStart"/>
      <w:r w:rsidRPr="000512A7">
        <w:rPr>
          <w:sz w:val="28"/>
          <w:szCs w:val="28"/>
        </w:rPr>
        <w:t>опорожнений</w:t>
      </w:r>
      <w:proofErr w:type="spellEnd"/>
      <w:r w:rsidRPr="000512A7">
        <w:rPr>
          <w:sz w:val="28"/>
          <w:szCs w:val="28"/>
        </w:rPr>
        <w:t xml:space="preserve"> мочевого пузыря, или приблизительно каждые 3-4 часа.</w:t>
      </w:r>
    </w:p>
    <w:p w:rsidR="002523FF" w:rsidRPr="000512A7" w:rsidRDefault="002523FF" w:rsidP="002523FF">
      <w:pPr>
        <w:pStyle w:val="a7"/>
        <w:shd w:val="clear" w:color="auto" w:fill="FFFFFF"/>
        <w:spacing w:before="0" w:beforeAutospacing="0" w:after="0" w:afterAutospacing="0" w:line="276" w:lineRule="auto"/>
        <w:jc w:val="both"/>
        <w:rPr>
          <w:sz w:val="28"/>
          <w:szCs w:val="28"/>
        </w:rPr>
      </w:pPr>
      <w:r w:rsidRPr="000512A7">
        <w:rPr>
          <w:sz w:val="28"/>
          <w:szCs w:val="28"/>
        </w:rPr>
        <w:t xml:space="preserve">На современных гигиенических изделиях есть специальный индикатор, который меняет цвет по мере того, как впитывающий материал заполняется мочой. На него также следует ориентироваться, чтобы правильно и своевременно сменить </w:t>
      </w:r>
      <w:proofErr w:type="spellStart"/>
      <w:r w:rsidRPr="000512A7">
        <w:rPr>
          <w:sz w:val="28"/>
          <w:szCs w:val="28"/>
        </w:rPr>
        <w:t>памперс</w:t>
      </w:r>
      <w:proofErr w:type="spellEnd"/>
      <w:r w:rsidRPr="000512A7">
        <w:rPr>
          <w:sz w:val="28"/>
          <w:szCs w:val="28"/>
        </w:rPr>
        <w:t>. </w:t>
      </w:r>
    </w:p>
    <w:p w:rsidR="002523FF" w:rsidRPr="000512A7" w:rsidRDefault="002523FF" w:rsidP="002523FF">
      <w:pPr>
        <w:pStyle w:val="2"/>
        <w:shd w:val="clear" w:color="auto" w:fill="FFFFFF"/>
        <w:spacing w:line="276" w:lineRule="auto"/>
        <w:jc w:val="both"/>
        <w:rPr>
          <w:bCs/>
          <w:szCs w:val="28"/>
        </w:rPr>
      </w:pPr>
    </w:p>
    <w:p w:rsidR="002523FF" w:rsidRPr="000512A7" w:rsidRDefault="002523FF" w:rsidP="002523FF">
      <w:pPr>
        <w:pStyle w:val="2"/>
        <w:shd w:val="clear" w:color="auto" w:fill="FFFFFF"/>
        <w:spacing w:line="276" w:lineRule="auto"/>
        <w:rPr>
          <w:bCs/>
          <w:szCs w:val="28"/>
        </w:rPr>
      </w:pPr>
      <w:r w:rsidRPr="000512A7">
        <w:rPr>
          <w:szCs w:val="28"/>
        </w:rPr>
        <w:t xml:space="preserve">Нюансы ухода при носке </w:t>
      </w:r>
      <w:proofErr w:type="spellStart"/>
      <w:r w:rsidRPr="000512A7">
        <w:rPr>
          <w:szCs w:val="28"/>
        </w:rPr>
        <w:t>памперсов</w:t>
      </w:r>
      <w:proofErr w:type="spellEnd"/>
    </w:p>
    <w:p w:rsidR="002523FF" w:rsidRPr="000512A7" w:rsidRDefault="002523FF" w:rsidP="002523FF">
      <w:pPr>
        <w:pStyle w:val="2"/>
        <w:shd w:val="clear" w:color="auto" w:fill="FFFFFF"/>
        <w:spacing w:line="276" w:lineRule="auto"/>
        <w:rPr>
          <w:bCs/>
          <w:szCs w:val="28"/>
        </w:rPr>
      </w:pPr>
    </w:p>
    <w:p w:rsidR="002523FF" w:rsidRPr="000512A7" w:rsidRDefault="002523FF" w:rsidP="002523FF">
      <w:pPr>
        <w:pStyle w:val="a7"/>
        <w:shd w:val="clear" w:color="auto" w:fill="FFFFFF"/>
        <w:spacing w:before="0" w:beforeAutospacing="0" w:after="0" w:afterAutospacing="0" w:line="276" w:lineRule="auto"/>
        <w:jc w:val="both"/>
        <w:rPr>
          <w:sz w:val="28"/>
          <w:szCs w:val="28"/>
        </w:rPr>
      </w:pPr>
      <w:r w:rsidRPr="000512A7">
        <w:rPr>
          <w:sz w:val="28"/>
          <w:szCs w:val="28"/>
        </w:rPr>
        <w:t xml:space="preserve">Даже если </w:t>
      </w:r>
      <w:proofErr w:type="spellStart"/>
      <w:r w:rsidRPr="000512A7">
        <w:rPr>
          <w:sz w:val="28"/>
          <w:szCs w:val="28"/>
        </w:rPr>
        <w:t>памперс</w:t>
      </w:r>
      <w:proofErr w:type="spellEnd"/>
      <w:r w:rsidRPr="000512A7">
        <w:rPr>
          <w:sz w:val="28"/>
          <w:szCs w:val="28"/>
        </w:rPr>
        <w:t xml:space="preserve"> приходится менять каждые два часа, нельзя пренебрегать гигиеническими процедурами. Кожа должна быть сухой и чистой, в противном случае не избежать раздражений, воспалений, пролежней и развития инфекций. При смене подгузника необходимо:</w:t>
      </w:r>
    </w:p>
    <w:p w:rsidR="002523FF" w:rsidRPr="000512A7" w:rsidRDefault="002523FF" w:rsidP="00440E6D">
      <w:pPr>
        <w:pStyle w:val="a7"/>
        <w:numPr>
          <w:ilvl w:val="0"/>
          <w:numId w:val="46"/>
        </w:numPr>
        <w:shd w:val="clear" w:color="auto" w:fill="FFFFFF"/>
        <w:spacing w:before="0" w:beforeAutospacing="0" w:after="0" w:afterAutospacing="0" w:line="276" w:lineRule="auto"/>
        <w:jc w:val="both"/>
        <w:rPr>
          <w:sz w:val="28"/>
          <w:szCs w:val="28"/>
        </w:rPr>
      </w:pPr>
      <w:r w:rsidRPr="000512A7">
        <w:rPr>
          <w:sz w:val="28"/>
          <w:szCs w:val="28"/>
        </w:rPr>
        <w:lastRenderedPageBreak/>
        <w:t xml:space="preserve">Обмыть лежачего водой комнатной температуры со средством для интимной гигиены с нейтральным </w:t>
      </w:r>
      <w:r w:rsidRPr="000512A7">
        <w:rPr>
          <w:sz w:val="28"/>
          <w:szCs w:val="28"/>
          <w:lang w:val="en-US"/>
        </w:rPr>
        <w:t>pH</w:t>
      </w:r>
      <w:r w:rsidRPr="000512A7">
        <w:rPr>
          <w:sz w:val="28"/>
          <w:szCs w:val="28"/>
        </w:rPr>
        <w:t>-фактором, тщательно очистить кожу от мочи и кала;</w:t>
      </w:r>
    </w:p>
    <w:p w:rsidR="002523FF" w:rsidRPr="000512A7" w:rsidRDefault="002523FF" w:rsidP="00440E6D">
      <w:pPr>
        <w:pStyle w:val="a7"/>
        <w:numPr>
          <w:ilvl w:val="0"/>
          <w:numId w:val="46"/>
        </w:numPr>
        <w:shd w:val="clear" w:color="auto" w:fill="FFFFFF"/>
        <w:spacing w:before="0" w:beforeAutospacing="0" w:after="0" w:afterAutospacing="0" w:line="276" w:lineRule="auto"/>
        <w:jc w:val="both"/>
        <w:rPr>
          <w:sz w:val="28"/>
          <w:szCs w:val="28"/>
        </w:rPr>
      </w:pPr>
      <w:r w:rsidRPr="000512A7">
        <w:rPr>
          <w:sz w:val="28"/>
          <w:szCs w:val="28"/>
        </w:rPr>
        <w:t>Увлажнить кожу кремом или специальным маслом для тела;</w:t>
      </w:r>
    </w:p>
    <w:p w:rsidR="002523FF" w:rsidRPr="000512A7" w:rsidRDefault="002523FF" w:rsidP="00440E6D">
      <w:pPr>
        <w:pStyle w:val="a7"/>
        <w:numPr>
          <w:ilvl w:val="0"/>
          <w:numId w:val="46"/>
        </w:numPr>
        <w:shd w:val="clear" w:color="auto" w:fill="FFFFFF"/>
        <w:spacing w:before="0" w:beforeAutospacing="0" w:after="0" w:afterAutospacing="0" w:line="276" w:lineRule="auto"/>
        <w:jc w:val="both"/>
        <w:rPr>
          <w:sz w:val="28"/>
          <w:szCs w:val="28"/>
        </w:rPr>
      </w:pPr>
      <w:r w:rsidRPr="000512A7">
        <w:rPr>
          <w:sz w:val="28"/>
          <w:szCs w:val="28"/>
        </w:rPr>
        <w:t xml:space="preserve">Продезинфицировать пролежни антисептиком, наложить на них чистую повязку; </w:t>
      </w:r>
    </w:p>
    <w:p w:rsidR="002523FF" w:rsidRPr="000512A7" w:rsidRDefault="002523FF" w:rsidP="00440E6D">
      <w:pPr>
        <w:pStyle w:val="a7"/>
        <w:numPr>
          <w:ilvl w:val="0"/>
          <w:numId w:val="46"/>
        </w:numPr>
        <w:shd w:val="clear" w:color="auto" w:fill="FFFFFF"/>
        <w:spacing w:before="0" w:beforeAutospacing="0" w:after="0" w:afterAutospacing="0" w:line="276" w:lineRule="auto"/>
        <w:jc w:val="both"/>
        <w:rPr>
          <w:sz w:val="28"/>
          <w:szCs w:val="28"/>
        </w:rPr>
      </w:pPr>
      <w:r w:rsidRPr="000512A7">
        <w:rPr>
          <w:sz w:val="28"/>
          <w:szCs w:val="28"/>
        </w:rPr>
        <w:t xml:space="preserve">Дать возможность больному полежать без </w:t>
      </w:r>
      <w:proofErr w:type="spellStart"/>
      <w:r w:rsidRPr="000512A7">
        <w:rPr>
          <w:sz w:val="28"/>
          <w:szCs w:val="28"/>
        </w:rPr>
        <w:t>памперса</w:t>
      </w:r>
      <w:proofErr w:type="spellEnd"/>
      <w:r w:rsidRPr="000512A7">
        <w:rPr>
          <w:sz w:val="28"/>
          <w:szCs w:val="28"/>
        </w:rPr>
        <w:t>, сделать легкий массаж  - воздушные ванны восстанавливают циркуляцию крови, хорошо влияют на состояние кожи</w:t>
      </w:r>
    </w:p>
    <w:p w:rsidR="002523FF" w:rsidRDefault="002523FF" w:rsidP="002523FF">
      <w:pPr>
        <w:pStyle w:val="a7"/>
        <w:shd w:val="clear" w:color="auto" w:fill="FFFFFF"/>
        <w:spacing w:before="0" w:beforeAutospacing="0" w:after="0" w:afterAutospacing="0" w:line="276" w:lineRule="auto"/>
        <w:jc w:val="both"/>
        <w:rPr>
          <w:sz w:val="28"/>
          <w:szCs w:val="28"/>
        </w:rPr>
      </w:pPr>
    </w:p>
    <w:p w:rsidR="002523FF" w:rsidRPr="00DC3F90" w:rsidRDefault="002523FF" w:rsidP="002523FF">
      <w:pPr>
        <w:spacing w:line="276" w:lineRule="auto"/>
        <w:jc w:val="center"/>
        <w:rPr>
          <w:b/>
          <w:sz w:val="28"/>
          <w:szCs w:val="28"/>
        </w:rPr>
      </w:pPr>
      <w:r w:rsidRPr="00DC3F90">
        <w:rPr>
          <w:b/>
          <w:sz w:val="28"/>
          <w:szCs w:val="28"/>
        </w:rPr>
        <w:t>Смена постельного белья при различных видах и типах ограниченной мобильности</w:t>
      </w:r>
    </w:p>
    <w:p w:rsidR="002523FF" w:rsidRPr="00DC3F90" w:rsidRDefault="002523FF" w:rsidP="002523FF">
      <w:pPr>
        <w:spacing w:line="276" w:lineRule="auto"/>
        <w:jc w:val="both"/>
        <w:rPr>
          <w:sz w:val="28"/>
          <w:szCs w:val="28"/>
        </w:rPr>
      </w:pPr>
    </w:p>
    <w:p w:rsidR="002523FF" w:rsidRPr="00DC3F90" w:rsidRDefault="002523FF" w:rsidP="002523FF">
      <w:pPr>
        <w:spacing w:line="276" w:lineRule="auto"/>
        <w:ind w:firstLine="708"/>
        <w:jc w:val="both"/>
        <w:rPr>
          <w:sz w:val="28"/>
          <w:szCs w:val="28"/>
        </w:rPr>
      </w:pPr>
      <w:r w:rsidRPr="00DC3F90">
        <w:rPr>
          <w:sz w:val="28"/>
          <w:szCs w:val="28"/>
        </w:rPr>
        <w:t>Смену постельного белья производят 1 раз в 7–10 дней и в экстренном порядке – по мере загрязнения. Лица, предоставляющие уход, обязаны владеть навыками смены постельного белья для обеспечения соблюдения требований личной гигиены пациента. Смену постельного белья тяжелобольным проводят с большой осторожностью. Больной должен быть уверен, что его не уронят.</w:t>
      </w:r>
    </w:p>
    <w:p w:rsidR="002523FF" w:rsidRPr="00DC3F90" w:rsidRDefault="002523FF" w:rsidP="002523FF">
      <w:pPr>
        <w:spacing w:line="276" w:lineRule="auto"/>
        <w:jc w:val="center"/>
        <w:rPr>
          <w:b/>
          <w:sz w:val="28"/>
          <w:szCs w:val="28"/>
        </w:rPr>
      </w:pPr>
    </w:p>
    <w:p w:rsidR="002523FF" w:rsidRPr="00DC3F90" w:rsidRDefault="002523FF" w:rsidP="002523FF">
      <w:pPr>
        <w:spacing w:line="276" w:lineRule="auto"/>
        <w:jc w:val="center"/>
        <w:rPr>
          <w:sz w:val="28"/>
          <w:szCs w:val="28"/>
        </w:rPr>
      </w:pPr>
      <w:r w:rsidRPr="00DC3F90">
        <w:rPr>
          <w:b/>
          <w:sz w:val="28"/>
          <w:szCs w:val="28"/>
        </w:rPr>
        <w:t>Продольный способ</w:t>
      </w:r>
    </w:p>
    <w:p w:rsidR="002523FF" w:rsidRPr="00DC3F90" w:rsidRDefault="002523FF" w:rsidP="002523FF">
      <w:pPr>
        <w:spacing w:line="276" w:lineRule="auto"/>
        <w:jc w:val="both"/>
        <w:rPr>
          <w:sz w:val="28"/>
          <w:szCs w:val="28"/>
        </w:rPr>
      </w:pPr>
    </w:p>
    <w:p w:rsidR="002523FF" w:rsidRPr="00DC3F90" w:rsidRDefault="002523FF" w:rsidP="002523FF">
      <w:pPr>
        <w:spacing w:line="276" w:lineRule="auto"/>
        <w:ind w:firstLine="708"/>
        <w:jc w:val="both"/>
        <w:rPr>
          <w:sz w:val="28"/>
          <w:szCs w:val="28"/>
        </w:rPr>
      </w:pPr>
      <w:r w:rsidRPr="00DC3F90">
        <w:rPr>
          <w:sz w:val="28"/>
          <w:szCs w:val="28"/>
        </w:rPr>
        <w:t xml:space="preserve">Если кровать имеет ограждение, его следует опустить. При наличии сменной подушки на нее сразу надевают чистую наволочку. Чистую простыню, пеленки и клеенку следует скрутить валиком в продольном направлении, повернув подопечного на бок от себя и устойчиво устроив его на боку. Края грязного белья высвобождают из-под матраса и скручивают валиком продольно в направлении спины пациента. Грязную простынь необходимо максимально докрутить до подопечного, подоткнув ее под тело. </w:t>
      </w:r>
      <w:proofErr w:type="gramStart"/>
      <w:r w:rsidRPr="00DC3F90">
        <w:rPr>
          <w:sz w:val="28"/>
          <w:szCs w:val="28"/>
        </w:rPr>
        <w:t>Подготовленную</w:t>
      </w:r>
      <w:proofErr w:type="gramEnd"/>
      <w:r w:rsidRPr="00DC3F90">
        <w:rPr>
          <w:sz w:val="28"/>
          <w:szCs w:val="28"/>
        </w:rPr>
        <w:t xml:space="preserve"> в виде валика простынь раскладывают на кровати и раскручивают в направлении спины пациента. После этого пациента сначала снова укладывают на спину, а затем на другой бок, снимают грязное белье и складывают в мешок. Следующий этап предполагает раскручивание чистой простыни и пеленки. Далее убирают одеяло, накрывают подопечного пододеяльником и расправляют его, достают одеяло из грязного пододеяльника и вдевают его в чистый пододеяльник. После этого поднимают боковое ограждение, переходят на другую сторону, где опускают боковое ограждение, заправляют края чистой простыни под матрас и поднимают боковое ограждение. Процедуру завершают, спросив у подопечного о самочувствии и дополнительных пожеланиях.</w:t>
      </w:r>
    </w:p>
    <w:p w:rsidR="002523FF" w:rsidRDefault="002523FF" w:rsidP="002523FF">
      <w:pPr>
        <w:spacing w:line="276" w:lineRule="auto"/>
        <w:jc w:val="both"/>
        <w:rPr>
          <w:sz w:val="28"/>
          <w:szCs w:val="28"/>
        </w:rPr>
      </w:pPr>
    </w:p>
    <w:p w:rsidR="00384AD5" w:rsidRDefault="00384AD5" w:rsidP="002523FF">
      <w:pPr>
        <w:spacing w:line="276" w:lineRule="auto"/>
        <w:jc w:val="both"/>
        <w:rPr>
          <w:sz w:val="28"/>
          <w:szCs w:val="28"/>
        </w:rPr>
      </w:pPr>
    </w:p>
    <w:p w:rsidR="00384AD5" w:rsidRPr="00DC3F90" w:rsidRDefault="00384AD5" w:rsidP="002523FF">
      <w:pPr>
        <w:spacing w:line="276" w:lineRule="auto"/>
        <w:jc w:val="both"/>
        <w:rPr>
          <w:sz w:val="28"/>
          <w:szCs w:val="28"/>
        </w:rPr>
      </w:pPr>
    </w:p>
    <w:p w:rsidR="002523FF" w:rsidRPr="00DC3F90" w:rsidRDefault="002523FF" w:rsidP="002523FF">
      <w:pPr>
        <w:spacing w:line="276" w:lineRule="auto"/>
        <w:jc w:val="center"/>
        <w:rPr>
          <w:sz w:val="28"/>
          <w:szCs w:val="28"/>
        </w:rPr>
      </w:pPr>
      <w:r w:rsidRPr="00DC3F90">
        <w:rPr>
          <w:b/>
          <w:sz w:val="28"/>
          <w:szCs w:val="28"/>
        </w:rPr>
        <w:t>Поперечный способ</w:t>
      </w:r>
    </w:p>
    <w:p w:rsidR="002523FF" w:rsidRPr="00DC3F90" w:rsidRDefault="002523FF" w:rsidP="002523FF">
      <w:pPr>
        <w:spacing w:line="276" w:lineRule="auto"/>
        <w:ind w:firstLine="708"/>
        <w:jc w:val="both"/>
        <w:rPr>
          <w:sz w:val="28"/>
          <w:szCs w:val="28"/>
        </w:rPr>
      </w:pPr>
    </w:p>
    <w:p w:rsidR="002523FF" w:rsidRPr="00DC3F90" w:rsidRDefault="002523FF" w:rsidP="002523FF">
      <w:pPr>
        <w:spacing w:line="276" w:lineRule="auto"/>
        <w:ind w:firstLine="708"/>
        <w:jc w:val="both"/>
        <w:rPr>
          <w:sz w:val="28"/>
          <w:szCs w:val="28"/>
        </w:rPr>
      </w:pPr>
      <w:r w:rsidRPr="00DC3F90">
        <w:rPr>
          <w:sz w:val="28"/>
          <w:szCs w:val="28"/>
        </w:rPr>
        <w:lastRenderedPageBreak/>
        <w:t>При этом способе замену простыни производят сверху вниз. Эту манипуляцию может осуществлять один человек, однако лучше ее проводить вдвоем. В этом случае один ухаживающий может придерживать пациента за голову, шею и плечи, а второй – непосредственно менять белье. Пациента приподнимают поддерживающим захватом. Один ухаживающий удерживает пациента через всю спину за подмышку, а другой убирает подушки, скручивает грязную простыню и подталкивает ее под крестец подопечного. Затем раскручивают чистую простыню до ягодиц подопечного, меняют подушки или наволочки на них и аккуратно укладывают пациента. Второй ухаживающий поднимает и удерживает ноги подопечного, а первый скручивает грязную простыню, кладет ее в мешок и раскручивает чистую простыню до края кровати. Далее следует накрыть пациента одеялом с чистым пододеяльником и убедиться в том, что больному удобно и комфортно.</w:t>
      </w:r>
    </w:p>
    <w:p w:rsidR="002523FF" w:rsidRPr="00DC3F90" w:rsidRDefault="002523FF" w:rsidP="002523FF">
      <w:pPr>
        <w:spacing w:line="276" w:lineRule="auto"/>
        <w:jc w:val="both"/>
        <w:rPr>
          <w:sz w:val="28"/>
          <w:szCs w:val="28"/>
        </w:rPr>
      </w:pPr>
      <w:r w:rsidRPr="00DC3F90">
        <w:rPr>
          <w:sz w:val="28"/>
          <w:szCs w:val="28"/>
        </w:rPr>
        <w:t xml:space="preserve"> Важно помнить, что производя манипуляции по смене постельного в одиночку, необходимо все смены постельного белья время находиться на той стороне, на которую повернут пациент, или поднимать загородку кровати во избежание падения и предотвращения травм.</w:t>
      </w:r>
    </w:p>
    <w:p w:rsidR="002523FF" w:rsidRPr="00DC3F90" w:rsidRDefault="002523FF" w:rsidP="002523FF">
      <w:pPr>
        <w:spacing w:line="276" w:lineRule="auto"/>
        <w:jc w:val="center"/>
        <w:rPr>
          <w:sz w:val="28"/>
          <w:szCs w:val="28"/>
        </w:rPr>
      </w:pPr>
    </w:p>
    <w:p w:rsidR="002523FF" w:rsidRPr="00DC3F90" w:rsidRDefault="002523FF" w:rsidP="002523FF">
      <w:pPr>
        <w:spacing w:line="276" w:lineRule="auto"/>
        <w:jc w:val="center"/>
        <w:rPr>
          <w:b/>
          <w:sz w:val="28"/>
          <w:szCs w:val="28"/>
        </w:rPr>
      </w:pPr>
      <w:r w:rsidRPr="00DC3F90">
        <w:rPr>
          <w:b/>
          <w:sz w:val="28"/>
          <w:szCs w:val="28"/>
        </w:rPr>
        <w:t xml:space="preserve">Смена нательного белья и переодевание при различных видах </w:t>
      </w:r>
    </w:p>
    <w:p w:rsidR="002523FF" w:rsidRPr="00DC3F90" w:rsidRDefault="002523FF" w:rsidP="002523FF">
      <w:pPr>
        <w:spacing w:line="276" w:lineRule="auto"/>
        <w:jc w:val="center"/>
        <w:rPr>
          <w:sz w:val="28"/>
          <w:szCs w:val="28"/>
        </w:rPr>
      </w:pPr>
      <w:r w:rsidRPr="00DC3F90">
        <w:rPr>
          <w:b/>
          <w:sz w:val="28"/>
          <w:szCs w:val="28"/>
        </w:rPr>
        <w:t xml:space="preserve">и </w:t>
      </w:r>
      <w:proofErr w:type="gramStart"/>
      <w:r w:rsidRPr="00DC3F90">
        <w:rPr>
          <w:b/>
          <w:sz w:val="28"/>
          <w:szCs w:val="28"/>
        </w:rPr>
        <w:t>типах</w:t>
      </w:r>
      <w:proofErr w:type="gramEnd"/>
      <w:r w:rsidRPr="00DC3F90">
        <w:rPr>
          <w:b/>
          <w:sz w:val="28"/>
          <w:szCs w:val="28"/>
        </w:rPr>
        <w:t xml:space="preserve"> ограниченной мобильности</w:t>
      </w:r>
    </w:p>
    <w:p w:rsidR="002523FF" w:rsidRPr="00DC3F90" w:rsidRDefault="002523FF" w:rsidP="002523FF">
      <w:pPr>
        <w:spacing w:line="276" w:lineRule="auto"/>
        <w:jc w:val="both"/>
        <w:rPr>
          <w:sz w:val="28"/>
          <w:szCs w:val="28"/>
        </w:rPr>
      </w:pPr>
    </w:p>
    <w:p w:rsidR="002523FF" w:rsidRPr="00DC3F90" w:rsidRDefault="002523FF" w:rsidP="002523FF">
      <w:pPr>
        <w:spacing w:line="276" w:lineRule="auto"/>
        <w:jc w:val="center"/>
        <w:rPr>
          <w:b/>
          <w:sz w:val="28"/>
          <w:szCs w:val="28"/>
        </w:rPr>
      </w:pPr>
      <w:r w:rsidRPr="00DC3F90">
        <w:rPr>
          <w:b/>
          <w:sz w:val="28"/>
          <w:szCs w:val="28"/>
        </w:rPr>
        <w:t>Как снять нательное белье с немобильного пациента</w:t>
      </w:r>
    </w:p>
    <w:p w:rsidR="002523FF" w:rsidRPr="00DC3F90" w:rsidRDefault="002523FF" w:rsidP="002523FF">
      <w:pPr>
        <w:spacing w:line="276" w:lineRule="auto"/>
        <w:jc w:val="center"/>
        <w:rPr>
          <w:sz w:val="28"/>
          <w:szCs w:val="28"/>
        </w:rPr>
      </w:pPr>
    </w:p>
    <w:p w:rsidR="002523FF" w:rsidRPr="00DC3F90" w:rsidRDefault="002523FF" w:rsidP="002523FF">
      <w:pPr>
        <w:spacing w:line="276" w:lineRule="auto"/>
        <w:ind w:firstLine="708"/>
        <w:jc w:val="both"/>
        <w:rPr>
          <w:sz w:val="28"/>
          <w:szCs w:val="28"/>
        </w:rPr>
      </w:pPr>
      <w:r w:rsidRPr="00DC3F90">
        <w:rPr>
          <w:sz w:val="28"/>
          <w:szCs w:val="28"/>
        </w:rPr>
        <w:t xml:space="preserve">Как и при выполнении других манипуляций, важно объяснить подопечному содержание предстоящей процедуры. </w:t>
      </w:r>
      <w:r w:rsidRPr="00DC3F90">
        <w:rPr>
          <w:sz w:val="28"/>
          <w:szCs w:val="28"/>
          <w:shd w:val="clear" w:color="auto" w:fill="FFFFFF"/>
        </w:rPr>
        <w:t>При смене рубашки у тяжелобольного (лучше, если на нем будет надета рубашка-распашонка) подводят руку под его спину, подтягивают за край рубашки до затылка, снимают ее через голову и освобождают рукава. При повреждении одной из рук сначала снимают рубашку со здоровой</w:t>
      </w:r>
      <w:r w:rsidRPr="00DC3F90">
        <w:rPr>
          <w:sz w:val="28"/>
          <w:szCs w:val="28"/>
        </w:rPr>
        <w:t xml:space="preserve"> руки, подтягивая ее ближе к шее. Затем перемещают руку к горловине рубашки, повернув голову на бок и уложив ее на свою ладонь. Подняв голову подопечного, снимают рубашку с лица на затылок. После этого, положив больную руку на свое предплечье, </w:t>
      </w:r>
      <w:proofErr w:type="gramStart"/>
      <w:r w:rsidRPr="00DC3F90">
        <w:rPr>
          <w:sz w:val="28"/>
          <w:szCs w:val="28"/>
        </w:rPr>
        <w:t>ухаживающий</w:t>
      </w:r>
      <w:proofErr w:type="gramEnd"/>
      <w:r w:rsidRPr="00DC3F90">
        <w:rPr>
          <w:sz w:val="28"/>
          <w:szCs w:val="28"/>
        </w:rPr>
        <w:t xml:space="preserve"> снимает рубашку с руки подопечного.</w:t>
      </w:r>
    </w:p>
    <w:p w:rsidR="002523FF" w:rsidRPr="00DC3F90" w:rsidRDefault="002523FF" w:rsidP="002523FF">
      <w:pPr>
        <w:spacing w:line="276" w:lineRule="auto"/>
        <w:jc w:val="both"/>
        <w:rPr>
          <w:sz w:val="28"/>
          <w:szCs w:val="28"/>
        </w:rPr>
      </w:pPr>
    </w:p>
    <w:p w:rsidR="002523FF" w:rsidRPr="00DC3F90" w:rsidRDefault="002523FF" w:rsidP="002523FF">
      <w:pPr>
        <w:spacing w:line="276" w:lineRule="auto"/>
        <w:jc w:val="center"/>
        <w:rPr>
          <w:b/>
          <w:sz w:val="28"/>
          <w:szCs w:val="28"/>
        </w:rPr>
      </w:pPr>
      <w:r w:rsidRPr="00DC3F90">
        <w:rPr>
          <w:b/>
          <w:sz w:val="28"/>
          <w:szCs w:val="28"/>
        </w:rPr>
        <w:t>Одевание нательного белья</w:t>
      </w:r>
    </w:p>
    <w:p w:rsidR="002523FF" w:rsidRPr="00DC3F90" w:rsidRDefault="002523FF" w:rsidP="002523FF">
      <w:pPr>
        <w:spacing w:line="276" w:lineRule="auto"/>
        <w:jc w:val="center"/>
        <w:rPr>
          <w:sz w:val="28"/>
          <w:szCs w:val="28"/>
        </w:rPr>
      </w:pPr>
    </w:p>
    <w:p w:rsidR="002523FF" w:rsidRPr="00DC3F90" w:rsidRDefault="002523FF" w:rsidP="002523FF">
      <w:pPr>
        <w:spacing w:line="276" w:lineRule="auto"/>
        <w:ind w:firstLine="708"/>
        <w:jc w:val="both"/>
        <w:rPr>
          <w:sz w:val="28"/>
          <w:szCs w:val="28"/>
        </w:rPr>
      </w:pPr>
      <w:r w:rsidRPr="00DC3F90">
        <w:rPr>
          <w:sz w:val="28"/>
          <w:szCs w:val="28"/>
        </w:rPr>
        <w:t xml:space="preserve">Рукав рубашки больного, предназначенный для одевания на больную конечность, собирают одной рукой. Вторую руку просовывают в собранный рукав. Ухаживающий кладет кисть высунутой из рукава больной руки себе на ладонь, а рукав рубашки переносит со своей руки на больную руку пациента до плеча, после чего ее укладывает. Далее надевают второй рукав на здоровую руку и просят подопечного, чтобы он, удерживая здоровой рукой больную, поднял руки и голову. </w:t>
      </w:r>
      <w:proofErr w:type="gramStart"/>
      <w:r w:rsidRPr="00DC3F90">
        <w:rPr>
          <w:sz w:val="28"/>
          <w:szCs w:val="28"/>
        </w:rPr>
        <w:t>Ухаживающий</w:t>
      </w:r>
      <w:proofErr w:type="gramEnd"/>
      <w:r w:rsidRPr="00DC3F90">
        <w:rPr>
          <w:sz w:val="28"/>
          <w:szCs w:val="28"/>
        </w:rPr>
        <w:t xml:space="preserve"> через голову со стороны лица по направлению к затылку одевает ночную сорочку или </w:t>
      </w:r>
      <w:r w:rsidRPr="00DC3F90">
        <w:rPr>
          <w:sz w:val="28"/>
          <w:szCs w:val="28"/>
        </w:rPr>
        <w:lastRenderedPageBreak/>
        <w:t xml:space="preserve">рубашку, придерживая пациента под плечи и голову. После этого просят пациента положить голову, освободить руки и при помощи поддерживающего захвата приподнимают подопечного. Поддерживая одной рукой больного под подмышку, другой рукой опускают рубашку как можно ниже. Аккуратно положив пациента, приподнимают его ягодицы и опускают рубашку вниз. </w:t>
      </w:r>
    </w:p>
    <w:p w:rsidR="002523FF" w:rsidRPr="00DC3F90" w:rsidRDefault="002523FF" w:rsidP="002523FF">
      <w:pPr>
        <w:spacing w:line="276" w:lineRule="auto"/>
        <w:jc w:val="both"/>
        <w:rPr>
          <w:sz w:val="28"/>
          <w:szCs w:val="28"/>
        </w:rPr>
      </w:pPr>
      <w:r w:rsidRPr="00DC3F90">
        <w:rPr>
          <w:sz w:val="28"/>
          <w:szCs w:val="28"/>
        </w:rPr>
        <w:t xml:space="preserve"> </w:t>
      </w:r>
      <w:r w:rsidRPr="00DC3F90">
        <w:rPr>
          <w:sz w:val="28"/>
          <w:szCs w:val="28"/>
        </w:rPr>
        <w:tab/>
        <w:t xml:space="preserve">Смену брюк производят аналогичным образом. Пациента следует перевернуть на здоровую сторону и аккуратно снять штанину с больной конечности. Затем его переворачивают на другую сторону и аккуратно снимают штанину с другой конечности. </w:t>
      </w:r>
    </w:p>
    <w:p w:rsidR="002523FF" w:rsidRPr="000512A7" w:rsidRDefault="002523FF" w:rsidP="002523FF">
      <w:pPr>
        <w:pStyle w:val="a7"/>
        <w:shd w:val="clear" w:color="auto" w:fill="FFFFFF"/>
        <w:spacing w:before="0" w:beforeAutospacing="0" w:after="0" w:afterAutospacing="0" w:line="276" w:lineRule="auto"/>
        <w:jc w:val="both"/>
        <w:rPr>
          <w:sz w:val="28"/>
          <w:szCs w:val="28"/>
        </w:rPr>
      </w:pPr>
    </w:p>
    <w:p w:rsidR="002523FF" w:rsidRPr="0044393B" w:rsidRDefault="002523FF" w:rsidP="002523FF">
      <w:pPr>
        <w:spacing w:line="276" w:lineRule="auto"/>
        <w:jc w:val="center"/>
        <w:rPr>
          <w:b/>
          <w:sz w:val="28"/>
          <w:szCs w:val="28"/>
        </w:rPr>
      </w:pPr>
      <w:r w:rsidRPr="0044393B">
        <w:rPr>
          <w:b/>
          <w:sz w:val="28"/>
          <w:szCs w:val="28"/>
        </w:rPr>
        <w:t xml:space="preserve">Уход за больными со </w:t>
      </w:r>
      <w:proofErr w:type="spellStart"/>
      <w:r w:rsidRPr="0044393B">
        <w:rPr>
          <w:b/>
          <w:sz w:val="28"/>
          <w:szCs w:val="28"/>
        </w:rPr>
        <w:t>стомами</w:t>
      </w:r>
      <w:proofErr w:type="spellEnd"/>
    </w:p>
    <w:p w:rsidR="002523FF" w:rsidRPr="0044393B" w:rsidRDefault="002523FF" w:rsidP="002523FF">
      <w:pPr>
        <w:spacing w:line="276" w:lineRule="auto"/>
        <w:jc w:val="center"/>
        <w:rPr>
          <w:sz w:val="28"/>
          <w:szCs w:val="28"/>
        </w:rPr>
      </w:pPr>
    </w:p>
    <w:p w:rsidR="002523FF" w:rsidRPr="0044393B" w:rsidRDefault="002523FF" w:rsidP="002523FF">
      <w:pPr>
        <w:spacing w:line="276" w:lineRule="auto"/>
        <w:ind w:firstLine="708"/>
        <w:jc w:val="both"/>
        <w:rPr>
          <w:sz w:val="28"/>
          <w:szCs w:val="28"/>
        </w:rPr>
      </w:pPr>
      <w:r w:rsidRPr="0044393B">
        <w:rPr>
          <w:sz w:val="28"/>
          <w:szCs w:val="28"/>
        </w:rPr>
        <w:t xml:space="preserve">Гигиенический туалет </w:t>
      </w:r>
      <w:proofErr w:type="spellStart"/>
      <w:r w:rsidRPr="0044393B">
        <w:rPr>
          <w:sz w:val="28"/>
          <w:szCs w:val="28"/>
        </w:rPr>
        <w:t>стомы</w:t>
      </w:r>
      <w:proofErr w:type="spellEnd"/>
      <w:r w:rsidRPr="0044393B">
        <w:rPr>
          <w:sz w:val="28"/>
          <w:szCs w:val="28"/>
        </w:rPr>
        <w:t xml:space="preserve"> необходимо производить регулярно. При этом не следует бояться дотрагиваться до </w:t>
      </w:r>
      <w:proofErr w:type="spellStart"/>
      <w:r w:rsidRPr="0044393B">
        <w:rPr>
          <w:sz w:val="28"/>
          <w:szCs w:val="28"/>
        </w:rPr>
        <w:t>стомы</w:t>
      </w:r>
      <w:proofErr w:type="spellEnd"/>
      <w:r w:rsidRPr="0044393B">
        <w:rPr>
          <w:sz w:val="28"/>
          <w:szCs w:val="28"/>
        </w:rPr>
        <w:t xml:space="preserve">: </w:t>
      </w:r>
      <w:proofErr w:type="spellStart"/>
      <w:r w:rsidRPr="0044393B">
        <w:rPr>
          <w:sz w:val="28"/>
          <w:szCs w:val="28"/>
        </w:rPr>
        <w:t>стома</w:t>
      </w:r>
      <w:proofErr w:type="spellEnd"/>
      <w:r w:rsidRPr="0044393B">
        <w:rPr>
          <w:sz w:val="28"/>
          <w:szCs w:val="28"/>
        </w:rPr>
        <w:t xml:space="preserve"> – это не рана, а уход за ней – это не перевязка. Следовательно, не нужно никаких специальных и стерильных условий для ухода за </w:t>
      </w:r>
      <w:proofErr w:type="spellStart"/>
      <w:r w:rsidRPr="0044393B">
        <w:rPr>
          <w:sz w:val="28"/>
          <w:szCs w:val="28"/>
        </w:rPr>
        <w:t>стомой</w:t>
      </w:r>
      <w:proofErr w:type="spellEnd"/>
      <w:r w:rsidRPr="0044393B">
        <w:rPr>
          <w:sz w:val="28"/>
          <w:szCs w:val="28"/>
        </w:rPr>
        <w:t xml:space="preserve"> и кожей вокруг нее. Если пациент лежит, необходимо приготовить непромокаемую пеленку, чтобы накрыть постельные принадлежности. Моют руки с мылом, осторожно удаляют калоприемник и выбрасывают его в специально приготовленный герметичный пластиковый пакет. Содержимое дренируемых мешков сначала опорожняют в унитаз. Далее </w:t>
      </w:r>
      <w:proofErr w:type="spellStart"/>
      <w:r w:rsidRPr="0044393B">
        <w:rPr>
          <w:sz w:val="28"/>
          <w:szCs w:val="28"/>
        </w:rPr>
        <w:t>стому</w:t>
      </w:r>
      <w:proofErr w:type="spellEnd"/>
      <w:r w:rsidRPr="0044393B">
        <w:rPr>
          <w:sz w:val="28"/>
          <w:szCs w:val="28"/>
        </w:rPr>
        <w:t xml:space="preserve"> и кожу вокруг нее промывают теплой водой и обрабатывают очистителем для кожи: это делают круговыми движениями, постепенно приближаясь к </w:t>
      </w:r>
      <w:proofErr w:type="spellStart"/>
      <w:r w:rsidRPr="0044393B">
        <w:rPr>
          <w:sz w:val="28"/>
          <w:szCs w:val="28"/>
        </w:rPr>
        <w:t>стоме</w:t>
      </w:r>
      <w:proofErr w:type="spellEnd"/>
      <w:r w:rsidRPr="0044393B">
        <w:rPr>
          <w:sz w:val="28"/>
          <w:szCs w:val="28"/>
        </w:rPr>
        <w:t xml:space="preserve">. Для этого можно использовать мягкие салфетки. При уходе за </w:t>
      </w:r>
      <w:proofErr w:type="spellStart"/>
      <w:r w:rsidRPr="0044393B">
        <w:rPr>
          <w:sz w:val="28"/>
          <w:szCs w:val="28"/>
        </w:rPr>
        <w:t>стомой</w:t>
      </w:r>
      <w:proofErr w:type="spellEnd"/>
      <w:r w:rsidRPr="0044393B">
        <w:rPr>
          <w:sz w:val="28"/>
          <w:szCs w:val="28"/>
        </w:rPr>
        <w:t xml:space="preserve"> нельзя пользоваться ватой, так как оставшиеся на коже или </w:t>
      </w:r>
      <w:proofErr w:type="spellStart"/>
      <w:r w:rsidRPr="0044393B">
        <w:rPr>
          <w:sz w:val="28"/>
          <w:szCs w:val="28"/>
        </w:rPr>
        <w:t>стоме</w:t>
      </w:r>
      <w:proofErr w:type="spellEnd"/>
      <w:r w:rsidRPr="0044393B">
        <w:rPr>
          <w:sz w:val="28"/>
          <w:szCs w:val="28"/>
        </w:rPr>
        <w:t xml:space="preserve"> волокна ваты могут вызвать раздражение, а также будут препятствовать герметичному наклеиванию калоприемника. Не следует использовать и мыло, так как оно сушит кожу, удаляет ее естественный защитный барьер и делает ее более уязвимой для механических повреждений и проникновения микроорганизмов. При обработке </w:t>
      </w:r>
      <w:proofErr w:type="spellStart"/>
      <w:r w:rsidRPr="0044393B">
        <w:rPr>
          <w:sz w:val="28"/>
          <w:szCs w:val="28"/>
        </w:rPr>
        <w:t>стомы</w:t>
      </w:r>
      <w:proofErr w:type="spellEnd"/>
      <w:r w:rsidRPr="0044393B">
        <w:rPr>
          <w:sz w:val="28"/>
          <w:szCs w:val="28"/>
        </w:rPr>
        <w:t xml:space="preserve"> и кожи вокруг нее нельзя использовать антисептические растворы и спирт. Кожу просушивают промокающими движениями мягким полотенцем или марлевой салфеткой. При возможности (если нет постоянного выделения кала) коже вокруг </w:t>
      </w:r>
      <w:proofErr w:type="spellStart"/>
      <w:r w:rsidRPr="0044393B">
        <w:rPr>
          <w:sz w:val="28"/>
          <w:szCs w:val="28"/>
        </w:rPr>
        <w:t>стомы</w:t>
      </w:r>
      <w:proofErr w:type="spellEnd"/>
      <w:r w:rsidRPr="0044393B">
        <w:rPr>
          <w:sz w:val="28"/>
          <w:szCs w:val="28"/>
        </w:rPr>
        <w:t xml:space="preserve"> позволяют высохнуть естественным путем на воздухе. </w:t>
      </w:r>
    </w:p>
    <w:p w:rsidR="002523FF" w:rsidRDefault="002523FF" w:rsidP="002523FF">
      <w:pPr>
        <w:spacing w:line="276" w:lineRule="auto"/>
        <w:jc w:val="both"/>
        <w:rPr>
          <w:sz w:val="28"/>
          <w:szCs w:val="28"/>
        </w:rPr>
      </w:pPr>
      <w:r w:rsidRPr="0044393B">
        <w:rPr>
          <w:sz w:val="28"/>
          <w:szCs w:val="28"/>
        </w:rPr>
        <w:t xml:space="preserve">Кожа вокруг </w:t>
      </w:r>
      <w:proofErr w:type="spellStart"/>
      <w:r w:rsidRPr="0044393B">
        <w:rPr>
          <w:sz w:val="28"/>
          <w:szCs w:val="28"/>
        </w:rPr>
        <w:t>стомы</w:t>
      </w:r>
      <w:proofErr w:type="spellEnd"/>
      <w:r w:rsidRPr="0044393B">
        <w:rPr>
          <w:sz w:val="28"/>
          <w:szCs w:val="28"/>
        </w:rPr>
        <w:t xml:space="preserve"> требует постоянного внимания. Она должна быть неповрежденной, чистой и сухой. На состояние кожи вокруг </w:t>
      </w:r>
      <w:proofErr w:type="spellStart"/>
      <w:r w:rsidRPr="0044393B">
        <w:rPr>
          <w:sz w:val="28"/>
          <w:szCs w:val="28"/>
        </w:rPr>
        <w:t>стомы</w:t>
      </w:r>
      <w:proofErr w:type="spellEnd"/>
      <w:r w:rsidRPr="0044393B">
        <w:rPr>
          <w:sz w:val="28"/>
          <w:szCs w:val="28"/>
        </w:rPr>
        <w:t xml:space="preserve"> влияют такие факторы, как уход за </w:t>
      </w:r>
      <w:proofErr w:type="spellStart"/>
      <w:r w:rsidRPr="0044393B">
        <w:rPr>
          <w:sz w:val="28"/>
          <w:szCs w:val="28"/>
        </w:rPr>
        <w:t>стомой</w:t>
      </w:r>
      <w:proofErr w:type="spellEnd"/>
      <w:r w:rsidRPr="0044393B">
        <w:rPr>
          <w:sz w:val="28"/>
          <w:szCs w:val="28"/>
        </w:rPr>
        <w:t>, индивидуальные особенности кожи, а также диета и лечение.</w:t>
      </w:r>
    </w:p>
    <w:p w:rsidR="00384AD5" w:rsidRDefault="00384AD5" w:rsidP="002523FF">
      <w:pPr>
        <w:spacing w:line="276" w:lineRule="auto"/>
        <w:jc w:val="both"/>
        <w:rPr>
          <w:sz w:val="28"/>
          <w:szCs w:val="28"/>
        </w:rPr>
      </w:pPr>
    </w:p>
    <w:p w:rsidR="00384AD5" w:rsidRDefault="00384AD5" w:rsidP="002523FF">
      <w:pPr>
        <w:spacing w:line="276" w:lineRule="auto"/>
        <w:jc w:val="both"/>
        <w:rPr>
          <w:sz w:val="28"/>
          <w:szCs w:val="28"/>
        </w:rPr>
      </w:pPr>
    </w:p>
    <w:p w:rsidR="00384AD5" w:rsidRDefault="00384AD5" w:rsidP="002523FF">
      <w:pPr>
        <w:spacing w:line="276" w:lineRule="auto"/>
        <w:jc w:val="both"/>
        <w:rPr>
          <w:sz w:val="28"/>
          <w:szCs w:val="28"/>
        </w:rPr>
      </w:pPr>
    </w:p>
    <w:p w:rsidR="00384AD5" w:rsidRPr="0044393B" w:rsidRDefault="00384AD5" w:rsidP="002523FF">
      <w:pPr>
        <w:spacing w:line="276" w:lineRule="auto"/>
        <w:jc w:val="both"/>
        <w:rPr>
          <w:sz w:val="28"/>
          <w:szCs w:val="28"/>
        </w:rPr>
      </w:pPr>
    </w:p>
    <w:p w:rsidR="002523FF" w:rsidRPr="0044393B" w:rsidRDefault="002523FF" w:rsidP="002523FF">
      <w:pPr>
        <w:shd w:val="clear" w:color="auto" w:fill="FCFCFC"/>
        <w:spacing w:before="250" w:line="276" w:lineRule="auto"/>
        <w:jc w:val="center"/>
        <w:outlineLvl w:val="1"/>
        <w:rPr>
          <w:b/>
          <w:bCs/>
          <w:color w:val="2A2C30"/>
          <w:sz w:val="28"/>
          <w:szCs w:val="28"/>
        </w:rPr>
      </w:pPr>
      <w:r w:rsidRPr="0044393B">
        <w:rPr>
          <w:b/>
          <w:bCs/>
          <w:color w:val="2A2C30"/>
          <w:sz w:val="28"/>
          <w:szCs w:val="28"/>
        </w:rPr>
        <w:t>Виды калоприемников</w:t>
      </w:r>
    </w:p>
    <w:p w:rsidR="002523FF" w:rsidRPr="0044393B" w:rsidRDefault="002523FF" w:rsidP="002523FF">
      <w:pPr>
        <w:shd w:val="clear" w:color="auto" w:fill="FCFCFC"/>
        <w:spacing w:before="250" w:line="276" w:lineRule="auto"/>
        <w:ind w:firstLine="708"/>
        <w:jc w:val="both"/>
        <w:outlineLvl w:val="1"/>
        <w:rPr>
          <w:color w:val="333333"/>
          <w:sz w:val="28"/>
          <w:szCs w:val="28"/>
          <w:shd w:val="clear" w:color="auto" w:fill="FFFFFF"/>
        </w:rPr>
      </w:pPr>
      <w:r w:rsidRPr="0044393B">
        <w:rPr>
          <w:color w:val="333333"/>
          <w:sz w:val="28"/>
          <w:szCs w:val="28"/>
          <w:shd w:val="clear" w:color="auto" w:fill="FFFFFF"/>
        </w:rPr>
        <w:lastRenderedPageBreak/>
        <w:t>Калоприемники делят на две большие группы: однокомпонентные и двухкомпонентные.</w:t>
      </w:r>
    </w:p>
    <w:p w:rsidR="002523FF" w:rsidRPr="0044393B" w:rsidRDefault="002523FF" w:rsidP="002523FF">
      <w:pPr>
        <w:shd w:val="clear" w:color="auto" w:fill="FCFCFC"/>
        <w:spacing w:before="250" w:line="276" w:lineRule="auto"/>
        <w:jc w:val="both"/>
        <w:outlineLvl w:val="1"/>
        <w:rPr>
          <w:color w:val="333333"/>
          <w:sz w:val="28"/>
          <w:szCs w:val="28"/>
          <w:shd w:val="clear" w:color="auto" w:fill="FFFFFF"/>
        </w:rPr>
      </w:pPr>
      <w:r w:rsidRPr="0044393B">
        <w:rPr>
          <w:rStyle w:val="afc"/>
          <w:b/>
          <w:color w:val="333333"/>
          <w:sz w:val="28"/>
          <w:szCs w:val="28"/>
          <w:shd w:val="clear" w:color="auto" w:fill="FFFFFF"/>
        </w:rPr>
        <w:t>Однокомпонентные мешки</w:t>
      </w:r>
      <w:r w:rsidRPr="0044393B">
        <w:rPr>
          <w:color w:val="333333"/>
          <w:sz w:val="28"/>
          <w:szCs w:val="28"/>
          <w:shd w:val="clear" w:color="auto" w:fill="FFFFFF"/>
        </w:rPr>
        <w:t xml:space="preserve"> представляют собой единую конструкцию, которая состоит из клеевой пластины с прикрепленной к нему емкости. Такой вариант позволяет ухаживать за </w:t>
      </w:r>
      <w:proofErr w:type="spellStart"/>
      <w:r w:rsidRPr="0044393B">
        <w:rPr>
          <w:color w:val="333333"/>
          <w:sz w:val="28"/>
          <w:szCs w:val="28"/>
          <w:shd w:val="clear" w:color="auto" w:fill="FFFFFF"/>
        </w:rPr>
        <w:t>стомой</w:t>
      </w:r>
      <w:proofErr w:type="spellEnd"/>
      <w:r w:rsidRPr="0044393B">
        <w:rPr>
          <w:color w:val="333333"/>
          <w:sz w:val="28"/>
          <w:szCs w:val="28"/>
          <w:shd w:val="clear" w:color="auto" w:fill="FFFFFF"/>
        </w:rPr>
        <w:t xml:space="preserve"> каждый раз, когда меняется приспособление. Однако не подходит для частой смены, так как крепление фланца к коже занимает много времени.</w:t>
      </w:r>
    </w:p>
    <w:p w:rsidR="002523FF" w:rsidRPr="0044393B" w:rsidRDefault="002523FF" w:rsidP="002523FF">
      <w:pPr>
        <w:pStyle w:val="a7"/>
        <w:shd w:val="clear" w:color="auto" w:fill="FFFFFF"/>
        <w:spacing w:before="125" w:beforeAutospacing="0" w:after="0" w:afterAutospacing="0" w:line="276" w:lineRule="auto"/>
        <w:jc w:val="both"/>
        <w:rPr>
          <w:color w:val="333333"/>
          <w:sz w:val="28"/>
          <w:szCs w:val="28"/>
        </w:rPr>
      </w:pPr>
      <w:r w:rsidRPr="0044393B">
        <w:rPr>
          <w:rStyle w:val="afc"/>
          <w:b/>
          <w:color w:val="333333"/>
          <w:sz w:val="28"/>
          <w:szCs w:val="28"/>
        </w:rPr>
        <w:t>Двухкомпонентные мешки</w:t>
      </w:r>
      <w:r w:rsidRPr="0044393B">
        <w:rPr>
          <w:color w:val="333333"/>
          <w:sz w:val="28"/>
          <w:szCs w:val="28"/>
        </w:rPr>
        <w:t xml:space="preserve"> – это комплект, в который входит клеевая кольцевая пластина, фланец для крепления мешка и емкость для сбора испражнений. </w:t>
      </w:r>
      <w:proofErr w:type="gramStart"/>
      <w:r w:rsidRPr="0044393B">
        <w:rPr>
          <w:color w:val="333333"/>
          <w:sz w:val="28"/>
          <w:szCs w:val="28"/>
        </w:rPr>
        <w:t>В любой момент можно снять мешок и заменить его на новый, не меняя при этом пластину.</w:t>
      </w:r>
      <w:proofErr w:type="gramEnd"/>
      <w:r w:rsidRPr="0044393B">
        <w:rPr>
          <w:color w:val="333333"/>
          <w:sz w:val="28"/>
          <w:szCs w:val="28"/>
        </w:rPr>
        <w:t xml:space="preserve"> Главный минус заключается в том, что длительная носка кольца снижает уровень гигиены </w:t>
      </w:r>
      <w:proofErr w:type="spellStart"/>
      <w:r w:rsidRPr="0044393B">
        <w:rPr>
          <w:color w:val="333333"/>
          <w:sz w:val="28"/>
          <w:szCs w:val="28"/>
        </w:rPr>
        <w:t>стомы</w:t>
      </w:r>
      <w:proofErr w:type="spellEnd"/>
      <w:r w:rsidRPr="0044393B">
        <w:rPr>
          <w:color w:val="333333"/>
          <w:sz w:val="28"/>
          <w:szCs w:val="28"/>
        </w:rPr>
        <w:t>.</w:t>
      </w:r>
    </w:p>
    <w:p w:rsidR="002523FF" w:rsidRPr="0044393B" w:rsidRDefault="002523FF" w:rsidP="002523FF">
      <w:pPr>
        <w:pStyle w:val="a7"/>
        <w:shd w:val="clear" w:color="auto" w:fill="FFFFFF"/>
        <w:spacing w:before="125" w:beforeAutospacing="0" w:after="0" w:afterAutospacing="0" w:line="276" w:lineRule="auto"/>
        <w:ind w:firstLine="708"/>
        <w:jc w:val="both"/>
        <w:rPr>
          <w:color w:val="2A2C30"/>
          <w:sz w:val="28"/>
          <w:szCs w:val="28"/>
        </w:rPr>
      </w:pPr>
      <w:r w:rsidRPr="0044393B">
        <w:rPr>
          <w:color w:val="2A2C30"/>
          <w:sz w:val="28"/>
          <w:szCs w:val="28"/>
        </w:rPr>
        <w:t xml:space="preserve">Выбирать калоприемник необходимо с учетом особенностей </w:t>
      </w:r>
      <w:proofErr w:type="gramStart"/>
      <w:r w:rsidRPr="0044393B">
        <w:rPr>
          <w:color w:val="2A2C30"/>
          <w:sz w:val="28"/>
          <w:szCs w:val="28"/>
        </w:rPr>
        <w:t>выведенной</w:t>
      </w:r>
      <w:proofErr w:type="gramEnd"/>
      <w:r w:rsidRPr="0044393B">
        <w:rPr>
          <w:color w:val="2A2C30"/>
          <w:sz w:val="28"/>
          <w:szCs w:val="28"/>
        </w:rPr>
        <w:t xml:space="preserve"> </w:t>
      </w:r>
      <w:proofErr w:type="spellStart"/>
      <w:r w:rsidRPr="0044393B">
        <w:rPr>
          <w:color w:val="2A2C30"/>
          <w:sz w:val="28"/>
          <w:szCs w:val="28"/>
        </w:rPr>
        <w:t>стомы</w:t>
      </w:r>
      <w:proofErr w:type="spellEnd"/>
      <w:r w:rsidRPr="0044393B">
        <w:rPr>
          <w:color w:val="2A2C30"/>
          <w:sz w:val="28"/>
          <w:szCs w:val="28"/>
        </w:rPr>
        <w:t>. Правильно подобранное устройство позволяет ускорить адаптацию пациента к обычной жизни и избежать неприятных ощущений. На сегодняшний день разработано множество видов приспособлений для сбора мочи и каловых масс. </w:t>
      </w:r>
    </w:p>
    <w:p w:rsidR="002523FF" w:rsidRPr="0044393B" w:rsidRDefault="002523FF" w:rsidP="002523FF">
      <w:pPr>
        <w:shd w:val="clear" w:color="auto" w:fill="FCFCFC"/>
        <w:spacing w:line="276" w:lineRule="auto"/>
        <w:jc w:val="both"/>
        <w:rPr>
          <w:color w:val="2A2C30"/>
          <w:sz w:val="28"/>
          <w:szCs w:val="28"/>
        </w:rPr>
      </w:pPr>
      <w:r w:rsidRPr="0044393B">
        <w:rPr>
          <w:color w:val="333333"/>
          <w:sz w:val="28"/>
          <w:szCs w:val="28"/>
          <w:shd w:val="clear" w:color="auto" w:fill="FFFFFF"/>
        </w:rPr>
        <w:t>Все калоприемники делят на пять типов:</w:t>
      </w:r>
    </w:p>
    <w:p w:rsidR="002523FF" w:rsidRPr="0044393B" w:rsidRDefault="002523FF" w:rsidP="002523FF">
      <w:pPr>
        <w:shd w:val="clear" w:color="auto" w:fill="FCFCFC"/>
        <w:spacing w:line="276" w:lineRule="auto"/>
        <w:jc w:val="both"/>
        <w:rPr>
          <w:color w:val="2A2C30"/>
          <w:sz w:val="28"/>
          <w:szCs w:val="28"/>
        </w:rPr>
      </w:pPr>
    </w:p>
    <w:p w:rsidR="002523FF" w:rsidRPr="0044393B" w:rsidRDefault="002523FF" w:rsidP="002523FF">
      <w:pPr>
        <w:pStyle w:val="3"/>
        <w:shd w:val="clear" w:color="auto" w:fill="FCFCFC"/>
        <w:spacing w:line="276" w:lineRule="auto"/>
        <w:rPr>
          <w:rFonts w:ascii="Times New Roman" w:hAnsi="Times New Roman"/>
          <w:color w:val="2A2C30"/>
          <w:szCs w:val="28"/>
        </w:rPr>
      </w:pPr>
      <w:r w:rsidRPr="0044393B">
        <w:rPr>
          <w:rFonts w:ascii="Times New Roman" w:hAnsi="Times New Roman"/>
          <w:color w:val="2A2C30"/>
          <w:szCs w:val="28"/>
        </w:rPr>
        <w:t>Послеоперационные</w:t>
      </w:r>
    </w:p>
    <w:p w:rsidR="002523FF" w:rsidRPr="0044393B" w:rsidRDefault="002523FF" w:rsidP="002523FF">
      <w:pPr>
        <w:pStyle w:val="text-justify"/>
        <w:shd w:val="clear" w:color="auto" w:fill="FCFCFC"/>
        <w:spacing w:before="0" w:beforeAutospacing="0" w:after="0" w:afterAutospacing="0" w:line="276" w:lineRule="auto"/>
        <w:ind w:firstLine="708"/>
        <w:jc w:val="both"/>
        <w:rPr>
          <w:color w:val="2A2C30"/>
          <w:sz w:val="28"/>
          <w:szCs w:val="28"/>
        </w:rPr>
      </w:pPr>
      <w:r w:rsidRPr="0044393B">
        <w:rPr>
          <w:color w:val="2A2C30"/>
          <w:sz w:val="28"/>
          <w:szCs w:val="28"/>
        </w:rPr>
        <w:t xml:space="preserve">Модель подходит для малоподвижных пациентов, только перенесших </w:t>
      </w:r>
      <w:proofErr w:type="spellStart"/>
      <w:r w:rsidRPr="0044393B">
        <w:rPr>
          <w:color w:val="2A2C30"/>
          <w:sz w:val="28"/>
          <w:szCs w:val="28"/>
        </w:rPr>
        <w:t>стомирование</w:t>
      </w:r>
      <w:proofErr w:type="spellEnd"/>
      <w:r w:rsidRPr="0044393B">
        <w:rPr>
          <w:color w:val="2A2C30"/>
          <w:sz w:val="28"/>
          <w:szCs w:val="28"/>
        </w:rPr>
        <w:t xml:space="preserve">. Фиксирующая пластина разработана с учетом того, что кожа </w:t>
      </w:r>
      <w:proofErr w:type="gramStart"/>
      <w:r w:rsidRPr="0044393B">
        <w:rPr>
          <w:color w:val="2A2C30"/>
          <w:sz w:val="28"/>
          <w:szCs w:val="28"/>
        </w:rPr>
        <w:t>в первые</w:t>
      </w:r>
      <w:proofErr w:type="gramEnd"/>
      <w:r w:rsidRPr="0044393B">
        <w:rPr>
          <w:color w:val="2A2C30"/>
          <w:sz w:val="28"/>
          <w:szCs w:val="28"/>
        </w:rPr>
        <w:t xml:space="preserve"> 2-3 недели после хирургического вмешательства очень чувствительная.</w:t>
      </w:r>
    </w:p>
    <w:p w:rsidR="002523FF" w:rsidRPr="0044393B" w:rsidRDefault="002523FF" w:rsidP="002523FF">
      <w:pPr>
        <w:pStyle w:val="text-justify"/>
        <w:shd w:val="clear" w:color="auto" w:fill="FCFCFC"/>
        <w:spacing w:before="0" w:beforeAutospacing="0" w:after="0" w:afterAutospacing="0" w:line="276" w:lineRule="auto"/>
        <w:ind w:firstLine="708"/>
        <w:jc w:val="both"/>
        <w:rPr>
          <w:color w:val="2A2C30"/>
          <w:sz w:val="28"/>
          <w:szCs w:val="28"/>
        </w:rPr>
      </w:pPr>
      <w:r w:rsidRPr="0044393B">
        <w:rPr>
          <w:color w:val="2A2C30"/>
          <w:sz w:val="28"/>
          <w:szCs w:val="28"/>
        </w:rPr>
        <w:t>Отличительные особенности послеоперационного калоприемника:</w:t>
      </w:r>
    </w:p>
    <w:p w:rsidR="002523FF" w:rsidRPr="0044393B" w:rsidRDefault="002523FF" w:rsidP="00440E6D">
      <w:pPr>
        <w:numPr>
          <w:ilvl w:val="0"/>
          <w:numId w:val="47"/>
        </w:numPr>
        <w:shd w:val="clear" w:color="auto" w:fill="FCFCFC"/>
        <w:spacing w:line="276" w:lineRule="auto"/>
        <w:ind w:left="0" w:firstLine="0"/>
        <w:jc w:val="both"/>
        <w:rPr>
          <w:color w:val="2A2C30"/>
          <w:sz w:val="28"/>
          <w:szCs w:val="28"/>
        </w:rPr>
      </w:pPr>
      <w:r w:rsidRPr="0044393B">
        <w:rPr>
          <w:color w:val="2A2C30"/>
          <w:sz w:val="28"/>
          <w:szCs w:val="28"/>
        </w:rPr>
        <w:t xml:space="preserve">Изделие имеет прозрачное окошко, что позволяет контролировать состояние </w:t>
      </w:r>
      <w:proofErr w:type="spellStart"/>
      <w:r w:rsidRPr="0044393B">
        <w:rPr>
          <w:color w:val="2A2C30"/>
          <w:sz w:val="28"/>
          <w:szCs w:val="28"/>
        </w:rPr>
        <w:t>стомы</w:t>
      </w:r>
      <w:proofErr w:type="spellEnd"/>
      <w:r w:rsidRPr="0044393B">
        <w:rPr>
          <w:color w:val="2A2C30"/>
          <w:sz w:val="28"/>
          <w:szCs w:val="28"/>
        </w:rPr>
        <w:t xml:space="preserve"> (снимать пластину при этом не требуется);</w:t>
      </w:r>
    </w:p>
    <w:p w:rsidR="002523FF" w:rsidRPr="0044393B" w:rsidRDefault="002523FF" w:rsidP="00440E6D">
      <w:pPr>
        <w:numPr>
          <w:ilvl w:val="0"/>
          <w:numId w:val="47"/>
        </w:numPr>
        <w:shd w:val="clear" w:color="auto" w:fill="FCFCFC"/>
        <w:spacing w:line="276" w:lineRule="auto"/>
        <w:ind w:left="0" w:firstLine="0"/>
        <w:jc w:val="both"/>
        <w:rPr>
          <w:color w:val="2A2C30"/>
          <w:sz w:val="28"/>
          <w:szCs w:val="28"/>
        </w:rPr>
      </w:pPr>
      <w:r w:rsidRPr="0044393B">
        <w:rPr>
          <w:color w:val="2A2C30"/>
          <w:sz w:val="28"/>
          <w:szCs w:val="28"/>
        </w:rPr>
        <w:t>Наличие клапана для слива, который соединяется с дренажным оборудованием;</w:t>
      </w:r>
    </w:p>
    <w:p w:rsidR="002523FF" w:rsidRPr="0044393B" w:rsidRDefault="002523FF" w:rsidP="00440E6D">
      <w:pPr>
        <w:numPr>
          <w:ilvl w:val="0"/>
          <w:numId w:val="47"/>
        </w:numPr>
        <w:shd w:val="clear" w:color="auto" w:fill="FCFCFC"/>
        <w:spacing w:line="276" w:lineRule="auto"/>
        <w:ind w:left="0" w:firstLine="0"/>
        <w:jc w:val="both"/>
        <w:rPr>
          <w:color w:val="2A2C30"/>
          <w:sz w:val="28"/>
          <w:szCs w:val="28"/>
        </w:rPr>
      </w:pPr>
      <w:r w:rsidRPr="0044393B">
        <w:rPr>
          <w:color w:val="2A2C30"/>
          <w:sz w:val="28"/>
          <w:szCs w:val="28"/>
        </w:rPr>
        <w:t>Мешок выполнен из прозрачного полиэтилена с целью постоянного наблюдения за его содержимым;</w:t>
      </w:r>
    </w:p>
    <w:p w:rsidR="002523FF" w:rsidRPr="0044393B" w:rsidRDefault="002523FF" w:rsidP="00440E6D">
      <w:pPr>
        <w:numPr>
          <w:ilvl w:val="0"/>
          <w:numId w:val="47"/>
        </w:numPr>
        <w:shd w:val="clear" w:color="auto" w:fill="FCFCFC"/>
        <w:spacing w:line="276" w:lineRule="auto"/>
        <w:ind w:left="0" w:firstLine="0"/>
        <w:jc w:val="both"/>
        <w:rPr>
          <w:color w:val="2A2C30"/>
          <w:sz w:val="28"/>
          <w:szCs w:val="28"/>
        </w:rPr>
      </w:pPr>
      <w:r w:rsidRPr="0044393B">
        <w:rPr>
          <w:color w:val="2A2C30"/>
          <w:sz w:val="28"/>
          <w:szCs w:val="28"/>
        </w:rPr>
        <w:t>Вырезаемое отверстие (до 10 см в диаметре);</w:t>
      </w:r>
    </w:p>
    <w:p w:rsidR="002523FF" w:rsidRPr="0044393B" w:rsidRDefault="002523FF" w:rsidP="00440E6D">
      <w:pPr>
        <w:numPr>
          <w:ilvl w:val="0"/>
          <w:numId w:val="47"/>
        </w:numPr>
        <w:shd w:val="clear" w:color="auto" w:fill="FCFCFC"/>
        <w:spacing w:line="276" w:lineRule="auto"/>
        <w:ind w:left="0" w:firstLine="0"/>
        <w:jc w:val="both"/>
        <w:rPr>
          <w:color w:val="2A2C30"/>
          <w:sz w:val="28"/>
          <w:szCs w:val="28"/>
        </w:rPr>
      </w:pPr>
      <w:r w:rsidRPr="0044393B">
        <w:rPr>
          <w:color w:val="2A2C30"/>
          <w:sz w:val="28"/>
          <w:szCs w:val="28"/>
        </w:rPr>
        <w:t xml:space="preserve">Клеевая пластина является </w:t>
      </w:r>
      <w:proofErr w:type="spellStart"/>
      <w:r w:rsidRPr="0044393B">
        <w:rPr>
          <w:color w:val="2A2C30"/>
          <w:sz w:val="28"/>
          <w:szCs w:val="28"/>
        </w:rPr>
        <w:t>гипоаллергенной</w:t>
      </w:r>
      <w:proofErr w:type="spellEnd"/>
      <w:r w:rsidRPr="0044393B">
        <w:rPr>
          <w:color w:val="2A2C30"/>
          <w:sz w:val="28"/>
          <w:szCs w:val="28"/>
        </w:rPr>
        <w:t>.</w:t>
      </w:r>
    </w:p>
    <w:p w:rsidR="002523FF" w:rsidRPr="0044393B" w:rsidRDefault="002523FF" w:rsidP="002523FF">
      <w:pPr>
        <w:pStyle w:val="3"/>
        <w:shd w:val="clear" w:color="auto" w:fill="FCFCFC"/>
        <w:spacing w:before="250" w:line="276" w:lineRule="auto"/>
        <w:jc w:val="both"/>
        <w:rPr>
          <w:rFonts w:ascii="Times New Roman" w:hAnsi="Times New Roman"/>
          <w:color w:val="2A2C30"/>
          <w:szCs w:val="28"/>
        </w:rPr>
      </w:pPr>
      <w:proofErr w:type="spellStart"/>
      <w:r w:rsidRPr="0044393B">
        <w:rPr>
          <w:rFonts w:ascii="Times New Roman" w:hAnsi="Times New Roman"/>
          <w:color w:val="2A2C30"/>
          <w:szCs w:val="28"/>
        </w:rPr>
        <w:t>Недренируемые</w:t>
      </w:r>
      <w:proofErr w:type="spellEnd"/>
    </w:p>
    <w:p w:rsidR="002523FF" w:rsidRPr="0044393B" w:rsidRDefault="002523FF" w:rsidP="002523FF">
      <w:pPr>
        <w:pStyle w:val="text-justify"/>
        <w:shd w:val="clear" w:color="auto" w:fill="FCFCFC"/>
        <w:spacing w:before="0" w:beforeAutospacing="0" w:after="0" w:afterAutospacing="0" w:line="276" w:lineRule="auto"/>
        <w:ind w:firstLine="708"/>
        <w:jc w:val="both"/>
        <w:rPr>
          <w:color w:val="2A2C30"/>
          <w:sz w:val="28"/>
          <w:szCs w:val="28"/>
        </w:rPr>
      </w:pPr>
      <w:proofErr w:type="gramStart"/>
      <w:r w:rsidRPr="0044393B">
        <w:rPr>
          <w:color w:val="2A2C30"/>
          <w:sz w:val="28"/>
          <w:szCs w:val="28"/>
        </w:rPr>
        <w:t>Созданы</w:t>
      </w:r>
      <w:proofErr w:type="gramEnd"/>
      <w:r w:rsidRPr="0044393B">
        <w:rPr>
          <w:color w:val="2A2C30"/>
          <w:sz w:val="28"/>
          <w:szCs w:val="28"/>
        </w:rPr>
        <w:t xml:space="preserve"> для людей, живущих с </w:t>
      </w:r>
      <w:proofErr w:type="spellStart"/>
      <w:r w:rsidRPr="0044393B">
        <w:rPr>
          <w:color w:val="2A2C30"/>
          <w:sz w:val="28"/>
          <w:szCs w:val="28"/>
        </w:rPr>
        <w:t>колостомой</w:t>
      </w:r>
      <w:proofErr w:type="spellEnd"/>
      <w:r w:rsidRPr="0044393B">
        <w:rPr>
          <w:color w:val="2A2C30"/>
          <w:sz w:val="28"/>
          <w:szCs w:val="28"/>
        </w:rPr>
        <w:t>. Калоприемник в данном случае необходимо заменять после заполнения резервуара (мешка) на 70 %. Модель удобна, когда выведение каловых масс из организма происходит не часто (до 3 раз в 24 часа). Система отличается компактностью, наличием встроенного фильтра и подходит для активных людей, желающих заниматься физическими упражнениями. Приспособления могут иметь нетканую подложку с внешней стороны. Минимальный риск протечки обеспечивается за счет цельного соединения пластины и емкости для сбора кишечных выделений.</w:t>
      </w:r>
    </w:p>
    <w:p w:rsidR="002523FF" w:rsidRPr="0044393B" w:rsidRDefault="002523FF" w:rsidP="002523FF">
      <w:pPr>
        <w:pStyle w:val="3"/>
        <w:shd w:val="clear" w:color="auto" w:fill="FCFCFC"/>
        <w:spacing w:before="250" w:line="276" w:lineRule="auto"/>
        <w:jc w:val="both"/>
        <w:rPr>
          <w:rFonts w:ascii="Times New Roman" w:hAnsi="Times New Roman"/>
          <w:color w:val="2A2C30"/>
          <w:szCs w:val="28"/>
        </w:rPr>
      </w:pPr>
      <w:r w:rsidRPr="0044393B">
        <w:rPr>
          <w:rFonts w:ascii="Times New Roman" w:hAnsi="Times New Roman"/>
          <w:color w:val="2A2C30"/>
          <w:szCs w:val="28"/>
        </w:rPr>
        <w:lastRenderedPageBreak/>
        <w:t>Дренируемые</w:t>
      </w:r>
    </w:p>
    <w:p w:rsidR="002523FF" w:rsidRPr="0044393B" w:rsidRDefault="002523FF" w:rsidP="002523FF">
      <w:pPr>
        <w:pStyle w:val="text-justify"/>
        <w:shd w:val="clear" w:color="auto" w:fill="FCFCFC"/>
        <w:spacing w:before="0" w:beforeAutospacing="0" w:after="0" w:afterAutospacing="0" w:line="276" w:lineRule="auto"/>
        <w:ind w:firstLine="708"/>
        <w:jc w:val="both"/>
        <w:rPr>
          <w:color w:val="2A2C30"/>
          <w:sz w:val="28"/>
          <w:szCs w:val="28"/>
        </w:rPr>
      </w:pPr>
      <w:r w:rsidRPr="0044393B">
        <w:rPr>
          <w:color w:val="2A2C30"/>
          <w:sz w:val="28"/>
          <w:szCs w:val="28"/>
        </w:rPr>
        <w:t xml:space="preserve">Изделия для пациентов </w:t>
      </w:r>
      <w:proofErr w:type="gramStart"/>
      <w:r w:rsidRPr="0044393B">
        <w:rPr>
          <w:color w:val="2A2C30"/>
          <w:sz w:val="28"/>
          <w:szCs w:val="28"/>
        </w:rPr>
        <w:t>с</w:t>
      </w:r>
      <w:proofErr w:type="gramEnd"/>
      <w:r w:rsidRPr="0044393B">
        <w:rPr>
          <w:color w:val="2A2C30"/>
          <w:sz w:val="28"/>
          <w:szCs w:val="28"/>
        </w:rPr>
        <w:t xml:space="preserve"> установленной </w:t>
      </w:r>
      <w:proofErr w:type="spellStart"/>
      <w:r w:rsidRPr="0044393B">
        <w:rPr>
          <w:color w:val="2A2C30"/>
          <w:sz w:val="28"/>
          <w:szCs w:val="28"/>
        </w:rPr>
        <w:t>илеостомой</w:t>
      </w:r>
      <w:proofErr w:type="spellEnd"/>
      <w:r w:rsidRPr="0044393B">
        <w:rPr>
          <w:color w:val="2A2C30"/>
          <w:sz w:val="28"/>
          <w:szCs w:val="28"/>
        </w:rPr>
        <w:t>. В такой ситуации опорожнение кишечника происходит часто, а выделения являются жидкими. Данный вид калоприемника имеет другое название – многоразовый, ведь мешок не нужно менять каждый раз после наполнения. Достаточно открыть специальное отверстие и слить содержимое в унитаз.</w:t>
      </w:r>
    </w:p>
    <w:p w:rsidR="002523FF" w:rsidRPr="0044393B" w:rsidRDefault="002523FF" w:rsidP="002523FF">
      <w:pPr>
        <w:pStyle w:val="text-justify"/>
        <w:shd w:val="clear" w:color="auto" w:fill="FCFCFC"/>
        <w:spacing w:before="0" w:beforeAutospacing="0" w:after="0" w:afterAutospacing="0" w:line="276" w:lineRule="auto"/>
        <w:jc w:val="both"/>
        <w:rPr>
          <w:color w:val="2A2C30"/>
          <w:sz w:val="28"/>
          <w:szCs w:val="28"/>
        </w:rPr>
      </w:pPr>
      <w:r w:rsidRPr="0044393B">
        <w:rPr>
          <w:color w:val="2A2C30"/>
          <w:sz w:val="28"/>
          <w:szCs w:val="28"/>
        </w:rPr>
        <w:t>Особенности устройства:</w:t>
      </w:r>
    </w:p>
    <w:p w:rsidR="002523FF" w:rsidRPr="0044393B" w:rsidRDefault="002523FF" w:rsidP="00440E6D">
      <w:pPr>
        <w:numPr>
          <w:ilvl w:val="0"/>
          <w:numId w:val="48"/>
        </w:numPr>
        <w:shd w:val="clear" w:color="auto" w:fill="FCFCFC"/>
        <w:spacing w:line="276" w:lineRule="auto"/>
        <w:ind w:left="0" w:firstLine="0"/>
        <w:jc w:val="both"/>
        <w:rPr>
          <w:color w:val="2A2C30"/>
          <w:sz w:val="28"/>
          <w:szCs w:val="28"/>
        </w:rPr>
      </w:pPr>
      <w:r w:rsidRPr="0044393B">
        <w:rPr>
          <w:color w:val="2A2C30"/>
          <w:sz w:val="28"/>
          <w:szCs w:val="28"/>
        </w:rPr>
        <w:t>Для очистки мешка не нужно отклеивать пластину;</w:t>
      </w:r>
    </w:p>
    <w:p w:rsidR="002523FF" w:rsidRPr="0044393B" w:rsidRDefault="002523FF" w:rsidP="00440E6D">
      <w:pPr>
        <w:numPr>
          <w:ilvl w:val="0"/>
          <w:numId w:val="48"/>
        </w:numPr>
        <w:shd w:val="clear" w:color="auto" w:fill="FCFCFC"/>
        <w:spacing w:line="276" w:lineRule="auto"/>
        <w:ind w:left="0" w:firstLine="0"/>
        <w:jc w:val="both"/>
        <w:rPr>
          <w:color w:val="2A2C30"/>
          <w:sz w:val="28"/>
          <w:szCs w:val="28"/>
        </w:rPr>
      </w:pPr>
      <w:r w:rsidRPr="0044393B">
        <w:rPr>
          <w:color w:val="2A2C30"/>
          <w:sz w:val="28"/>
          <w:szCs w:val="28"/>
        </w:rPr>
        <w:t>Работа фильтра рассчитана на сутки.</w:t>
      </w:r>
    </w:p>
    <w:p w:rsidR="002523FF" w:rsidRPr="0044393B" w:rsidRDefault="002523FF" w:rsidP="002523FF">
      <w:pPr>
        <w:pStyle w:val="3"/>
        <w:shd w:val="clear" w:color="auto" w:fill="FCFCFC"/>
        <w:spacing w:before="250" w:line="276" w:lineRule="auto"/>
        <w:jc w:val="both"/>
        <w:rPr>
          <w:rFonts w:ascii="Times New Roman" w:hAnsi="Times New Roman"/>
          <w:color w:val="2A2C30"/>
          <w:szCs w:val="28"/>
        </w:rPr>
      </w:pPr>
      <w:proofErr w:type="spellStart"/>
      <w:r w:rsidRPr="0044393B">
        <w:rPr>
          <w:rFonts w:ascii="Times New Roman" w:hAnsi="Times New Roman"/>
          <w:color w:val="2A2C30"/>
          <w:szCs w:val="28"/>
        </w:rPr>
        <w:t>Конвексные</w:t>
      </w:r>
      <w:proofErr w:type="spellEnd"/>
    </w:p>
    <w:p w:rsidR="002523FF" w:rsidRPr="0044393B" w:rsidRDefault="002523FF" w:rsidP="002523FF">
      <w:pPr>
        <w:pStyle w:val="text-justify"/>
        <w:shd w:val="clear" w:color="auto" w:fill="FCFCFC"/>
        <w:spacing w:before="0" w:beforeAutospacing="0" w:after="0" w:afterAutospacing="0" w:line="276" w:lineRule="auto"/>
        <w:ind w:firstLine="708"/>
        <w:jc w:val="both"/>
        <w:rPr>
          <w:color w:val="2A2C30"/>
          <w:sz w:val="28"/>
          <w:szCs w:val="28"/>
        </w:rPr>
      </w:pPr>
      <w:r w:rsidRPr="0044393B">
        <w:rPr>
          <w:color w:val="2A2C30"/>
          <w:sz w:val="28"/>
          <w:szCs w:val="28"/>
        </w:rPr>
        <w:t xml:space="preserve">Приспособления созданы для людей, имеющих проблему нормального доступа к </w:t>
      </w:r>
      <w:proofErr w:type="spellStart"/>
      <w:r w:rsidRPr="0044393B">
        <w:rPr>
          <w:color w:val="2A2C30"/>
          <w:sz w:val="28"/>
          <w:szCs w:val="28"/>
        </w:rPr>
        <w:t>стоме</w:t>
      </w:r>
      <w:proofErr w:type="spellEnd"/>
      <w:r w:rsidRPr="0044393B">
        <w:rPr>
          <w:color w:val="2A2C30"/>
          <w:sz w:val="28"/>
          <w:szCs w:val="28"/>
        </w:rPr>
        <w:t xml:space="preserve"> – она расположена в складке на коже. </w:t>
      </w:r>
      <w:proofErr w:type="gramStart"/>
      <w:r w:rsidRPr="0044393B">
        <w:rPr>
          <w:color w:val="2A2C30"/>
          <w:sz w:val="28"/>
          <w:szCs w:val="28"/>
        </w:rPr>
        <w:t xml:space="preserve">Главное отличие </w:t>
      </w:r>
      <w:proofErr w:type="spellStart"/>
      <w:r w:rsidRPr="0044393B">
        <w:rPr>
          <w:color w:val="2A2C30"/>
          <w:sz w:val="28"/>
          <w:szCs w:val="28"/>
        </w:rPr>
        <w:t>конвексных</w:t>
      </w:r>
      <w:proofErr w:type="spellEnd"/>
      <w:r w:rsidRPr="0044393B">
        <w:rPr>
          <w:color w:val="2A2C30"/>
          <w:sz w:val="28"/>
          <w:szCs w:val="28"/>
        </w:rPr>
        <w:t xml:space="preserve"> калоприемников от стандартных – пластина выпуклой формы, все остальные элементы, как правило, такие же.</w:t>
      </w:r>
      <w:proofErr w:type="gramEnd"/>
      <w:r w:rsidRPr="0044393B">
        <w:rPr>
          <w:color w:val="2A2C30"/>
          <w:sz w:val="28"/>
          <w:szCs w:val="28"/>
        </w:rPr>
        <w:t xml:space="preserve"> Изделия подходят для </w:t>
      </w:r>
      <w:proofErr w:type="gramStart"/>
      <w:r w:rsidRPr="0044393B">
        <w:rPr>
          <w:color w:val="2A2C30"/>
          <w:sz w:val="28"/>
          <w:szCs w:val="28"/>
        </w:rPr>
        <w:t>кишечных</w:t>
      </w:r>
      <w:proofErr w:type="gramEnd"/>
      <w:r w:rsidRPr="0044393B">
        <w:rPr>
          <w:color w:val="2A2C30"/>
          <w:sz w:val="28"/>
          <w:szCs w:val="28"/>
        </w:rPr>
        <w:t xml:space="preserve"> </w:t>
      </w:r>
      <w:proofErr w:type="spellStart"/>
      <w:r w:rsidRPr="0044393B">
        <w:rPr>
          <w:color w:val="2A2C30"/>
          <w:sz w:val="28"/>
          <w:szCs w:val="28"/>
        </w:rPr>
        <w:t>стом</w:t>
      </w:r>
      <w:proofErr w:type="spellEnd"/>
      <w:r w:rsidRPr="0044393B">
        <w:rPr>
          <w:color w:val="2A2C30"/>
          <w:sz w:val="28"/>
          <w:szCs w:val="28"/>
        </w:rPr>
        <w:t>, находящихся в ране. Специальная форма улучшает фиксацию и герметизацию системы.</w:t>
      </w:r>
    </w:p>
    <w:p w:rsidR="002523FF" w:rsidRPr="0044393B" w:rsidRDefault="002523FF" w:rsidP="002523FF">
      <w:pPr>
        <w:pStyle w:val="3"/>
        <w:shd w:val="clear" w:color="auto" w:fill="FCFCFC"/>
        <w:spacing w:before="250" w:line="276" w:lineRule="auto"/>
        <w:jc w:val="both"/>
        <w:rPr>
          <w:rFonts w:ascii="Times New Roman" w:hAnsi="Times New Roman"/>
          <w:color w:val="2A2C30"/>
          <w:szCs w:val="28"/>
        </w:rPr>
      </w:pPr>
      <w:r w:rsidRPr="0044393B">
        <w:rPr>
          <w:rFonts w:ascii="Times New Roman" w:hAnsi="Times New Roman"/>
          <w:color w:val="2A2C30"/>
          <w:szCs w:val="28"/>
        </w:rPr>
        <w:t>Детские калоприемники</w:t>
      </w:r>
    </w:p>
    <w:p w:rsidR="002523FF" w:rsidRPr="0044393B" w:rsidRDefault="002523FF" w:rsidP="002523FF">
      <w:pPr>
        <w:pStyle w:val="text-justify"/>
        <w:shd w:val="clear" w:color="auto" w:fill="FCFCFC"/>
        <w:spacing w:before="0" w:beforeAutospacing="0" w:after="0" w:afterAutospacing="0" w:line="276" w:lineRule="auto"/>
        <w:ind w:firstLine="708"/>
        <w:jc w:val="both"/>
        <w:rPr>
          <w:color w:val="2A2C30"/>
          <w:sz w:val="28"/>
          <w:szCs w:val="28"/>
        </w:rPr>
      </w:pPr>
      <w:r w:rsidRPr="0044393B">
        <w:rPr>
          <w:color w:val="2A2C30"/>
          <w:sz w:val="28"/>
          <w:szCs w:val="28"/>
        </w:rPr>
        <w:t xml:space="preserve">Подходят для самых маленьких пациентов, даже для новорожденных. За счет гибкой пластины ребенок не ограничен в движениях. Системы являются дренируемыми, отличаются </w:t>
      </w:r>
      <w:proofErr w:type="spellStart"/>
      <w:r w:rsidRPr="0044393B">
        <w:rPr>
          <w:color w:val="2A2C30"/>
          <w:sz w:val="28"/>
          <w:szCs w:val="28"/>
        </w:rPr>
        <w:t>бесфланцевым</w:t>
      </w:r>
      <w:proofErr w:type="spellEnd"/>
      <w:r w:rsidRPr="0044393B">
        <w:rPr>
          <w:color w:val="2A2C30"/>
          <w:sz w:val="28"/>
          <w:szCs w:val="28"/>
        </w:rPr>
        <w:t xml:space="preserve"> соединением, которое минимизирует риск протечек. Обеспечивают бережное отношение к детской коже, надежно фиксируются на определенное время. Отверстие, которое можно вырезать, варьируется в пределах от 0 до 5 см.</w:t>
      </w:r>
    </w:p>
    <w:p w:rsidR="002523FF" w:rsidRPr="0044393B" w:rsidRDefault="002523FF" w:rsidP="002523FF">
      <w:pPr>
        <w:pStyle w:val="3"/>
        <w:shd w:val="clear" w:color="auto" w:fill="FCFCFC"/>
        <w:spacing w:before="250" w:line="276" w:lineRule="auto"/>
        <w:jc w:val="both"/>
        <w:rPr>
          <w:rFonts w:ascii="Times New Roman" w:hAnsi="Times New Roman"/>
          <w:color w:val="2A2C30"/>
          <w:szCs w:val="28"/>
        </w:rPr>
      </w:pPr>
      <w:r w:rsidRPr="0044393B">
        <w:rPr>
          <w:rFonts w:ascii="Times New Roman" w:hAnsi="Times New Roman"/>
          <w:color w:val="2A2C30"/>
          <w:szCs w:val="28"/>
        </w:rPr>
        <w:t>Мини-кап</w:t>
      </w:r>
    </w:p>
    <w:p w:rsidR="002523FF" w:rsidRPr="0044393B" w:rsidRDefault="002523FF" w:rsidP="002523FF">
      <w:pPr>
        <w:pStyle w:val="text-justify"/>
        <w:shd w:val="clear" w:color="auto" w:fill="FCFCFC"/>
        <w:spacing w:before="0" w:beforeAutospacing="0" w:after="0" w:afterAutospacing="0" w:line="276" w:lineRule="auto"/>
        <w:ind w:firstLine="708"/>
        <w:jc w:val="both"/>
        <w:rPr>
          <w:color w:val="2A2C30"/>
          <w:sz w:val="28"/>
          <w:szCs w:val="28"/>
        </w:rPr>
      </w:pPr>
      <w:proofErr w:type="spellStart"/>
      <w:r w:rsidRPr="0044393B">
        <w:rPr>
          <w:color w:val="2A2C30"/>
          <w:sz w:val="28"/>
          <w:szCs w:val="28"/>
        </w:rPr>
        <w:t>Недренируемая</w:t>
      </w:r>
      <w:proofErr w:type="spellEnd"/>
      <w:r w:rsidRPr="0044393B">
        <w:rPr>
          <w:color w:val="2A2C30"/>
          <w:sz w:val="28"/>
          <w:szCs w:val="28"/>
        </w:rPr>
        <w:t xml:space="preserve"> модель с небольшим объемом мешка предназначена для активных пациентов, занимающихся спортом. Калоприемник почти незаметен и не причиняет неудобств. Имеет впитывающую прокладку, которая защищает от </w:t>
      </w:r>
      <w:proofErr w:type="spellStart"/>
      <w:r w:rsidRPr="0044393B">
        <w:rPr>
          <w:color w:val="2A2C30"/>
          <w:sz w:val="28"/>
          <w:szCs w:val="28"/>
        </w:rPr>
        <w:t>подтекания</w:t>
      </w:r>
      <w:proofErr w:type="spellEnd"/>
      <w:r w:rsidRPr="0044393B">
        <w:rPr>
          <w:color w:val="2A2C30"/>
          <w:sz w:val="28"/>
          <w:szCs w:val="28"/>
        </w:rPr>
        <w:t>, и фильтр для удаления излишка воздуха.</w:t>
      </w:r>
    </w:p>
    <w:p w:rsidR="002523FF" w:rsidRPr="0044393B" w:rsidRDefault="002523FF" w:rsidP="002523FF">
      <w:pPr>
        <w:pStyle w:val="4"/>
        <w:shd w:val="clear" w:color="auto" w:fill="FFFFFF"/>
        <w:spacing w:before="125" w:line="276" w:lineRule="auto"/>
        <w:rPr>
          <w:rFonts w:ascii="Times New Roman" w:hAnsi="Times New Roman"/>
          <w:bCs/>
          <w:i/>
          <w:color w:val="333333"/>
          <w:szCs w:val="28"/>
        </w:rPr>
      </w:pPr>
      <w:r w:rsidRPr="0044393B">
        <w:rPr>
          <w:rFonts w:ascii="Times New Roman" w:hAnsi="Times New Roman"/>
          <w:color w:val="333333"/>
          <w:szCs w:val="28"/>
        </w:rPr>
        <w:t>Смена калоприемника</w:t>
      </w:r>
    </w:p>
    <w:p w:rsidR="002523FF" w:rsidRPr="0044393B" w:rsidRDefault="002523FF" w:rsidP="002523FF">
      <w:pPr>
        <w:pStyle w:val="4"/>
        <w:shd w:val="clear" w:color="auto" w:fill="FFFFFF"/>
        <w:spacing w:before="125" w:line="276" w:lineRule="auto"/>
        <w:ind w:firstLine="708"/>
        <w:jc w:val="both"/>
        <w:rPr>
          <w:rFonts w:ascii="Times New Roman" w:hAnsi="Times New Roman"/>
          <w:b w:val="0"/>
          <w:bCs/>
          <w:i/>
          <w:color w:val="333333"/>
          <w:szCs w:val="28"/>
        </w:rPr>
      </w:pPr>
      <w:proofErr w:type="gramStart"/>
      <w:r w:rsidRPr="0044393B">
        <w:rPr>
          <w:rFonts w:ascii="Times New Roman" w:hAnsi="Times New Roman"/>
          <w:b w:val="0"/>
          <w:color w:val="333333"/>
          <w:szCs w:val="28"/>
          <w:shd w:val="clear" w:color="auto" w:fill="FFFFFF"/>
        </w:rPr>
        <w:t>Регулярная и своевременная замена калоприемника на дому позволит сохранить кожу здоровой, избежать раздражения, запаха или другого дискомфорта, связанного с его ноской.</w:t>
      </w:r>
      <w:proofErr w:type="gramEnd"/>
      <w:r w:rsidRPr="0044393B">
        <w:rPr>
          <w:rFonts w:ascii="Times New Roman" w:hAnsi="Times New Roman"/>
          <w:b w:val="0"/>
          <w:color w:val="333333"/>
          <w:szCs w:val="28"/>
          <w:shd w:val="clear" w:color="auto" w:fill="FFFFFF"/>
        </w:rPr>
        <w:t xml:space="preserve"> Смена системы предусматривает три важных этапа: снятие емкости и фиксирующего кольца, чистку мешка и установку нового калоприемника.</w:t>
      </w:r>
    </w:p>
    <w:p w:rsidR="002523FF" w:rsidRPr="0044393B" w:rsidRDefault="002523FF" w:rsidP="002523FF">
      <w:pPr>
        <w:pStyle w:val="a7"/>
        <w:shd w:val="clear" w:color="auto" w:fill="FFFFFF"/>
        <w:spacing w:before="0" w:beforeAutospacing="0" w:after="0" w:afterAutospacing="0" w:line="276" w:lineRule="auto"/>
        <w:ind w:firstLine="708"/>
        <w:jc w:val="both"/>
        <w:rPr>
          <w:color w:val="333333"/>
          <w:sz w:val="28"/>
          <w:szCs w:val="28"/>
        </w:rPr>
      </w:pPr>
      <w:r w:rsidRPr="0044393B">
        <w:rPr>
          <w:color w:val="333333"/>
          <w:sz w:val="28"/>
          <w:szCs w:val="28"/>
        </w:rPr>
        <w:t>Схема смены калоприемника также имеет некоторые отличия в зависимости от его вида:</w:t>
      </w:r>
    </w:p>
    <w:p w:rsidR="002523FF" w:rsidRPr="0044393B" w:rsidRDefault="002523FF" w:rsidP="002523FF">
      <w:pPr>
        <w:pStyle w:val="a7"/>
        <w:shd w:val="clear" w:color="auto" w:fill="FFFFFF"/>
        <w:spacing w:before="0" w:beforeAutospacing="0" w:after="0" w:afterAutospacing="0" w:line="276" w:lineRule="auto"/>
        <w:jc w:val="both"/>
        <w:rPr>
          <w:b/>
          <w:i/>
          <w:color w:val="333333"/>
          <w:sz w:val="28"/>
          <w:szCs w:val="28"/>
        </w:rPr>
      </w:pPr>
      <w:r w:rsidRPr="0044393B">
        <w:rPr>
          <w:b/>
          <w:i/>
          <w:color w:val="333333"/>
          <w:sz w:val="28"/>
          <w:szCs w:val="28"/>
        </w:rPr>
        <w:t>Однокомпонентный</w:t>
      </w:r>
    </w:p>
    <w:p w:rsidR="002523FF" w:rsidRPr="0044393B" w:rsidRDefault="002523FF" w:rsidP="00440E6D">
      <w:pPr>
        <w:numPr>
          <w:ilvl w:val="0"/>
          <w:numId w:val="49"/>
        </w:numPr>
        <w:shd w:val="clear" w:color="auto" w:fill="FFFFFF"/>
        <w:tabs>
          <w:tab w:val="clear" w:pos="502"/>
          <w:tab w:val="num" w:pos="0"/>
        </w:tabs>
        <w:spacing w:line="276" w:lineRule="auto"/>
        <w:ind w:left="0" w:firstLine="709"/>
        <w:jc w:val="both"/>
        <w:rPr>
          <w:color w:val="333333"/>
          <w:sz w:val="28"/>
          <w:szCs w:val="28"/>
        </w:rPr>
      </w:pPr>
      <w:r w:rsidRPr="0044393B">
        <w:rPr>
          <w:color w:val="333333"/>
          <w:sz w:val="28"/>
          <w:szCs w:val="28"/>
        </w:rPr>
        <w:t xml:space="preserve">Удалить использованное изделие. Для этого нужно аккуратно потянуть за нижний край, придерживая по бокам. Если смочить окружность теплой водой или обработать </w:t>
      </w:r>
      <w:proofErr w:type="gramStart"/>
      <w:r w:rsidRPr="0044393B">
        <w:rPr>
          <w:color w:val="333333"/>
          <w:sz w:val="28"/>
          <w:szCs w:val="28"/>
        </w:rPr>
        <w:t>специальным</w:t>
      </w:r>
      <w:proofErr w:type="gramEnd"/>
      <w:r w:rsidRPr="0044393B">
        <w:rPr>
          <w:color w:val="333333"/>
          <w:sz w:val="28"/>
          <w:szCs w:val="28"/>
        </w:rPr>
        <w:t xml:space="preserve"> </w:t>
      </w:r>
      <w:proofErr w:type="spellStart"/>
      <w:r w:rsidRPr="0044393B">
        <w:rPr>
          <w:color w:val="333333"/>
          <w:sz w:val="28"/>
          <w:szCs w:val="28"/>
        </w:rPr>
        <w:t>антиклеем</w:t>
      </w:r>
      <w:proofErr w:type="spellEnd"/>
      <w:r w:rsidRPr="0044393B">
        <w:rPr>
          <w:color w:val="333333"/>
          <w:sz w:val="28"/>
          <w:szCs w:val="28"/>
        </w:rPr>
        <w:t>, место соединения отойдет максимально легко и не повредит кожу. Следует избегать резких движений или рывков.</w:t>
      </w:r>
    </w:p>
    <w:p w:rsidR="002523FF" w:rsidRPr="0044393B" w:rsidRDefault="002523FF" w:rsidP="00440E6D">
      <w:pPr>
        <w:numPr>
          <w:ilvl w:val="0"/>
          <w:numId w:val="49"/>
        </w:numPr>
        <w:shd w:val="clear" w:color="auto" w:fill="FFFFFF"/>
        <w:tabs>
          <w:tab w:val="clear" w:pos="502"/>
          <w:tab w:val="num" w:pos="0"/>
        </w:tabs>
        <w:spacing w:before="100" w:beforeAutospacing="1" w:line="276" w:lineRule="auto"/>
        <w:ind w:left="0" w:firstLine="709"/>
        <w:jc w:val="both"/>
        <w:rPr>
          <w:color w:val="333333"/>
          <w:sz w:val="28"/>
          <w:szCs w:val="28"/>
        </w:rPr>
      </w:pPr>
      <w:r w:rsidRPr="0044393B">
        <w:rPr>
          <w:color w:val="333333"/>
          <w:sz w:val="28"/>
          <w:szCs w:val="28"/>
        </w:rPr>
        <w:lastRenderedPageBreak/>
        <w:t>Утилизировать использованное изделие. Не стоит выбрасывать их в унитаз, следует запаковать в герметичный пластиковый пакет и выбросить в мусор.</w:t>
      </w:r>
    </w:p>
    <w:p w:rsidR="002523FF" w:rsidRPr="0044393B" w:rsidRDefault="002523FF" w:rsidP="00440E6D">
      <w:pPr>
        <w:numPr>
          <w:ilvl w:val="0"/>
          <w:numId w:val="49"/>
        </w:numPr>
        <w:shd w:val="clear" w:color="auto" w:fill="FFFFFF"/>
        <w:tabs>
          <w:tab w:val="clear" w:pos="502"/>
          <w:tab w:val="num" w:pos="0"/>
        </w:tabs>
        <w:spacing w:before="100" w:beforeAutospacing="1" w:line="276" w:lineRule="auto"/>
        <w:ind w:left="0" w:firstLine="709"/>
        <w:jc w:val="both"/>
        <w:rPr>
          <w:color w:val="333333"/>
          <w:sz w:val="28"/>
          <w:szCs w:val="28"/>
        </w:rPr>
      </w:pPr>
      <w:r w:rsidRPr="0044393B">
        <w:rPr>
          <w:color w:val="333333"/>
          <w:sz w:val="28"/>
          <w:szCs w:val="28"/>
        </w:rPr>
        <w:t xml:space="preserve">Промыть кожу </w:t>
      </w:r>
      <w:proofErr w:type="gramStart"/>
      <w:r w:rsidRPr="0044393B">
        <w:rPr>
          <w:color w:val="333333"/>
          <w:sz w:val="28"/>
          <w:szCs w:val="28"/>
        </w:rPr>
        <w:t xml:space="preserve">и </w:t>
      </w:r>
      <w:proofErr w:type="spellStart"/>
      <w:r w:rsidRPr="0044393B">
        <w:rPr>
          <w:color w:val="333333"/>
          <w:sz w:val="28"/>
          <w:szCs w:val="28"/>
        </w:rPr>
        <w:t>стому</w:t>
      </w:r>
      <w:proofErr w:type="spellEnd"/>
      <w:proofErr w:type="gramEnd"/>
      <w:r w:rsidRPr="0044393B">
        <w:rPr>
          <w:color w:val="333333"/>
          <w:sz w:val="28"/>
          <w:szCs w:val="28"/>
        </w:rPr>
        <w:t xml:space="preserve"> специальными средствами или теплой водой, сделать дезинфекцию. Протирать область нужно мягкими салфетками круговыми движениями. Нельзя использовать вату, так как она оставляет ворс, который вызывает раздражение и не дает кольцу герметично приклеиться. Врачи также не рекомендуют использовать спиртовые растворы или мыло, так как они сушат и раздражают кожу, стирают защитный барьер, провоцируют высыпания.</w:t>
      </w:r>
    </w:p>
    <w:p w:rsidR="002523FF" w:rsidRPr="0044393B" w:rsidRDefault="002523FF" w:rsidP="00440E6D">
      <w:pPr>
        <w:numPr>
          <w:ilvl w:val="0"/>
          <w:numId w:val="49"/>
        </w:numPr>
        <w:shd w:val="clear" w:color="auto" w:fill="FFFFFF"/>
        <w:tabs>
          <w:tab w:val="clear" w:pos="502"/>
          <w:tab w:val="num" w:pos="0"/>
        </w:tabs>
        <w:spacing w:before="100" w:beforeAutospacing="1" w:line="276" w:lineRule="auto"/>
        <w:ind w:left="0" w:firstLine="709"/>
        <w:jc w:val="both"/>
        <w:rPr>
          <w:color w:val="333333"/>
          <w:sz w:val="28"/>
          <w:szCs w:val="28"/>
        </w:rPr>
      </w:pPr>
      <w:r w:rsidRPr="0044393B">
        <w:rPr>
          <w:color w:val="333333"/>
          <w:sz w:val="28"/>
          <w:szCs w:val="28"/>
        </w:rPr>
        <w:t>Убрать лишние волоски на кожном покрове. Если появились волосы, следует аккуратно подрезать их ножницами, не прибегая к кремам-депиляторам или бритве.</w:t>
      </w:r>
    </w:p>
    <w:p w:rsidR="002523FF" w:rsidRPr="0044393B" w:rsidRDefault="002523FF" w:rsidP="00440E6D">
      <w:pPr>
        <w:numPr>
          <w:ilvl w:val="0"/>
          <w:numId w:val="49"/>
        </w:numPr>
        <w:shd w:val="clear" w:color="auto" w:fill="FFFFFF"/>
        <w:tabs>
          <w:tab w:val="clear" w:pos="502"/>
          <w:tab w:val="num" w:pos="0"/>
        </w:tabs>
        <w:spacing w:before="100" w:beforeAutospacing="1" w:line="276" w:lineRule="auto"/>
        <w:ind w:left="0" w:firstLine="709"/>
        <w:jc w:val="both"/>
        <w:rPr>
          <w:color w:val="333333"/>
          <w:sz w:val="28"/>
          <w:szCs w:val="28"/>
        </w:rPr>
      </w:pPr>
      <w:r w:rsidRPr="0044393B">
        <w:rPr>
          <w:color w:val="333333"/>
          <w:sz w:val="28"/>
          <w:szCs w:val="28"/>
        </w:rPr>
        <w:t xml:space="preserve">Просушить кожу мягким полотенцем или салфеткой из марли. Если есть время и возможность, нужно дать </w:t>
      </w:r>
      <w:proofErr w:type="spellStart"/>
      <w:r w:rsidRPr="0044393B">
        <w:rPr>
          <w:color w:val="333333"/>
          <w:sz w:val="28"/>
          <w:szCs w:val="28"/>
        </w:rPr>
        <w:t>стоме</w:t>
      </w:r>
      <w:proofErr w:type="spellEnd"/>
      <w:r w:rsidRPr="0044393B">
        <w:rPr>
          <w:color w:val="333333"/>
          <w:sz w:val="28"/>
          <w:szCs w:val="28"/>
        </w:rPr>
        <w:t xml:space="preserve"> высохнуть естественным путем.</w:t>
      </w:r>
      <w:r w:rsidRPr="0044393B">
        <w:rPr>
          <w:color w:val="333333"/>
          <w:sz w:val="28"/>
          <w:szCs w:val="28"/>
          <w:shd w:val="clear" w:color="auto" w:fill="FFFFFF"/>
        </w:rPr>
        <w:t xml:space="preserve"> </w:t>
      </w:r>
    </w:p>
    <w:p w:rsidR="002523FF" w:rsidRPr="0044393B" w:rsidRDefault="002523FF" w:rsidP="00440E6D">
      <w:pPr>
        <w:numPr>
          <w:ilvl w:val="0"/>
          <w:numId w:val="49"/>
        </w:numPr>
        <w:shd w:val="clear" w:color="auto" w:fill="FFFFFF"/>
        <w:spacing w:line="276" w:lineRule="auto"/>
        <w:jc w:val="both"/>
        <w:rPr>
          <w:color w:val="333333"/>
          <w:sz w:val="28"/>
          <w:szCs w:val="28"/>
        </w:rPr>
      </w:pPr>
      <w:r w:rsidRPr="0044393B">
        <w:rPr>
          <w:color w:val="333333"/>
          <w:sz w:val="28"/>
          <w:szCs w:val="28"/>
          <w:shd w:val="clear" w:color="auto" w:fill="FFFFFF"/>
        </w:rPr>
        <w:t>Установить новый приемник по схеме:</w:t>
      </w:r>
    </w:p>
    <w:p w:rsidR="002523FF" w:rsidRPr="0044393B" w:rsidRDefault="002523FF" w:rsidP="00440E6D">
      <w:pPr>
        <w:pStyle w:val="a8"/>
        <w:numPr>
          <w:ilvl w:val="0"/>
          <w:numId w:val="50"/>
        </w:numPr>
        <w:shd w:val="clear" w:color="auto" w:fill="FFFFFF"/>
        <w:spacing w:after="0" w:line="276" w:lineRule="auto"/>
        <w:ind w:left="0" w:firstLine="709"/>
        <w:jc w:val="both"/>
        <w:rPr>
          <w:rFonts w:ascii="Times New Roman" w:eastAsia="Times New Roman" w:hAnsi="Times New Roman"/>
          <w:color w:val="333333"/>
          <w:sz w:val="28"/>
          <w:szCs w:val="28"/>
          <w:lang w:eastAsia="ru-RU"/>
        </w:rPr>
      </w:pPr>
      <w:r w:rsidRPr="0044393B">
        <w:rPr>
          <w:rFonts w:ascii="Times New Roman" w:hAnsi="Times New Roman"/>
          <w:color w:val="333333"/>
          <w:sz w:val="28"/>
          <w:szCs w:val="28"/>
          <w:shd w:val="clear" w:color="auto" w:fill="FFFFFF"/>
        </w:rPr>
        <w:t xml:space="preserve">Определить диаметр </w:t>
      </w:r>
      <w:proofErr w:type="spellStart"/>
      <w:r w:rsidRPr="0044393B">
        <w:rPr>
          <w:rFonts w:ascii="Times New Roman" w:hAnsi="Times New Roman"/>
          <w:color w:val="333333"/>
          <w:sz w:val="28"/>
          <w:szCs w:val="28"/>
          <w:shd w:val="clear" w:color="auto" w:fill="FFFFFF"/>
        </w:rPr>
        <w:t>стомы</w:t>
      </w:r>
      <w:proofErr w:type="spellEnd"/>
      <w:r w:rsidRPr="0044393B">
        <w:rPr>
          <w:rFonts w:ascii="Times New Roman" w:hAnsi="Times New Roman"/>
          <w:color w:val="333333"/>
          <w:sz w:val="28"/>
          <w:szCs w:val="28"/>
          <w:shd w:val="clear" w:color="auto" w:fill="FFFFFF"/>
        </w:rPr>
        <w:t xml:space="preserve"> с помощью специального трафарета или других приспособлений.</w:t>
      </w:r>
    </w:p>
    <w:p w:rsidR="002523FF" w:rsidRPr="0044393B" w:rsidRDefault="002523FF" w:rsidP="00440E6D">
      <w:pPr>
        <w:pStyle w:val="a8"/>
        <w:numPr>
          <w:ilvl w:val="0"/>
          <w:numId w:val="50"/>
        </w:numPr>
        <w:shd w:val="clear" w:color="auto" w:fill="FFFFFF"/>
        <w:spacing w:before="100" w:beforeAutospacing="1" w:after="0" w:line="276" w:lineRule="auto"/>
        <w:ind w:left="0" w:firstLine="709"/>
        <w:jc w:val="both"/>
        <w:rPr>
          <w:rFonts w:ascii="Times New Roman" w:eastAsia="Times New Roman" w:hAnsi="Times New Roman"/>
          <w:color w:val="333333"/>
          <w:sz w:val="28"/>
          <w:szCs w:val="28"/>
          <w:lang w:eastAsia="ru-RU"/>
        </w:rPr>
      </w:pPr>
      <w:r w:rsidRPr="0044393B">
        <w:rPr>
          <w:rFonts w:ascii="Times New Roman" w:hAnsi="Times New Roman"/>
          <w:color w:val="333333"/>
          <w:sz w:val="28"/>
          <w:szCs w:val="28"/>
          <w:shd w:val="clear" w:color="auto" w:fill="FFFFFF"/>
        </w:rPr>
        <w:t xml:space="preserve">На фиксирующей пластине сделать отверстие нужного диаметра с помощью маленьких ножниц. Проверить соответствие отверстия </w:t>
      </w:r>
      <w:proofErr w:type="spellStart"/>
      <w:r w:rsidRPr="0044393B">
        <w:rPr>
          <w:rFonts w:ascii="Times New Roman" w:hAnsi="Times New Roman"/>
          <w:color w:val="333333"/>
          <w:sz w:val="28"/>
          <w:szCs w:val="28"/>
          <w:shd w:val="clear" w:color="auto" w:fill="FFFFFF"/>
        </w:rPr>
        <w:t>стоме</w:t>
      </w:r>
      <w:proofErr w:type="spellEnd"/>
      <w:r w:rsidRPr="0044393B">
        <w:rPr>
          <w:rFonts w:ascii="Times New Roman" w:hAnsi="Times New Roman"/>
          <w:color w:val="333333"/>
          <w:sz w:val="28"/>
          <w:szCs w:val="28"/>
          <w:shd w:val="clear" w:color="auto" w:fill="FFFFFF"/>
        </w:rPr>
        <w:t>. Важно, чтобы на пластине не было острых краев, которые могут повредить чувствительные ткани.</w:t>
      </w:r>
    </w:p>
    <w:p w:rsidR="002523FF" w:rsidRPr="0044393B" w:rsidRDefault="002523FF" w:rsidP="00440E6D">
      <w:pPr>
        <w:pStyle w:val="a8"/>
        <w:numPr>
          <w:ilvl w:val="0"/>
          <w:numId w:val="50"/>
        </w:numPr>
        <w:shd w:val="clear" w:color="auto" w:fill="FFFFFF"/>
        <w:spacing w:before="100" w:beforeAutospacing="1" w:after="0" w:line="276" w:lineRule="auto"/>
        <w:ind w:left="0" w:firstLine="709"/>
        <w:jc w:val="both"/>
        <w:rPr>
          <w:rFonts w:ascii="Times New Roman" w:eastAsia="Times New Roman" w:hAnsi="Times New Roman"/>
          <w:color w:val="333333"/>
          <w:sz w:val="28"/>
          <w:szCs w:val="28"/>
          <w:lang w:eastAsia="ru-RU"/>
        </w:rPr>
      </w:pPr>
      <w:r w:rsidRPr="0044393B">
        <w:rPr>
          <w:rFonts w:ascii="Times New Roman" w:hAnsi="Times New Roman"/>
          <w:color w:val="333333"/>
          <w:sz w:val="28"/>
          <w:szCs w:val="28"/>
          <w:shd w:val="clear" w:color="auto" w:fill="FFFFFF"/>
        </w:rPr>
        <w:t xml:space="preserve"> Нанести на кожу по краю пластины специальную </w:t>
      </w:r>
      <w:proofErr w:type="spellStart"/>
      <w:proofErr w:type="gramStart"/>
      <w:r w:rsidRPr="0044393B">
        <w:rPr>
          <w:rFonts w:ascii="Times New Roman" w:hAnsi="Times New Roman"/>
          <w:color w:val="333333"/>
          <w:sz w:val="28"/>
          <w:szCs w:val="28"/>
          <w:shd w:val="clear" w:color="auto" w:fill="FFFFFF"/>
        </w:rPr>
        <w:t>пасту-герметик</w:t>
      </w:r>
      <w:proofErr w:type="spellEnd"/>
      <w:proofErr w:type="gramEnd"/>
      <w:r w:rsidRPr="0044393B">
        <w:rPr>
          <w:rFonts w:ascii="Times New Roman" w:hAnsi="Times New Roman"/>
          <w:color w:val="333333"/>
          <w:sz w:val="28"/>
          <w:szCs w:val="28"/>
          <w:shd w:val="clear" w:color="auto" w:fill="FFFFFF"/>
        </w:rPr>
        <w:t>. Вещество заполнит зазоры, обеспечит максимальное сцепление кожи с пластиной и предотвратит протечки.</w:t>
      </w:r>
    </w:p>
    <w:p w:rsidR="002523FF" w:rsidRPr="0044393B" w:rsidRDefault="002523FF" w:rsidP="00440E6D">
      <w:pPr>
        <w:pStyle w:val="a8"/>
        <w:numPr>
          <w:ilvl w:val="0"/>
          <w:numId w:val="50"/>
        </w:numPr>
        <w:shd w:val="clear" w:color="auto" w:fill="FFFFFF"/>
        <w:spacing w:before="100" w:beforeAutospacing="1" w:after="0" w:line="276" w:lineRule="auto"/>
        <w:ind w:left="0" w:firstLine="709"/>
        <w:jc w:val="both"/>
        <w:rPr>
          <w:rFonts w:ascii="Times New Roman" w:eastAsia="Times New Roman" w:hAnsi="Times New Roman"/>
          <w:color w:val="333333"/>
          <w:sz w:val="28"/>
          <w:szCs w:val="28"/>
          <w:lang w:eastAsia="ru-RU"/>
        </w:rPr>
      </w:pPr>
      <w:r w:rsidRPr="0044393B">
        <w:rPr>
          <w:rFonts w:ascii="Times New Roman" w:hAnsi="Times New Roman"/>
          <w:color w:val="333333"/>
          <w:sz w:val="28"/>
          <w:szCs w:val="28"/>
          <w:shd w:val="clear" w:color="auto" w:fill="FFFFFF"/>
        </w:rPr>
        <w:t xml:space="preserve"> Слегка согреть пластину в руках. Благодаря теплу клейкое вещество станет более липким.</w:t>
      </w:r>
    </w:p>
    <w:p w:rsidR="002523FF" w:rsidRPr="0044393B" w:rsidRDefault="002523FF" w:rsidP="00440E6D">
      <w:pPr>
        <w:pStyle w:val="a8"/>
        <w:numPr>
          <w:ilvl w:val="0"/>
          <w:numId w:val="50"/>
        </w:numPr>
        <w:shd w:val="clear" w:color="auto" w:fill="FFFFFF"/>
        <w:spacing w:before="100" w:beforeAutospacing="1" w:after="0" w:line="276" w:lineRule="auto"/>
        <w:ind w:left="0" w:firstLine="709"/>
        <w:jc w:val="both"/>
        <w:rPr>
          <w:rFonts w:ascii="Times New Roman" w:eastAsia="Times New Roman" w:hAnsi="Times New Roman"/>
          <w:color w:val="333333"/>
          <w:sz w:val="28"/>
          <w:szCs w:val="28"/>
          <w:lang w:eastAsia="ru-RU"/>
        </w:rPr>
      </w:pPr>
      <w:r w:rsidRPr="0044393B">
        <w:rPr>
          <w:rFonts w:ascii="Times New Roman" w:hAnsi="Times New Roman"/>
          <w:color w:val="333333"/>
          <w:sz w:val="28"/>
          <w:szCs w:val="28"/>
          <w:shd w:val="clear" w:color="auto" w:fill="FFFFFF"/>
        </w:rPr>
        <w:t xml:space="preserve"> Снять бумажное покрытие с пластинки, поместить ее на кожу и сопоставить нижний край со </w:t>
      </w:r>
      <w:proofErr w:type="spellStart"/>
      <w:r w:rsidRPr="0044393B">
        <w:rPr>
          <w:rFonts w:ascii="Times New Roman" w:hAnsi="Times New Roman"/>
          <w:color w:val="333333"/>
          <w:sz w:val="28"/>
          <w:szCs w:val="28"/>
          <w:shd w:val="clear" w:color="auto" w:fill="FFFFFF"/>
        </w:rPr>
        <w:t>стомой</w:t>
      </w:r>
      <w:proofErr w:type="spellEnd"/>
      <w:r w:rsidRPr="0044393B">
        <w:rPr>
          <w:rFonts w:ascii="Times New Roman" w:hAnsi="Times New Roman"/>
          <w:color w:val="333333"/>
          <w:sz w:val="28"/>
          <w:szCs w:val="28"/>
          <w:shd w:val="clear" w:color="auto" w:fill="FFFFFF"/>
        </w:rPr>
        <w:t>.</w:t>
      </w:r>
    </w:p>
    <w:p w:rsidR="002523FF" w:rsidRPr="0044393B" w:rsidRDefault="002523FF" w:rsidP="00440E6D">
      <w:pPr>
        <w:pStyle w:val="a8"/>
        <w:numPr>
          <w:ilvl w:val="0"/>
          <w:numId w:val="50"/>
        </w:numPr>
        <w:shd w:val="clear" w:color="auto" w:fill="FFFFFF"/>
        <w:spacing w:before="100" w:beforeAutospacing="1" w:after="0" w:line="276" w:lineRule="auto"/>
        <w:ind w:left="0" w:firstLine="709"/>
        <w:jc w:val="both"/>
        <w:rPr>
          <w:rFonts w:ascii="Times New Roman" w:eastAsia="Times New Roman" w:hAnsi="Times New Roman"/>
          <w:color w:val="333333"/>
          <w:sz w:val="28"/>
          <w:szCs w:val="28"/>
          <w:lang w:eastAsia="ru-RU"/>
        </w:rPr>
      </w:pPr>
      <w:r w:rsidRPr="0044393B">
        <w:rPr>
          <w:rFonts w:ascii="Times New Roman" w:hAnsi="Times New Roman"/>
          <w:color w:val="333333"/>
          <w:sz w:val="28"/>
          <w:szCs w:val="28"/>
          <w:shd w:val="clear" w:color="auto" w:fill="FFFFFF"/>
        </w:rPr>
        <w:t xml:space="preserve"> Медленно и аккуратно прижать пластину к кожному покрову, придерживая края отверстия рядом со </w:t>
      </w:r>
      <w:proofErr w:type="spellStart"/>
      <w:r w:rsidRPr="0044393B">
        <w:rPr>
          <w:rFonts w:ascii="Times New Roman" w:hAnsi="Times New Roman"/>
          <w:color w:val="333333"/>
          <w:sz w:val="28"/>
          <w:szCs w:val="28"/>
          <w:shd w:val="clear" w:color="auto" w:fill="FFFFFF"/>
        </w:rPr>
        <w:t>стомой</w:t>
      </w:r>
      <w:proofErr w:type="spellEnd"/>
      <w:r w:rsidRPr="0044393B">
        <w:rPr>
          <w:rFonts w:ascii="Times New Roman" w:hAnsi="Times New Roman"/>
          <w:color w:val="333333"/>
          <w:sz w:val="28"/>
          <w:szCs w:val="28"/>
          <w:shd w:val="clear" w:color="auto" w:fill="FFFFFF"/>
        </w:rPr>
        <w:t>. Тщательно разгладить и подержать 2-3 минуты.</w:t>
      </w:r>
    </w:p>
    <w:p w:rsidR="002523FF" w:rsidRPr="0044393B" w:rsidRDefault="002523FF" w:rsidP="00440E6D">
      <w:pPr>
        <w:pStyle w:val="a8"/>
        <w:numPr>
          <w:ilvl w:val="0"/>
          <w:numId w:val="50"/>
        </w:numPr>
        <w:shd w:val="clear" w:color="auto" w:fill="FFFFFF"/>
        <w:spacing w:before="100" w:beforeAutospacing="1" w:after="0" w:line="276" w:lineRule="auto"/>
        <w:ind w:left="0" w:firstLine="709"/>
        <w:jc w:val="both"/>
        <w:rPr>
          <w:rFonts w:ascii="Times New Roman" w:eastAsia="Times New Roman" w:hAnsi="Times New Roman"/>
          <w:color w:val="333333"/>
          <w:sz w:val="28"/>
          <w:szCs w:val="28"/>
          <w:lang w:eastAsia="ru-RU"/>
        </w:rPr>
      </w:pPr>
      <w:r w:rsidRPr="0044393B">
        <w:rPr>
          <w:rFonts w:ascii="Times New Roman" w:hAnsi="Times New Roman"/>
          <w:color w:val="333333"/>
          <w:sz w:val="28"/>
          <w:szCs w:val="28"/>
          <w:shd w:val="clear" w:color="auto" w:fill="FFFFFF"/>
        </w:rPr>
        <w:t>Для более надежной фиксации кольца можно дополнительно закрепить его края пластырем.</w:t>
      </w:r>
    </w:p>
    <w:p w:rsidR="002523FF" w:rsidRPr="0044393B" w:rsidRDefault="002523FF" w:rsidP="002523FF">
      <w:pPr>
        <w:spacing w:line="276" w:lineRule="auto"/>
        <w:jc w:val="both"/>
        <w:rPr>
          <w:b/>
          <w:i/>
          <w:sz w:val="28"/>
          <w:szCs w:val="28"/>
        </w:rPr>
      </w:pPr>
    </w:p>
    <w:p w:rsidR="002523FF" w:rsidRPr="0044393B" w:rsidRDefault="002523FF" w:rsidP="002523FF">
      <w:pPr>
        <w:spacing w:line="276" w:lineRule="auto"/>
        <w:jc w:val="both"/>
        <w:rPr>
          <w:b/>
          <w:i/>
          <w:sz w:val="28"/>
          <w:szCs w:val="28"/>
        </w:rPr>
      </w:pPr>
      <w:r w:rsidRPr="0044393B">
        <w:rPr>
          <w:b/>
          <w:i/>
          <w:sz w:val="28"/>
          <w:szCs w:val="28"/>
        </w:rPr>
        <w:t>Двухкомпонентный</w:t>
      </w:r>
    </w:p>
    <w:p w:rsidR="002523FF" w:rsidRPr="0044393B" w:rsidRDefault="002523FF" w:rsidP="00440E6D">
      <w:pPr>
        <w:numPr>
          <w:ilvl w:val="0"/>
          <w:numId w:val="51"/>
        </w:numPr>
        <w:shd w:val="clear" w:color="auto" w:fill="FFFFFF"/>
        <w:tabs>
          <w:tab w:val="clear" w:pos="720"/>
          <w:tab w:val="num" w:pos="0"/>
        </w:tabs>
        <w:spacing w:line="276" w:lineRule="auto"/>
        <w:ind w:left="0" w:firstLine="709"/>
        <w:jc w:val="both"/>
        <w:rPr>
          <w:color w:val="333333"/>
          <w:sz w:val="28"/>
          <w:szCs w:val="28"/>
        </w:rPr>
      </w:pPr>
      <w:r w:rsidRPr="0044393B">
        <w:rPr>
          <w:color w:val="333333"/>
          <w:sz w:val="28"/>
          <w:szCs w:val="28"/>
        </w:rPr>
        <w:t xml:space="preserve">Снять использованный мешок. Если используется дренируемая модель, необходимо предварительно опорожнить ее в унитаз. Если установлен </w:t>
      </w:r>
      <w:proofErr w:type="spellStart"/>
      <w:r w:rsidRPr="0044393B">
        <w:rPr>
          <w:color w:val="333333"/>
          <w:sz w:val="28"/>
          <w:szCs w:val="28"/>
        </w:rPr>
        <w:t>недренируемый</w:t>
      </w:r>
      <w:proofErr w:type="spellEnd"/>
      <w:r w:rsidRPr="0044393B">
        <w:rPr>
          <w:color w:val="333333"/>
          <w:sz w:val="28"/>
          <w:szCs w:val="28"/>
        </w:rPr>
        <w:t xml:space="preserve"> вариант, можно сразу приступать к снятию: просто выкрутить мешок в месте соединения из фланца.</w:t>
      </w:r>
    </w:p>
    <w:p w:rsidR="002523FF" w:rsidRPr="0044393B" w:rsidRDefault="002523FF" w:rsidP="00440E6D">
      <w:pPr>
        <w:numPr>
          <w:ilvl w:val="0"/>
          <w:numId w:val="51"/>
        </w:numPr>
        <w:shd w:val="clear" w:color="auto" w:fill="FFFFFF"/>
        <w:tabs>
          <w:tab w:val="clear" w:pos="720"/>
          <w:tab w:val="num" w:pos="0"/>
        </w:tabs>
        <w:spacing w:before="100" w:beforeAutospacing="1" w:line="276" w:lineRule="auto"/>
        <w:ind w:left="0" w:firstLine="709"/>
        <w:jc w:val="both"/>
        <w:rPr>
          <w:color w:val="333333"/>
          <w:sz w:val="28"/>
          <w:szCs w:val="28"/>
        </w:rPr>
      </w:pPr>
      <w:r w:rsidRPr="0044393B">
        <w:rPr>
          <w:color w:val="333333"/>
          <w:sz w:val="28"/>
          <w:szCs w:val="28"/>
        </w:rPr>
        <w:t xml:space="preserve">Удалить пластину. Для этого нужно аккуратно потянуть за нижний край, придерживая по бокам. Если смочить окружность теплой водой или обработать </w:t>
      </w:r>
      <w:proofErr w:type="gramStart"/>
      <w:r w:rsidRPr="0044393B">
        <w:rPr>
          <w:color w:val="333333"/>
          <w:sz w:val="28"/>
          <w:szCs w:val="28"/>
        </w:rPr>
        <w:t>специальным</w:t>
      </w:r>
      <w:proofErr w:type="gramEnd"/>
      <w:r w:rsidRPr="0044393B">
        <w:rPr>
          <w:color w:val="333333"/>
          <w:sz w:val="28"/>
          <w:szCs w:val="28"/>
        </w:rPr>
        <w:t xml:space="preserve"> </w:t>
      </w:r>
      <w:proofErr w:type="spellStart"/>
      <w:r w:rsidRPr="0044393B">
        <w:rPr>
          <w:color w:val="333333"/>
          <w:sz w:val="28"/>
          <w:szCs w:val="28"/>
        </w:rPr>
        <w:t>антиклеем</w:t>
      </w:r>
      <w:proofErr w:type="spellEnd"/>
      <w:r w:rsidRPr="0044393B">
        <w:rPr>
          <w:color w:val="333333"/>
          <w:sz w:val="28"/>
          <w:szCs w:val="28"/>
        </w:rPr>
        <w:t>, место соединения отойдет максимально легко и не повредит кожу. Следует избегать резких движений или рывков.</w:t>
      </w:r>
    </w:p>
    <w:p w:rsidR="002523FF" w:rsidRPr="0044393B" w:rsidRDefault="002523FF" w:rsidP="00440E6D">
      <w:pPr>
        <w:numPr>
          <w:ilvl w:val="0"/>
          <w:numId w:val="51"/>
        </w:numPr>
        <w:shd w:val="clear" w:color="auto" w:fill="FFFFFF"/>
        <w:tabs>
          <w:tab w:val="clear" w:pos="720"/>
          <w:tab w:val="num" w:pos="0"/>
        </w:tabs>
        <w:spacing w:before="100" w:beforeAutospacing="1" w:line="276" w:lineRule="auto"/>
        <w:ind w:left="0" w:firstLine="709"/>
        <w:jc w:val="both"/>
        <w:rPr>
          <w:color w:val="333333"/>
          <w:sz w:val="28"/>
          <w:szCs w:val="28"/>
        </w:rPr>
      </w:pPr>
      <w:r w:rsidRPr="0044393B">
        <w:rPr>
          <w:color w:val="333333"/>
          <w:sz w:val="28"/>
          <w:szCs w:val="28"/>
        </w:rPr>
        <w:lastRenderedPageBreak/>
        <w:t>Герметично упаковать использованный мешок и пластину в пластиковый пакет и выбросить в мусор.</w:t>
      </w:r>
    </w:p>
    <w:p w:rsidR="002523FF" w:rsidRPr="0044393B" w:rsidRDefault="002523FF" w:rsidP="00440E6D">
      <w:pPr>
        <w:numPr>
          <w:ilvl w:val="0"/>
          <w:numId w:val="51"/>
        </w:numPr>
        <w:shd w:val="clear" w:color="auto" w:fill="FFFFFF"/>
        <w:tabs>
          <w:tab w:val="clear" w:pos="720"/>
          <w:tab w:val="num" w:pos="0"/>
        </w:tabs>
        <w:spacing w:before="100" w:beforeAutospacing="1" w:line="276" w:lineRule="auto"/>
        <w:ind w:left="0" w:firstLine="709"/>
        <w:jc w:val="both"/>
        <w:rPr>
          <w:color w:val="333333"/>
          <w:sz w:val="28"/>
          <w:szCs w:val="28"/>
        </w:rPr>
      </w:pPr>
      <w:r w:rsidRPr="0044393B">
        <w:rPr>
          <w:color w:val="333333"/>
          <w:sz w:val="28"/>
          <w:szCs w:val="28"/>
        </w:rPr>
        <w:t xml:space="preserve">Промыть кожу </w:t>
      </w:r>
      <w:proofErr w:type="gramStart"/>
      <w:r w:rsidRPr="0044393B">
        <w:rPr>
          <w:color w:val="333333"/>
          <w:sz w:val="28"/>
          <w:szCs w:val="28"/>
        </w:rPr>
        <w:t xml:space="preserve">и </w:t>
      </w:r>
      <w:proofErr w:type="spellStart"/>
      <w:r w:rsidRPr="0044393B">
        <w:rPr>
          <w:color w:val="333333"/>
          <w:sz w:val="28"/>
          <w:szCs w:val="28"/>
        </w:rPr>
        <w:t>стому</w:t>
      </w:r>
      <w:proofErr w:type="spellEnd"/>
      <w:proofErr w:type="gramEnd"/>
      <w:r w:rsidRPr="0044393B">
        <w:rPr>
          <w:color w:val="333333"/>
          <w:sz w:val="28"/>
          <w:szCs w:val="28"/>
        </w:rPr>
        <w:t xml:space="preserve"> специальными средствами или теплой водой, сделать дезинфекцию. Протирать область нужно мягкими салфетками круговыми движениями. Нельзя использовать вату, так как она оставляет ворс, который вызывает раздражение и не дает кольцу герметично приклеиться. Врачи также не рекомендуют использовать спиртовые растворы или мыло, так как они сушат и раздражают кожу, стирают защитный барьер, провоцируют высыпания.</w:t>
      </w:r>
    </w:p>
    <w:p w:rsidR="002523FF" w:rsidRPr="0044393B" w:rsidRDefault="002523FF" w:rsidP="00440E6D">
      <w:pPr>
        <w:numPr>
          <w:ilvl w:val="0"/>
          <w:numId w:val="51"/>
        </w:numPr>
        <w:shd w:val="clear" w:color="auto" w:fill="FFFFFF"/>
        <w:tabs>
          <w:tab w:val="clear" w:pos="720"/>
          <w:tab w:val="num" w:pos="0"/>
        </w:tabs>
        <w:spacing w:before="100" w:beforeAutospacing="1" w:line="276" w:lineRule="auto"/>
        <w:ind w:left="0" w:firstLine="709"/>
        <w:jc w:val="both"/>
        <w:rPr>
          <w:color w:val="333333"/>
          <w:sz w:val="28"/>
          <w:szCs w:val="28"/>
        </w:rPr>
      </w:pPr>
      <w:r w:rsidRPr="0044393B">
        <w:rPr>
          <w:color w:val="333333"/>
          <w:sz w:val="28"/>
          <w:szCs w:val="28"/>
        </w:rPr>
        <w:t>Убрать лишние волоски на кожном покрове. Если появились волосы, следует аккуратно подрезать их ножницами, не прибегая к кремам-депиляторам или бритве.</w:t>
      </w:r>
    </w:p>
    <w:p w:rsidR="002523FF" w:rsidRPr="0044393B" w:rsidRDefault="002523FF" w:rsidP="00440E6D">
      <w:pPr>
        <w:numPr>
          <w:ilvl w:val="0"/>
          <w:numId w:val="51"/>
        </w:numPr>
        <w:shd w:val="clear" w:color="auto" w:fill="FFFFFF"/>
        <w:tabs>
          <w:tab w:val="clear" w:pos="720"/>
          <w:tab w:val="num" w:pos="0"/>
        </w:tabs>
        <w:spacing w:before="100" w:beforeAutospacing="1" w:line="276" w:lineRule="auto"/>
        <w:ind w:left="0" w:firstLine="709"/>
        <w:jc w:val="both"/>
        <w:rPr>
          <w:color w:val="333333"/>
          <w:sz w:val="28"/>
          <w:szCs w:val="28"/>
        </w:rPr>
      </w:pPr>
      <w:r w:rsidRPr="0044393B">
        <w:rPr>
          <w:color w:val="333333"/>
          <w:sz w:val="28"/>
          <w:szCs w:val="28"/>
        </w:rPr>
        <w:t xml:space="preserve">Просушить кожу мягким полотенцем или салфеткой из марли. Если есть время и возможность, нужно дать </w:t>
      </w:r>
      <w:proofErr w:type="spellStart"/>
      <w:r w:rsidRPr="0044393B">
        <w:rPr>
          <w:color w:val="333333"/>
          <w:sz w:val="28"/>
          <w:szCs w:val="28"/>
        </w:rPr>
        <w:t>стоме</w:t>
      </w:r>
      <w:proofErr w:type="spellEnd"/>
      <w:r w:rsidRPr="0044393B">
        <w:rPr>
          <w:color w:val="333333"/>
          <w:sz w:val="28"/>
          <w:szCs w:val="28"/>
        </w:rPr>
        <w:t xml:space="preserve"> высохнуть естественным путем.</w:t>
      </w:r>
    </w:p>
    <w:p w:rsidR="002523FF" w:rsidRPr="0044393B" w:rsidRDefault="002523FF" w:rsidP="00440E6D">
      <w:pPr>
        <w:numPr>
          <w:ilvl w:val="0"/>
          <w:numId w:val="51"/>
        </w:numPr>
        <w:shd w:val="clear" w:color="auto" w:fill="FFFFFF"/>
        <w:tabs>
          <w:tab w:val="clear" w:pos="720"/>
          <w:tab w:val="num" w:pos="0"/>
        </w:tabs>
        <w:spacing w:before="100" w:beforeAutospacing="1" w:line="276" w:lineRule="auto"/>
        <w:ind w:left="0" w:firstLine="709"/>
        <w:jc w:val="both"/>
        <w:rPr>
          <w:color w:val="333333"/>
          <w:sz w:val="28"/>
          <w:szCs w:val="28"/>
        </w:rPr>
      </w:pPr>
      <w:r w:rsidRPr="0044393B">
        <w:rPr>
          <w:color w:val="333333"/>
          <w:sz w:val="28"/>
          <w:szCs w:val="28"/>
        </w:rPr>
        <w:t>Заново установить приемник по схеме:</w:t>
      </w:r>
    </w:p>
    <w:p w:rsidR="002523FF" w:rsidRPr="0044393B" w:rsidRDefault="002523FF" w:rsidP="00440E6D">
      <w:pPr>
        <w:pStyle w:val="a8"/>
        <w:numPr>
          <w:ilvl w:val="0"/>
          <w:numId w:val="52"/>
        </w:numPr>
        <w:shd w:val="clear" w:color="auto" w:fill="FFFFFF"/>
        <w:spacing w:after="0" w:line="276" w:lineRule="auto"/>
        <w:ind w:left="0" w:firstLine="709"/>
        <w:jc w:val="both"/>
        <w:rPr>
          <w:rFonts w:ascii="Times New Roman" w:eastAsia="Times New Roman" w:hAnsi="Times New Roman"/>
          <w:color w:val="333333"/>
          <w:sz w:val="28"/>
          <w:szCs w:val="28"/>
          <w:lang w:eastAsia="ru-RU"/>
        </w:rPr>
      </w:pPr>
      <w:r w:rsidRPr="0044393B">
        <w:rPr>
          <w:rFonts w:ascii="Times New Roman" w:hAnsi="Times New Roman"/>
          <w:color w:val="333333"/>
          <w:sz w:val="28"/>
          <w:szCs w:val="28"/>
          <w:shd w:val="clear" w:color="auto" w:fill="FFFFFF"/>
        </w:rPr>
        <w:t xml:space="preserve">Определить диаметр </w:t>
      </w:r>
      <w:proofErr w:type="spellStart"/>
      <w:r w:rsidRPr="0044393B">
        <w:rPr>
          <w:rFonts w:ascii="Times New Roman" w:hAnsi="Times New Roman"/>
          <w:color w:val="333333"/>
          <w:sz w:val="28"/>
          <w:szCs w:val="28"/>
          <w:shd w:val="clear" w:color="auto" w:fill="FFFFFF"/>
        </w:rPr>
        <w:t>стомы</w:t>
      </w:r>
      <w:proofErr w:type="spellEnd"/>
      <w:r w:rsidRPr="0044393B">
        <w:rPr>
          <w:rFonts w:ascii="Times New Roman" w:hAnsi="Times New Roman"/>
          <w:color w:val="333333"/>
          <w:sz w:val="28"/>
          <w:szCs w:val="28"/>
          <w:shd w:val="clear" w:color="auto" w:fill="FFFFFF"/>
        </w:rPr>
        <w:t xml:space="preserve"> с помощью специального трафарета или других приспособлений.</w:t>
      </w:r>
    </w:p>
    <w:p w:rsidR="002523FF" w:rsidRPr="0044393B" w:rsidRDefault="002523FF" w:rsidP="00440E6D">
      <w:pPr>
        <w:pStyle w:val="a8"/>
        <w:numPr>
          <w:ilvl w:val="0"/>
          <w:numId w:val="52"/>
        </w:numPr>
        <w:shd w:val="clear" w:color="auto" w:fill="FFFFFF"/>
        <w:spacing w:after="0" w:line="276" w:lineRule="auto"/>
        <w:ind w:left="0" w:firstLine="709"/>
        <w:jc w:val="both"/>
        <w:rPr>
          <w:rFonts w:ascii="Times New Roman" w:eastAsia="Times New Roman" w:hAnsi="Times New Roman"/>
          <w:color w:val="333333"/>
          <w:sz w:val="28"/>
          <w:szCs w:val="28"/>
          <w:lang w:eastAsia="ru-RU"/>
        </w:rPr>
      </w:pPr>
      <w:r w:rsidRPr="0044393B">
        <w:rPr>
          <w:rFonts w:ascii="Times New Roman" w:hAnsi="Times New Roman"/>
          <w:color w:val="333333"/>
          <w:sz w:val="28"/>
          <w:szCs w:val="28"/>
          <w:shd w:val="clear" w:color="auto" w:fill="FFFFFF"/>
        </w:rPr>
        <w:t xml:space="preserve">На фиксирующей пластине сделать отверстие нужного диаметра с помощью маленьких ножниц. Проверить соответствие отверстия </w:t>
      </w:r>
      <w:proofErr w:type="spellStart"/>
      <w:r w:rsidRPr="0044393B">
        <w:rPr>
          <w:rFonts w:ascii="Times New Roman" w:hAnsi="Times New Roman"/>
          <w:color w:val="333333"/>
          <w:sz w:val="28"/>
          <w:szCs w:val="28"/>
          <w:shd w:val="clear" w:color="auto" w:fill="FFFFFF"/>
        </w:rPr>
        <w:t>стоме</w:t>
      </w:r>
      <w:proofErr w:type="spellEnd"/>
      <w:r w:rsidRPr="0044393B">
        <w:rPr>
          <w:rFonts w:ascii="Times New Roman" w:hAnsi="Times New Roman"/>
          <w:color w:val="333333"/>
          <w:sz w:val="28"/>
          <w:szCs w:val="28"/>
          <w:shd w:val="clear" w:color="auto" w:fill="FFFFFF"/>
        </w:rPr>
        <w:t>. Важно, чтобы на пластине не было острых краев, которые могут повредить чувствительные ткани.</w:t>
      </w:r>
    </w:p>
    <w:p w:rsidR="002523FF" w:rsidRPr="0044393B" w:rsidRDefault="002523FF" w:rsidP="00440E6D">
      <w:pPr>
        <w:pStyle w:val="a8"/>
        <w:numPr>
          <w:ilvl w:val="0"/>
          <w:numId w:val="52"/>
        </w:numPr>
        <w:shd w:val="clear" w:color="auto" w:fill="FFFFFF"/>
        <w:spacing w:after="0" w:line="276" w:lineRule="auto"/>
        <w:ind w:left="0" w:firstLine="709"/>
        <w:jc w:val="both"/>
        <w:rPr>
          <w:rFonts w:ascii="Times New Roman" w:eastAsia="Times New Roman" w:hAnsi="Times New Roman"/>
          <w:color w:val="333333"/>
          <w:sz w:val="28"/>
          <w:szCs w:val="28"/>
          <w:lang w:eastAsia="ru-RU"/>
        </w:rPr>
      </w:pPr>
      <w:r w:rsidRPr="0044393B">
        <w:rPr>
          <w:rFonts w:ascii="Times New Roman" w:hAnsi="Times New Roman"/>
          <w:color w:val="333333"/>
          <w:sz w:val="28"/>
          <w:szCs w:val="28"/>
          <w:shd w:val="clear" w:color="auto" w:fill="FFFFFF"/>
        </w:rPr>
        <w:t xml:space="preserve">Нанести на кожу по краю пластины специальную </w:t>
      </w:r>
      <w:proofErr w:type="spellStart"/>
      <w:proofErr w:type="gramStart"/>
      <w:r w:rsidRPr="0044393B">
        <w:rPr>
          <w:rFonts w:ascii="Times New Roman" w:hAnsi="Times New Roman"/>
          <w:color w:val="333333"/>
          <w:sz w:val="28"/>
          <w:szCs w:val="28"/>
          <w:shd w:val="clear" w:color="auto" w:fill="FFFFFF"/>
        </w:rPr>
        <w:t>пасту-герметик</w:t>
      </w:r>
      <w:proofErr w:type="spellEnd"/>
      <w:proofErr w:type="gramEnd"/>
      <w:r w:rsidRPr="0044393B">
        <w:rPr>
          <w:rFonts w:ascii="Times New Roman" w:hAnsi="Times New Roman"/>
          <w:color w:val="333333"/>
          <w:sz w:val="28"/>
          <w:szCs w:val="28"/>
          <w:shd w:val="clear" w:color="auto" w:fill="FFFFFF"/>
        </w:rPr>
        <w:t>. Вещество заполнит зазоры, обеспечит максимальное сцепление кожи с пластиной и предотвратит протечки.</w:t>
      </w:r>
    </w:p>
    <w:p w:rsidR="002523FF" w:rsidRPr="0044393B" w:rsidRDefault="002523FF" w:rsidP="00440E6D">
      <w:pPr>
        <w:pStyle w:val="a8"/>
        <w:numPr>
          <w:ilvl w:val="0"/>
          <w:numId w:val="52"/>
        </w:numPr>
        <w:shd w:val="clear" w:color="auto" w:fill="FFFFFF"/>
        <w:spacing w:after="0" w:line="276" w:lineRule="auto"/>
        <w:ind w:left="0" w:firstLine="709"/>
        <w:jc w:val="both"/>
        <w:rPr>
          <w:rFonts w:ascii="Times New Roman" w:eastAsia="Times New Roman" w:hAnsi="Times New Roman"/>
          <w:color w:val="333333"/>
          <w:sz w:val="28"/>
          <w:szCs w:val="28"/>
          <w:lang w:eastAsia="ru-RU"/>
        </w:rPr>
      </w:pPr>
      <w:r w:rsidRPr="0044393B">
        <w:rPr>
          <w:rFonts w:ascii="Times New Roman" w:hAnsi="Times New Roman"/>
          <w:color w:val="333333"/>
          <w:sz w:val="28"/>
          <w:szCs w:val="28"/>
          <w:shd w:val="clear" w:color="auto" w:fill="FFFFFF"/>
        </w:rPr>
        <w:t xml:space="preserve"> Слегка согреть пластину в руках. Благодаря теплу клейкое вещество станет более липким.</w:t>
      </w:r>
    </w:p>
    <w:p w:rsidR="002523FF" w:rsidRPr="0044393B" w:rsidRDefault="002523FF" w:rsidP="00440E6D">
      <w:pPr>
        <w:pStyle w:val="a8"/>
        <w:numPr>
          <w:ilvl w:val="0"/>
          <w:numId w:val="52"/>
        </w:numPr>
        <w:shd w:val="clear" w:color="auto" w:fill="FFFFFF"/>
        <w:spacing w:after="0" w:line="276" w:lineRule="auto"/>
        <w:ind w:left="0" w:firstLine="709"/>
        <w:jc w:val="both"/>
        <w:rPr>
          <w:rFonts w:ascii="Times New Roman" w:eastAsia="Times New Roman" w:hAnsi="Times New Roman"/>
          <w:color w:val="333333"/>
          <w:sz w:val="28"/>
          <w:szCs w:val="28"/>
          <w:lang w:eastAsia="ru-RU"/>
        </w:rPr>
      </w:pPr>
      <w:r w:rsidRPr="0044393B">
        <w:rPr>
          <w:rFonts w:ascii="Times New Roman" w:hAnsi="Times New Roman"/>
          <w:color w:val="333333"/>
          <w:sz w:val="28"/>
          <w:szCs w:val="28"/>
          <w:shd w:val="clear" w:color="auto" w:fill="FFFFFF"/>
        </w:rPr>
        <w:t xml:space="preserve">Снять бумажное покрытие с пластинки, поместить ее на кожу и сопоставить нижний край со </w:t>
      </w:r>
      <w:proofErr w:type="spellStart"/>
      <w:r w:rsidRPr="0044393B">
        <w:rPr>
          <w:rFonts w:ascii="Times New Roman" w:hAnsi="Times New Roman"/>
          <w:color w:val="333333"/>
          <w:sz w:val="28"/>
          <w:szCs w:val="28"/>
          <w:shd w:val="clear" w:color="auto" w:fill="FFFFFF"/>
        </w:rPr>
        <w:t>стомой</w:t>
      </w:r>
      <w:proofErr w:type="spellEnd"/>
      <w:r w:rsidRPr="0044393B">
        <w:rPr>
          <w:rFonts w:ascii="Times New Roman" w:hAnsi="Times New Roman"/>
          <w:color w:val="333333"/>
          <w:sz w:val="28"/>
          <w:szCs w:val="28"/>
          <w:shd w:val="clear" w:color="auto" w:fill="FFFFFF"/>
        </w:rPr>
        <w:t>.</w:t>
      </w:r>
    </w:p>
    <w:p w:rsidR="002523FF" w:rsidRPr="0044393B" w:rsidRDefault="002523FF" w:rsidP="00440E6D">
      <w:pPr>
        <w:pStyle w:val="a8"/>
        <w:numPr>
          <w:ilvl w:val="0"/>
          <w:numId w:val="52"/>
        </w:numPr>
        <w:shd w:val="clear" w:color="auto" w:fill="FFFFFF"/>
        <w:spacing w:after="0" w:line="276" w:lineRule="auto"/>
        <w:ind w:left="0" w:firstLine="709"/>
        <w:jc w:val="both"/>
        <w:rPr>
          <w:rFonts w:ascii="Times New Roman" w:eastAsia="Times New Roman" w:hAnsi="Times New Roman"/>
          <w:color w:val="333333"/>
          <w:sz w:val="28"/>
          <w:szCs w:val="28"/>
          <w:lang w:eastAsia="ru-RU"/>
        </w:rPr>
      </w:pPr>
      <w:r w:rsidRPr="0044393B">
        <w:rPr>
          <w:rFonts w:ascii="Times New Roman" w:hAnsi="Times New Roman"/>
          <w:color w:val="333333"/>
          <w:sz w:val="28"/>
          <w:szCs w:val="28"/>
          <w:shd w:val="clear" w:color="auto" w:fill="FFFFFF"/>
        </w:rPr>
        <w:t xml:space="preserve">Медленно и аккуратно прижать пластину к кожному покрову, придерживая края отверстия рядом со </w:t>
      </w:r>
      <w:proofErr w:type="spellStart"/>
      <w:r w:rsidRPr="0044393B">
        <w:rPr>
          <w:rFonts w:ascii="Times New Roman" w:hAnsi="Times New Roman"/>
          <w:color w:val="333333"/>
          <w:sz w:val="28"/>
          <w:szCs w:val="28"/>
          <w:shd w:val="clear" w:color="auto" w:fill="FFFFFF"/>
        </w:rPr>
        <w:t>стомой</w:t>
      </w:r>
      <w:proofErr w:type="spellEnd"/>
      <w:r w:rsidRPr="0044393B">
        <w:rPr>
          <w:rFonts w:ascii="Times New Roman" w:hAnsi="Times New Roman"/>
          <w:color w:val="333333"/>
          <w:sz w:val="28"/>
          <w:szCs w:val="28"/>
          <w:shd w:val="clear" w:color="auto" w:fill="FFFFFF"/>
        </w:rPr>
        <w:t>. Тщательно разгладить и подержать 2-3 минуты.</w:t>
      </w:r>
    </w:p>
    <w:p w:rsidR="002523FF" w:rsidRPr="0044393B" w:rsidRDefault="002523FF" w:rsidP="00440E6D">
      <w:pPr>
        <w:pStyle w:val="a7"/>
        <w:numPr>
          <w:ilvl w:val="0"/>
          <w:numId w:val="52"/>
        </w:numPr>
        <w:shd w:val="clear" w:color="auto" w:fill="FFFFFF"/>
        <w:spacing w:before="125" w:beforeAutospacing="0" w:after="0" w:afterAutospacing="0" w:line="276" w:lineRule="auto"/>
        <w:ind w:left="0" w:firstLine="709"/>
        <w:jc w:val="both"/>
        <w:rPr>
          <w:color w:val="333333"/>
          <w:sz w:val="28"/>
          <w:szCs w:val="28"/>
        </w:rPr>
      </w:pPr>
      <w:r w:rsidRPr="0044393B">
        <w:rPr>
          <w:color w:val="333333"/>
          <w:sz w:val="28"/>
          <w:szCs w:val="28"/>
        </w:rPr>
        <w:t xml:space="preserve">К пластине присоединить специальный мешок для испражнений. Важно, чтобы у мешка и пластины фланцы были одного диаметра. Нужно убедиться, что кольцо-защелка на мешке </w:t>
      </w:r>
      <w:proofErr w:type="gramStart"/>
      <w:r w:rsidRPr="0044393B">
        <w:rPr>
          <w:color w:val="333333"/>
          <w:sz w:val="28"/>
          <w:szCs w:val="28"/>
        </w:rPr>
        <w:t>открыта</w:t>
      </w:r>
      <w:proofErr w:type="gramEnd"/>
      <w:r w:rsidRPr="0044393B">
        <w:rPr>
          <w:color w:val="333333"/>
          <w:sz w:val="28"/>
          <w:szCs w:val="28"/>
        </w:rPr>
        <w:t>. После этого надеть фланец мешка на фланец пластины. Мешок фиксируется снизу-вверх, как при закрытии стеклянной бутылки крышкой.</w:t>
      </w:r>
    </w:p>
    <w:p w:rsidR="002523FF" w:rsidRPr="0044393B" w:rsidRDefault="002523FF" w:rsidP="00440E6D">
      <w:pPr>
        <w:pStyle w:val="a7"/>
        <w:numPr>
          <w:ilvl w:val="0"/>
          <w:numId w:val="52"/>
        </w:numPr>
        <w:shd w:val="clear" w:color="auto" w:fill="FFFFFF"/>
        <w:spacing w:before="125" w:beforeAutospacing="0" w:after="0" w:afterAutospacing="0" w:line="276" w:lineRule="auto"/>
        <w:ind w:left="0" w:firstLine="709"/>
        <w:jc w:val="both"/>
        <w:rPr>
          <w:color w:val="333333"/>
          <w:sz w:val="28"/>
          <w:szCs w:val="28"/>
        </w:rPr>
      </w:pPr>
      <w:r w:rsidRPr="0044393B">
        <w:rPr>
          <w:color w:val="333333"/>
          <w:sz w:val="28"/>
          <w:szCs w:val="28"/>
        </w:rPr>
        <w:t xml:space="preserve"> Когда мешок будет плотно прилегать к пластине, нужно закрыть кольцо-защелку. Чтобы удостовериться в надежной фиксации, можно легко потянуть за мешок вниз.</w:t>
      </w:r>
    </w:p>
    <w:p w:rsidR="002523FF" w:rsidRPr="0044393B" w:rsidRDefault="002523FF" w:rsidP="00440E6D">
      <w:pPr>
        <w:pStyle w:val="a7"/>
        <w:numPr>
          <w:ilvl w:val="0"/>
          <w:numId w:val="52"/>
        </w:numPr>
        <w:shd w:val="clear" w:color="auto" w:fill="FFFFFF"/>
        <w:spacing w:before="125" w:beforeAutospacing="0" w:after="0" w:afterAutospacing="0" w:line="276" w:lineRule="auto"/>
        <w:ind w:left="0" w:firstLine="709"/>
        <w:jc w:val="both"/>
        <w:rPr>
          <w:color w:val="333333"/>
          <w:sz w:val="28"/>
          <w:szCs w:val="28"/>
        </w:rPr>
      </w:pPr>
      <w:r w:rsidRPr="0044393B">
        <w:rPr>
          <w:color w:val="333333"/>
          <w:sz w:val="28"/>
          <w:szCs w:val="28"/>
        </w:rPr>
        <w:t xml:space="preserve"> Рукой мягко прижать пластину к телу и придержать в течение 2-3 минут для дополнительной фиксации.</w:t>
      </w:r>
    </w:p>
    <w:p w:rsidR="002523FF" w:rsidRPr="0044393B" w:rsidRDefault="002523FF" w:rsidP="00440E6D">
      <w:pPr>
        <w:pStyle w:val="a8"/>
        <w:numPr>
          <w:ilvl w:val="0"/>
          <w:numId w:val="52"/>
        </w:numPr>
        <w:shd w:val="clear" w:color="auto" w:fill="FFFFFF"/>
        <w:spacing w:after="0" w:line="276" w:lineRule="auto"/>
        <w:ind w:left="0" w:firstLine="709"/>
        <w:jc w:val="both"/>
        <w:rPr>
          <w:rFonts w:ascii="Times New Roman" w:eastAsia="Times New Roman" w:hAnsi="Times New Roman"/>
          <w:color w:val="333333"/>
          <w:sz w:val="28"/>
          <w:szCs w:val="28"/>
          <w:lang w:eastAsia="ru-RU"/>
        </w:rPr>
      </w:pPr>
      <w:r w:rsidRPr="0044393B">
        <w:rPr>
          <w:rFonts w:ascii="Times New Roman" w:hAnsi="Times New Roman"/>
          <w:color w:val="333333"/>
          <w:sz w:val="28"/>
          <w:szCs w:val="28"/>
          <w:shd w:val="clear" w:color="auto" w:fill="FFFFFF"/>
        </w:rPr>
        <w:t>Для более надежной фиксации кольца можно дополнительно закрепить его края пластырем.</w:t>
      </w:r>
    </w:p>
    <w:p w:rsidR="002523FF" w:rsidRDefault="002523FF" w:rsidP="002523FF">
      <w:pPr>
        <w:spacing w:line="276" w:lineRule="auto"/>
        <w:jc w:val="both"/>
        <w:rPr>
          <w:i/>
          <w:sz w:val="28"/>
          <w:szCs w:val="28"/>
        </w:rPr>
      </w:pPr>
    </w:p>
    <w:p w:rsidR="00384AD5" w:rsidRPr="0044393B" w:rsidRDefault="00384AD5" w:rsidP="002523FF">
      <w:pPr>
        <w:spacing w:line="276" w:lineRule="auto"/>
        <w:jc w:val="both"/>
        <w:rPr>
          <w:i/>
          <w:sz w:val="28"/>
          <w:szCs w:val="28"/>
        </w:rPr>
      </w:pPr>
    </w:p>
    <w:p w:rsidR="002523FF" w:rsidRDefault="002523FF" w:rsidP="002523FF">
      <w:pPr>
        <w:spacing w:line="276" w:lineRule="auto"/>
        <w:jc w:val="both"/>
        <w:rPr>
          <w:i/>
          <w:sz w:val="28"/>
          <w:szCs w:val="28"/>
          <w:u w:val="single"/>
        </w:rPr>
      </w:pPr>
      <w:r w:rsidRPr="002523FF">
        <w:rPr>
          <w:i/>
          <w:sz w:val="28"/>
          <w:szCs w:val="28"/>
          <w:u w:val="single"/>
        </w:rPr>
        <w:t>Приложение 6.</w:t>
      </w:r>
    </w:p>
    <w:p w:rsidR="00384AD5" w:rsidRPr="002523FF" w:rsidRDefault="00384AD5" w:rsidP="002523FF">
      <w:pPr>
        <w:spacing w:line="276" w:lineRule="auto"/>
        <w:jc w:val="both"/>
        <w:rPr>
          <w:i/>
          <w:sz w:val="28"/>
          <w:szCs w:val="28"/>
          <w:u w:val="single"/>
        </w:rPr>
      </w:pPr>
    </w:p>
    <w:p w:rsidR="002523FF" w:rsidRDefault="002523FF" w:rsidP="002523FF">
      <w:pPr>
        <w:spacing w:line="276" w:lineRule="auto"/>
        <w:rPr>
          <w:b/>
          <w:sz w:val="28"/>
          <w:szCs w:val="28"/>
        </w:rPr>
      </w:pPr>
      <w:r w:rsidRPr="00E7077C">
        <w:rPr>
          <w:b/>
          <w:sz w:val="28"/>
          <w:szCs w:val="28"/>
        </w:rPr>
        <w:t xml:space="preserve">Осложнения, профилактика заболеваний </w:t>
      </w:r>
      <w:proofErr w:type="spellStart"/>
      <w:r w:rsidRPr="00E7077C">
        <w:rPr>
          <w:b/>
          <w:sz w:val="28"/>
          <w:szCs w:val="28"/>
        </w:rPr>
        <w:t>маломобильных</w:t>
      </w:r>
      <w:proofErr w:type="spellEnd"/>
      <w:r w:rsidRPr="00E7077C">
        <w:rPr>
          <w:b/>
          <w:sz w:val="28"/>
          <w:szCs w:val="28"/>
        </w:rPr>
        <w:t xml:space="preserve"> и немобильных граждан.</w:t>
      </w:r>
    </w:p>
    <w:p w:rsidR="00384AD5" w:rsidRPr="00C35AC3" w:rsidRDefault="00384AD5" w:rsidP="00384AD5">
      <w:pPr>
        <w:spacing w:line="276" w:lineRule="auto"/>
        <w:ind w:firstLine="709"/>
        <w:contextualSpacing/>
        <w:jc w:val="center"/>
        <w:rPr>
          <w:b/>
          <w:sz w:val="28"/>
          <w:szCs w:val="28"/>
        </w:rPr>
      </w:pPr>
      <w:bookmarkStart w:id="4" w:name="_TOC_250050"/>
      <w:r w:rsidRPr="00C35AC3">
        <w:rPr>
          <w:b/>
          <w:sz w:val="28"/>
          <w:szCs w:val="28"/>
        </w:rPr>
        <w:t xml:space="preserve">КАК ОБРАЗУЕТСЯ </w:t>
      </w:r>
      <w:bookmarkEnd w:id="4"/>
      <w:r w:rsidRPr="00C35AC3">
        <w:rPr>
          <w:b/>
          <w:sz w:val="28"/>
          <w:szCs w:val="28"/>
        </w:rPr>
        <w:t>ПРОЛЕЖЕНЬ</w:t>
      </w:r>
    </w:p>
    <w:p w:rsidR="00384AD5" w:rsidRPr="00C35AC3" w:rsidRDefault="00384AD5" w:rsidP="00384AD5">
      <w:pPr>
        <w:spacing w:line="276" w:lineRule="auto"/>
        <w:ind w:firstLine="709"/>
        <w:contextualSpacing/>
        <w:jc w:val="both"/>
        <w:rPr>
          <w:sz w:val="28"/>
          <w:szCs w:val="28"/>
        </w:rPr>
      </w:pPr>
      <w:r w:rsidRPr="00C35AC3">
        <w:rPr>
          <w:sz w:val="28"/>
          <w:szCs w:val="28"/>
        </w:rPr>
        <w:t xml:space="preserve">Пролежни – это повреждения кожи и подлежащих тканей, которые возникают вследствие сдавливания тканей при длительном контакте с твердой поверхностью (кроватью, инвалидным креслом, шиной и др.) Пролежни появляются в результате обескровливания и омертвения тканей в месте </w:t>
      </w:r>
      <w:proofErr w:type="spellStart"/>
      <w:r w:rsidRPr="00C35AC3">
        <w:rPr>
          <w:sz w:val="28"/>
          <w:szCs w:val="28"/>
        </w:rPr>
        <w:t>сдавления</w:t>
      </w:r>
      <w:proofErr w:type="spellEnd"/>
      <w:r w:rsidRPr="00C35AC3">
        <w:rPr>
          <w:sz w:val="28"/>
          <w:szCs w:val="28"/>
        </w:rPr>
        <w:t xml:space="preserve"> кожи.</w:t>
      </w:r>
    </w:p>
    <w:p w:rsidR="00384AD5" w:rsidRPr="00C35AC3" w:rsidRDefault="00384AD5" w:rsidP="00384AD5">
      <w:pPr>
        <w:spacing w:line="276" w:lineRule="auto"/>
        <w:ind w:firstLine="709"/>
        <w:contextualSpacing/>
        <w:jc w:val="center"/>
        <w:rPr>
          <w:b/>
          <w:sz w:val="28"/>
          <w:szCs w:val="28"/>
        </w:rPr>
      </w:pPr>
      <w:bookmarkStart w:id="5" w:name="_TOC_250049"/>
      <w:r w:rsidRPr="00C35AC3">
        <w:rPr>
          <w:b/>
          <w:sz w:val="28"/>
          <w:szCs w:val="28"/>
        </w:rPr>
        <w:t xml:space="preserve">Причины возникновения </w:t>
      </w:r>
      <w:bookmarkEnd w:id="5"/>
      <w:r w:rsidRPr="00C35AC3">
        <w:rPr>
          <w:b/>
          <w:sz w:val="28"/>
          <w:szCs w:val="28"/>
        </w:rPr>
        <w:t>пролежней</w:t>
      </w:r>
    </w:p>
    <w:p w:rsidR="00384AD5" w:rsidRPr="00C35AC3" w:rsidRDefault="00384AD5" w:rsidP="00384AD5">
      <w:pPr>
        <w:spacing w:line="276" w:lineRule="auto"/>
        <w:ind w:firstLine="709"/>
        <w:contextualSpacing/>
        <w:jc w:val="both"/>
        <w:rPr>
          <w:sz w:val="28"/>
          <w:szCs w:val="28"/>
        </w:rPr>
      </w:pPr>
      <w:r w:rsidRPr="00C35AC3">
        <w:rPr>
          <w:sz w:val="28"/>
          <w:szCs w:val="28"/>
        </w:rPr>
        <w:t xml:space="preserve">Как известно, питание и насыщение кожи кислородом происходит благодаря наличию в ней кровеносных сосудов. Самые мелкие из них – капилляры – проникают в каждый участок кожи и питают ее. При </w:t>
      </w:r>
      <w:proofErr w:type="gramStart"/>
      <w:r w:rsidRPr="00C35AC3">
        <w:rPr>
          <w:sz w:val="28"/>
          <w:szCs w:val="28"/>
        </w:rPr>
        <w:t>длительном</w:t>
      </w:r>
      <w:proofErr w:type="gramEnd"/>
      <w:r w:rsidRPr="00C35AC3">
        <w:rPr>
          <w:sz w:val="28"/>
          <w:szCs w:val="28"/>
        </w:rPr>
        <w:t xml:space="preserve"> </w:t>
      </w:r>
      <w:proofErr w:type="spellStart"/>
      <w:r w:rsidRPr="00C35AC3">
        <w:rPr>
          <w:sz w:val="28"/>
          <w:szCs w:val="28"/>
        </w:rPr>
        <w:t>сдавлении</w:t>
      </w:r>
      <w:proofErr w:type="spellEnd"/>
      <w:r w:rsidRPr="00C35AC3">
        <w:rPr>
          <w:sz w:val="28"/>
          <w:szCs w:val="28"/>
        </w:rPr>
        <w:t xml:space="preserve"> сосуды пережимаются, кровь в ткани не поступает. Это приводит к тому, что определенные участки кожи обескровливаются, наступает некроз тканей.</w:t>
      </w:r>
    </w:p>
    <w:p w:rsidR="00384AD5" w:rsidRPr="00C35AC3" w:rsidRDefault="00384AD5" w:rsidP="00384AD5">
      <w:pPr>
        <w:spacing w:line="276" w:lineRule="auto"/>
        <w:ind w:firstLine="709"/>
        <w:contextualSpacing/>
        <w:jc w:val="both"/>
        <w:rPr>
          <w:sz w:val="28"/>
          <w:szCs w:val="28"/>
        </w:rPr>
      </w:pPr>
      <w:r w:rsidRPr="00C35AC3">
        <w:rPr>
          <w:sz w:val="28"/>
          <w:szCs w:val="28"/>
        </w:rPr>
        <w:t xml:space="preserve">Другая причина образования пролежней – неквалифицированный уход вследствие неправильного выполнения различных манипуляций с лежачим больным. К таким манипуляциям относят </w:t>
      </w:r>
      <w:proofErr w:type="gramStart"/>
      <w:r w:rsidRPr="00C35AC3">
        <w:rPr>
          <w:sz w:val="28"/>
          <w:szCs w:val="28"/>
        </w:rPr>
        <w:t>подтягивание</w:t>
      </w:r>
      <w:proofErr w:type="gramEnd"/>
      <w:r w:rsidRPr="00C35AC3">
        <w:rPr>
          <w:sz w:val="28"/>
          <w:szCs w:val="28"/>
        </w:rPr>
        <w:t xml:space="preserve"> и переворачивание пациента в постели, смену и вытаскивание из-под пациента мокрого белья, подкладывание под пациента судна и многие другие, безусловно, необходимые мероприятия, которые вместо того, чтобы приносить облегчение и улучшать качество жизни подопечного, становятся для него источником новых проблем.</w:t>
      </w:r>
    </w:p>
    <w:p w:rsidR="00384AD5" w:rsidRDefault="00384AD5" w:rsidP="00384AD5">
      <w:pPr>
        <w:spacing w:line="276" w:lineRule="auto"/>
        <w:ind w:firstLine="709"/>
        <w:contextualSpacing/>
        <w:jc w:val="both"/>
        <w:rPr>
          <w:sz w:val="28"/>
          <w:szCs w:val="28"/>
        </w:rPr>
      </w:pPr>
      <w:r w:rsidRPr="00C35AC3">
        <w:rPr>
          <w:sz w:val="28"/>
          <w:szCs w:val="28"/>
        </w:rPr>
        <w:t xml:space="preserve">При неправильном выполнении манипуляций происходит значительное смещение поверхностных слоев мягких тканей по отношению к глубоко расположенным слоям, в результате чего мелкие кровеносные сосуды </w:t>
      </w:r>
      <w:proofErr w:type="gramStart"/>
      <w:r w:rsidRPr="00C35AC3">
        <w:rPr>
          <w:sz w:val="28"/>
          <w:szCs w:val="28"/>
        </w:rPr>
        <w:t>рвутся</w:t>
      </w:r>
      <w:proofErr w:type="gramEnd"/>
      <w:r w:rsidRPr="00C35AC3">
        <w:rPr>
          <w:sz w:val="28"/>
          <w:szCs w:val="28"/>
        </w:rPr>
        <w:t xml:space="preserve"> и кровоснабжение этих отделов нарушается. Аналогичным образом пролежни могут образовываться и у ослабленных лежачих пациентов, которые, не имея упора в ногах, начинают медленно сползать по стулу или кровати из </w:t>
      </w:r>
      <w:proofErr w:type="gramStart"/>
      <w:r w:rsidRPr="00C35AC3">
        <w:rPr>
          <w:sz w:val="28"/>
          <w:szCs w:val="28"/>
        </w:rPr>
        <w:t>положения</w:t>
      </w:r>
      <w:proofErr w:type="gramEnd"/>
      <w:r w:rsidRPr="00C35AC3">
        <w:rPr>
          <w:sz w:val="28"/>
          <w:szCs w:val="28"/>
        </w:rPr>
        <w:t xml:space="preserve"> сидя или полусидя, что мало заметно глазу. Но весьма ощутимо для мягких тканей. </w:t>
      </w:r>
    </w:p>
    <w:p w:rsidR="00384AD5" w:rsidRDefault="00384AD5" w:rsidP="00384AD5">
      <w:pPr>
        <w:spacing w:line="276" w:lineRule="auto"/>
        <w:ind w:firstLine="709"/>
        <w:contextualSpacing/>
        <w:jc w:val="both"/>
        <w:rPr>
          <w:sz w:val="28"/>
          <w:szCs w:val="28"/>
        </w:rPr>
      </w:pPr>
    </w:p>
    <w:p w:rsidR="00384AD5" w:rsidRDefault="00384AD5" w:rsidP="00384AD5">
      <w:pPr>
        <w:spacing w:line="276" w:lineRule="auto"/>
        <w:ind w:firstLine="709"/>
        <w:contextualSpacing/>
        <w:jc w:val="both"/>
        <w:rPr>
          <w:sz w:val="28"/>
          <w:szCs w:val="28"/>
        </w:rPr>
      </w:pPr>
    </w:p>
    <w:p w:rsidR="00384AD5" w:rsidRDefault="00384AD5" w:rsidP="00384AD5">
      <w:pPr>
        <w:spacing w:line="276" w:lineRule="auto"/>
        <w:ind w:firstLine="709"/>
        <w:contextualSpacing/>
        <w:jc w:val="both"/>
        <w:rPr>
          <w:sz w:val="28"/>
          <w:szCs w:val="28"/>
        </w:rPr>
      </w:pPr>
    </w:p>
    <w:p w:rsidR="00384AD5" w:rsidRDefault="00384AD5" w:rsidP="00384AD5">
      <w:pPr>
        <w:spacing w:line="276" w:lineRule="auto"/>
        <w:ind w:firstLine="709"/>
        <w:contextualSpacing/>
        <w:jc w:val="both"/>
        <w:rPr>
          <w:sz w:val="28"/>
          <w:szCs w:val="28"/>
        </w:rPr>
      </w:pPr>
    </w:p>
    <w:p w:rsidR="00384AD5" w:rsidRDefault="00384AD5" w:rsidP="00384AD5">
      <w:pPr>
        <w:spacing w:line="276" w:lineRule="auto"/>
        <w:ind w:firstLine="709"/>
        <w:contextualSpacing/>
        <w:jc w:val="both"/>
        <w:rPr>
          <w:sz w:val="28"/>
          <w:szCs w:val="28"/>
        </w:rPr>
      </w:pPr>
    </w:p>
    <w:p w:rsidR="00384AD5" w:rsidRDefault="00384AD5" w:rsidP="00384AD5">
      <w:pPr>
        <w:spacing w:line="276" w:lineRule="auto"/>
        <w:ind w:firstLine="709"/>
        <w:contextualSpacing/>
        <w:jc w:val="both"/>
        <w:rPr>
          <w:sz w:val="28"/>
          <w:szCs w:val="28"/>
        </w:rPr>
      </w:pPr>
    </w:p>
    <w:p w:rsidR="00384AD5" w:rsidRPr="00C35AC3" w:rsidRDefault="00384AD5" w:rsidP="00384AD5">
      <w:pPr>
        <w:spacing w:line="276" w:lineRule="auto"/>
        <w:ind w:right="2647" w:firstLine="709"/>
        <w:contextualSpacing/>
        <w:jc w:val="both"/>
        <w:rPr>
          <w:sz w:val="28"/>
          <w:szCs w:val="28"/>
        </w:rPr>
      </w:pPr>
      <w:r w:rsidRPr="00C35AC3">
        <w:rPr>
          <w:noProof/>
          <w:sz w:val="28"/>
          <w:szCs w:val="28"/>
        </w:rPr>
        <w:drawing>
          <wp:anchor distT="0" distB="0" distL="0" distR="0" simplePos="0" relativeHeight="251666432" behindDoc="1" locked="0" layoutInCell="1" allowOverlap="1">
            <wp:simplePos x="0" y="0"/>
            <wp:positionH relativeFrom="page">
              <wp:posOffset>5580380</wp:posOffset>
            </wp:positionH>
            <wp:positionV relativeFrom="paragraph">
              <wp:posOffset>270675</wp:posOffset>
            </wp:positionV>
            <wp:extent cx="1411605" cy="2552065"/>
            <wp:effectExtent l="19050" t="0" r="0" b="0"/>
            <wp:wrapNone/>
            <wp:docPr id="100" name="image227.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0" name="image227.jpeg"/>
                    <pic:cNvPicPr/>
                  </pic:nvPicPr>
                  <pic:blipFill>
                    <a:blip r:embed="rId89" cstate="print"/>
                    <a:stretch>
                      <a:fillRect/>
                    </a:stretch>
                  </pic:blipFill>
                  <pic:spPr>
                    <a:xfrm>
                      <a:off x="0" y="0"/>
                      <a:ext cx="1411605" cy="2552065"/>
                    </a:xfrm>
                    <a:prstGeom prst="rect">
                      <a:avLst/>
                    </a:prstGeom>
                  </pic:spPr>
                </pic:pic>
              </a:graphicData>
            </a:graphic>
          </wp:anchor>
        </w:drawing>
      </w:r>
      <w:r w:rsidRPr="00C35AC3">
        <w:rPr>
          <w:sz w:val="28"/>
          <w:szCs w:val="28"/>
        </w:rPr>
        <w:t>Давление на кожу происходит как извне, так и изнутри тела. Снаружи на тело давят складки простыни, крошки, катетер, а изнутри – кости человека.</w:t>
      </w:r>
    </w:p>
    <w:p w:rsidR="00384AD5" w:rsidRPr="00C35AC3" w:rsidRDefault="00384AD5" w:rsidP="00384AD5">
      <w:pPr>
        <w:spacing w:line="276" w:lineRule="auto"/>
        <w:ind w:right="2647" w:firstLine="709"/>
        <w:contextualSpacing/>
        <w:jc w:val="both"/>
        <w:rPr>
          <w:b/>
          <w:sz w:val="28"/>
          <w:szCs w:val="28"/>
        </w:rPr>
      </w:pPr>
      <w:r w:rsidRPr="00C35AC3">
        <w:rPr>
          <w:sz w:val="28"/>
          <w:szCs w:val="28"/>
        </w:rPr>
        <w:lastRenderedPageBreak/>
        <w:t xml:space="preserve">Источник давления – собственный вес человека, поэтому силу давления определяет величина веса. Чем меньше площадь, на которую распространяется сила давления, определяемая весом человека, тем больше давление </w:t>
      </w:r>
      <w:r w:rsidRPr="00C35AC3">
        <w:rPr>
          <w:b/>
          <w:sz w:val="28"/>
          <w:szCs w:val="28"/>
        </w:rPr>
        <w:t>(рис.1 Участки тела, наиболее подверженные образованию пролежней).</w:t>
      </w:r>
    </w:p>
    <w:p w:rsidR="00384AD5" w:rsidRPr="00C35AC3" w:rsidRDefault="00384AD5" w:rsidP="00384AD5">
      <w:pPr>
        <w:spacing w:line="276" w:lineRule="auto"/>
        <w:ind w:right="2647" w:firstLine="709"/>
        <w:contextualSpacing/>
        <w:jc w:val="both"/>
        <w:rPr>
          <w:sz w:val="28"/>
          <w:szCs w:val="28"/>
        </w:rPr>
      </w:pPr>
      <w:r w:rsidRPr="00C35AC3">
        <w:rPr>
          <w:sz w:val="28"/>
          <w:szCs w:val="28"/>
        </w:rPr>
        <w:t>Как видно из рисунка, возникновению пролежней наиболее подвержены именно те точки тела, на которые приходится наибольшая сила давления.</w:t>
      </w:r>
    </w:p>
    <w:p w:rsidR="00384AD5" w:rsidRPr="00C35AC3" w:rsidRDefault="00384AD5" w:rsidP="00384AD5">
      <w:pPr>
        <w:spacing w:line="276" w:lineRule="auto"/>
        <w:ind w:right="2515" w:firstLine="709"/>
        <w:contextualSpacing/>
        <w:jc w:val="both"/>
        <w:rPr>
          <w:sz w:val="28"/>
          <w:szCs w:val="28"/>
        </w:rPr>
      </w:pPr>
      <w:r w:rsidRPr="00C35AC3">
        <w:rPr>
          <w:sz w:val="28"/>
          <w:szCs w:val="28"/>
        </w:rPr>
        <w:t>Время (продолжительность) давления на кожу наряду с наличием самого факта такого давления определяет риск появления пролежня. Даже здоровый человек чувствует неприятное ощущение или боль при длительном давлении на часть своего тела. Для здорового человека, поскольку он мобилен, не составляет труда поменять положение тела и временно перевести давление на другой участок тела. Больной человек не чувствует или не в состоянии поменять свое положение. Продолжительность давления – решающий фактор возникновения пролежней. В зависимости от состояния пациента, наличия дополнительных факторов риска, которые будут рассмотрены ниже, для возникновения пролежня иногда достаточно 1–2 часов.</w:t>
      </w:r>
    </w:p>
    <w:p w:rsidR="00384AD5" w:rsidRPr="00C35AC3" w:rsidRDefault="00384AD5" w:rsidP="00384AD5">
      <w:pPr>
        <w:spacing w:line="276" w:lineRule="auto"/>
        <w:ind w:firstLine="709"/>
        <w:contextualSpacing/>
        <w:jc w:val="both"/>
        <w:rPr>
          <w:sz w:val="28"/>
          <w:szCs w:val="28"/>
        </w:rPr>
      </w:pPr>
      <w:r w:rsidRPr="00C35AC3">
        <w:rPr>
          <w:sz w:val="28"/>
          <w:szCs w:val="28"/>
        </w:rPr>
        <w:t>Если подверженный давлению участок освободить вовремя, можно восстановить кровообращение и избежать появления пролежня. Если давление продолжится дольше и усугубится нехватка кислорода, начнется отмирание клеток – разовьется некроз (отмирание ткани).</w:t>
      </w:r>
    </w:p>
    <w:p w:rsidR="00384AD5" w:rsidRPr="00C35AC3" w:rsidRDefault="00384AD5" w:rsidP="00384AD5">
      <w:pPr>
        <w:spacing w:line="276" w:lineRule="auto"/>
        <w:ind w:firstLine="709"/>
        <w:contextualSpacing/>
        <w:jc w:val="both"/>
        <w:rPr>
          <w:sz w:val="28"/>
          <w:szCs w:val="28"/>
        </w:rPr>
      </w:pPr>
      <w:r w:rsidRPr="00C35AC3">
        <w:rPr>
          <w:sz w:val="28"/>
          <w:szCs w:val="28"/>
        </w:rPr>
        <w:t>Дополнительными факторами риска появления пролежней могут выступать самые различные обстоятельства. Таким фактором, например, служит повышенная температура, поскольку она, во-первых, повышает потребность клеток в снабжении кислородом, с чем и так имеются проблемы, а во-вторых, вызывает увеличенное выделение пота, что повышает влажность кожи, размягчает ее и делает более уязвимой. Недержание при физиологических выделениях также выступает отягощающим фактором риска возникновения пролежней, поскольку каловые массы и моча агрессивно разъедают кожу. Важный фактор создания условий для возникновения пролежней – разнонаправленная сила сдвига при неправильном перемещении пациента в кровати, когда сдвигают нижние ткани кожи (появляются разрывы, сужение и даже перекрытие кровеносных сосудов).</w:t>
      </w:r>
    </w:p>
    <w:p w:rsidR="00384AD5" w:rsidRPr="00C35AC3" w:rsidRDefault="00384AD5" w:rsidP="00384AD5">
      <w:pPr>
        <w:spacing w:line="276" w:lineRule="auto"/>
        <w:ind w:firstLine="709"/>
        <w:contextualSpacing/>
        <w:jc w:val="both"/>
        <w:rPr>
          <w:sz w:val="28"/>
          <w:szCs w:val="28"/>
        </w:rPr>
      </w:pPr>
      <w:r w:rsidRPr="00C35AC3">
        <w:rPr>
          <w:sz w:val="28"/>
          <w:szCs w:val="28"/>
        </w:rPr>
        <w:t xml:space="preserve">Аналогичные эффекты вызывает нарушение кровообращения кожи вследствие анемии, при сердечной недостаточности и сахарном диабете, в результате которого нарушен обмен веществ. </w:t>
      </w:r>
      <w:proofErr w:type="spellStart"/>
      <w:r w:rsidRPr="00C35AC3">
        <w:rPr>
          <w:sz w:val="28"/>
          <w:szCs w:val="28"/>
        </w:rPr>
        <w:t>Немобильность</w:t>
      </w:r>
      <w:proofErr w:type="spellEnd"/>
      <w:r w:rsidRPr="00C35AC3">
        <w:rPr>
          <w:sz w:val="28"/>
          <w:szCs w:val="28"/>
        </w:rPr>
        <w:t xml:space="preserve">, невозможность самостоятельно поменять или удерживать положение тела, сниженное чувство боли при инсульте, ослабленный иммунитет, плохое общее состояние на фоне основного заболевания, кахексия, </w:t>
      </w:r>
      <w:r w:rsidRPr="00C35AC3">
        <w:rPr>
          <w:sz w:val="28"/>
          <w:szCs w:val="28"/>
        </w:rPr>
        <w:lastRenderedPageBreak/>
        <w:t>болезни, ведущие к обезвоживанию (атрофии тканей), – это факторы риска появления и развития пролежней.</w:t>
      </w:r>
    </w:p>
    <w:p w:rsidR="00384AD5" w:rsidRPr="00C35AC3" w:rsidRDefault="00384AD5" w:rsidP="00384AD5">
      <w:pPr>
        <w:spacing w:line="276" w:lineRule="auto"/>
        <w:ind w:firstLine="709"/>
        <w:contextualSpacing/>
        <w:jc w:val="center"/>
        <w:rPr>
          <w:sz w:val="28"/>
          <w:szCs w:val="28"/>
        </w:rPr>
      </w:pPr>
    </w:p>
    <w:p w:rsidR="00384AD5" w:rsidRPr="00C35AC3" w:rsidRDefault="00384AD5" w:rsidP="00384AD5">
      <w:pPr>
        <w:spacing w:line="276" w:lineRule="auto"/>
        <w:ind w:firstLine="709"/>
        <w:contextualSpacing/>
        <w:jc w:val="center"/>
        <w:rPr>
          <w:b/>
          <w:sz w:val="28"/>
          <w:szCs w:val="28"/>
        </w:rPr>
      </w:pPr>
      <w:bookmarkStart w:id="6" w:name="_TOC_250048"/>
      <w:r w:rsidRPr="00C35AC3">
        <w:rPr>
          <w:b/>
          <w:sz w:val="28"/>
          <w:szCs w:val="28"/>
        </w:rPr>
        <w:t xml:space="preserve">Классификация степеней тяжести </w:t>
      </w:r>
      <w:bookmarkEnd w:id="6"/>
      <w:r w:rsidRPr="00C35AC3">
        <w:rPr>
          <w:b/>
          <w:sz w:val="28"/>
          <w:szCs w:val="28"/>
        </w:rPr>
        <w:t>пролежней</w:t>
      </w:r>
    </w:p>
    <w:p w:rsidR="00384AD5" w:rsidRPr="00C35AC3" w:rsidRDefault="00384AD5" w:rsidP="00384AD5">
      <w:pPr>
        <w:spacing w:line="276" w:lineRule="auto"/>
        <w:ind w:firstLine="709"/>
        <w:contextualSpacing/>
        <w:jc w:val="both"/>
        <w:rPr>
          <w:sz w:val="28"/>
          <w:szCs w:val="28"/>
        </w:rPr>
      </w:pPr>
      <w:r w:rsidRPr="00C35AC3">
        <w:rPr>
          <w:sz w:val="28"/>
          <w:szCs w:val="28"/>
        </w:rPr>
        <w:t>I степень пролежня визуально характеризуется наличием венозной эритемы, которая является результатом затрудненного оттока крови от локального участка. Цвет венозной эритемы – красно-синюшный, в отличие от артериальной эритемы, которая имеет ярко-красный цвет. Местная температура венозной эритемы соответствует температуре кожи или немного ниже, а артериальная эритема теплая на ощупь. Венозная эритема над выступающими костными участками тела человека без нарушения целостности кожи – наиболее важный признак пролежня первой степени.</w:t>
      </w:r>
    </w:p>
    <w:p w:rsidR="00384AD5" w:rsidRPr="00C35AC3" w:rsidRDefault="00384AD5" w:rsidP="00384AD5">
      <w:pPr>
        <w:spacing w:line="276" w:lineRule="auto"/>
        <w:ind w:firstLine="709"/>
        <w:contextualSpacing/>
        <w:jc w:val="both"/>
        <w:rPr>
          <w:sz w:val="28"/>
          <w:szCs w:val="28"/>
        </w:rPr>
      </w:pPr>
      <w:r w:rsidRPr="00C35AC3">
        <w:rPr>
          <w:sz w:val="28"/>
          <w:szCs w:val="28"/>
        </w:rPr>
        <w:t>II степень пролежня визуально характеризуется истончением эпидермиса – верхнего слоя кожного покрова с последующим шелушением и образованием пузырьков. Патогенез включает следующие стадии: венозный застой приводит к нарушению питания и иннервации участка ткани, накоплению избытка жидкости в коже, набуханию (мацерации) и разрыву клеток эпидермиса. Поверхностные повреждения кожи в виде истончения и шелушения эпидермиса, нарушения целостности и мацерации (увлажнения) – наиболее важные признаки второй степени пролежня.</w:t>
      </w:r>
    </w:p>
    <w:p w:rsidR="00384AD5" w:rsidRPr="00C35AC3" w:rsidRDefault="00384AD5" w:rsidP="00384AD5">
      <w:pPr>
        <w:spacing w:line="276" w:lineRule="auto"/>
        <w:ind w:firstLine="709"/>
        <w:contextualSpacing/>
        <w:jc w:val="both"/>
        <w:rPr>
          <w:sz w:val="28"/>
          <w:szCs w:val="28"/>
        </w:rPr>
      </w:pPr>
      <w:r w:rsidRPr="00C35AC3">
        <w:rPr>
          <w:sz w:val="28"/>
          <w:szCs w:val="28"/>
        </w:rPr>
        <w:t xml:space="preserve">III степень пролежня визуально определяют, как рану с нагноением (обсеменение микрофлорой) или без нагноения. </w:t>
      </w:r>
      <w:proofErr w:type="spellStart"/>
      <w:r w:rsidRPr="00C35AC3">
        <w:rPr>
          <w:sz w:val="28"/>
          <w:szCs w:val="28"/>
        </w:rPr>
        <w:t>Вовлечениев</w:t>
      </w:r>
      <w:proofErr w:type="spellEnd"/>
      <w:r w:rsidRPr="00C35AC3">
        <w:rPr>
          <w:sz w:val="28"/>
          <w:szCs w:val="28"/>
        </w:rPr>
        <w:t xml:space="preserve"> патологический процесс глубоких слоев кожи, подкожной клетчатки, мышц с гнойным воспалением, а также начинающиеся процессы некроза (отмирание тканей) – наиболее важные признаки пролежня III степени.</w:t>
      </w:r>
    </w:p>
    <w:p w:rsidR="00384AD5" w:rsidRPr="00C35AC3" w:rsidRDefault="00384AD5" w:rsidP="00384AD5">
      <w:pPr>
        <w:spacing w:line="276" w:lineRule="auto"/>
        <w:ind w:firstLine="709"/>
        <w:contextualSpacing/>
        <w:jc w:val="both"/>
        <w:rPr>
          <w:sz w:val="28"/>
          <w:szCs w:val="28"/>
        </w:rPr>
      </w:pPr>
      <w:r w:rsidRPr="00C35AC3">
        <w:rPr>
          <w:sz w:val="28"/>
          <w:szCs w:val="28"/>
        </w:rPr>
        <w:t xml:space="preserve">IV степень пролежня визуально характеризуется локальной полостью или дефектом, образованным в результате распада (некроза). </w:t>
      </w:r>
      <w:proofErr w:type="spellStart"/>
      <w:r w:rsidRPr="00C35AC3">
        <w:rPr>
          <w:sz w:val="28"/>
          <w:szCs w:val="28"/>
        </w:rPr>
        <w:t>Некротизированная</w:t>
      </w:r>
      <w:proofErr w:type="spellEnd"/>
      <w:r w:rsidRPr="00C35AC3">
        <w:rPr>
          <w:sz w:val="28"/>
          <w:szCs w:val="28"/>
        </w:rPr>
        <w:t xml:space="preserve"> полость и ее расширение за счет воспаления стенок – наиболее важные признаки пролежня IV степени.</w:t>
      </w:r>
    </w:p>
    <w:p w:rsidR="00384AD5" w:rsidRPr="00C35AC3" w:rsidRDefault="00384AD5" w:rsidP="00384AD5">
      <w:pPr>
        <w:spacing w:line="276" w:lineRule="auto"/>
        <w:ind w:firstLine="709"/>
        <w:contextualSpacing/>
        <w:jc w:val="both"/>
        <w:rPr>
          <w:sz w:val="28"/>
          <w:szCs w:val="28"/>
        </w:rPr>
      </w:pPr>
      <w:r w:rsidRPr="00C35AC3">
        <w:rPr>
          <w:sz w:val="28"/>
          <w:szCs w:val="28"/>
        </w:rPr>
        <w:t>На различных участках тела могут быть пролежни разных степеней.</w:t>
      </w:r>
    </w:p>
    <w:p w:rsidR="00384AD5" w:rsidRPr="00C35AC3" w:rsidRDefault="00384AD5" w:rsidP="00384AD5">
      <w:pPr>
        <w:spacing w:line="276" w:lineRule="auto"/>
        <w:ind w:firstLine="709"/>
        <w:contextualSpacing/>
        <w:jc w:val="both"/>
        <w:rPr>
          <w:sz w:val="28"/>
          <w:szCs w:val="28"/>
        </w:rPr>
      </w:pPr>
    </w:p>
    <w:p w:rsidR="00384AD5" w:rsidRPr="00C35AC3" w:rsidRDefault="00384AD5" w:rsidP="00384AD5">
      <w:pPr>
        <w:spacing w:line="276" w:lineRule="auto"/>
        <w:ind w:firstLine="709"/>
        <w:contextualSpacing/>
        <w:jc w:val="center"/>
        <w:rPr>
          <w:b/>
          <w:sz w:val="28"/>
          <w:szCs w:val="28"/>
        </w:rPr>
      </w:pPr>
      <w:bookmarkStart w:id="7" w:name="_TOC_250047"/>
      <w:r w:rsidRPr="00C35AC3">
        <w:rPr>
          <w:b/>
          <w:sz w:val="28"/>
          <w:szCs w:val="28"/>
        </w:rPr>
        <w:t xml:space="preserve">ПРОФИЛАКТИКА ВОЗНИКНОВЕНИЯ </w:t>
      </w:r>
      <w:bookmarkEnd w:id="7"/>
      <w:r w:rsidRPr="00C35AC3">
        <w:rPr>
          <w:b/>
          <w:sz w:val="28"/>
          <w:szCs w:val="28"/>
        </w:rPr>
        <w:t>ПРОЛЕЖНЕЙ</w:t>
      </w:r>
    </w:p>
    <w:p w:rsidR="00384AD5" w:rsidRPr="00C35AC3" w:rsidRDefault="00384AD5" w:rsidP="00384AD5">
      <w:pPr>
        <w:spacing w:line="276" w:lineRule="auto"/>
        <w:ind w:firstLine="709"/>
        <w:contextualSpacing/>
        <w:jc w:val="both"/>
        <w:rPr>
          <w:sz w:val="28"/>
          <w:szCs w:val="28"/>
        </w:rPr>
      </w:pPr>
      <w:r w:rsidRPr="00C35AC3">
        <w:rPr>
          <w:sz w:val="28"/>
          <w:szCs w:val="28"/>
        </w:rPr>
        <w:t xml:space="preserve">Поскольку главное значение в развитии пролежня имеет факт </w:t>
      </w:r>
      <w:proofErr w:type="spellStart"/>
      <w:r w:rsidRPr="00C35AC3">
        <w:rPr>
          <w:sz w:val="28"/>
          <w:szCs w:val="28"/>
        </w:rPr>
        <w:t>сдавления</w:t>
      </w:r>
      <w:proofErr w:type="spellEnd"/>
      <w:r w:rsidRPr="00C35AC3">
        <w:rPr>
          <w:sz w:val="28"/>
          <w:szCs w:val="28"/>
        </w:rPr>
        <w:t xml:space="preserve"> тканей тела и время этого </w:t>
      </w:r>
      <w:proofErr w:type="spellStart"/>
      <w:r w:rsidRPr="00C35AC3">
        <w:rPr>
          <w:sz w:val="28"/>
          <w:szCs w:val="28"/>
        </w:rPr>
        <w:t>сдавления</w:t>
      </w:r>
      <w:proofErr w:type="spellEnd"/>
      <w:r w:rsidRPr="00C35AC3">
        <w:rPr>
          <w:sz w:val="28"/>
          <w:szCs w:val="28"/>
        </w:rPr>
        <w:t>, а также дополнительные факторы риска, профилактика пролежней направлена именно на исключение этих причин. После оценки всех рисков и прогноза возможности возникновения пролежней планируют конкретные мероприятия по профилактике пролежней при уходе. После продолжительного исполнения запланированных мероприятий необходима проверка эффективности программы профилактики пролежней для ее возможной корректировки.</w:t>
      </w:r>
    </w:p>
    <w:p w:rsidR="00384AD5" w:rsidRPr="00C35AC3" w:rsidRDefault="00384AD5" w:rsidP="00384AD5">
      <w:pPr>
        <w:spacing w:line="276" w:lineRule="auto"/>
        <w:ind w:firstLine="709"/>
        <w:contextualSpacing/>
        <w:jc w:val="both"/>
        <w:rPr>
          <w:sz w:val="28"/>
          <w:szCs w:val="28"/>
        </w:rPr>
      </w:pPr>
    </w:p>
    <w:p w:rsidR="00384AD5" w:rsidRPr="00C35AC3" w:rsidRDefault="00384AD5" w:rsidP="00384AD5">
      <w:pPr>
        <w:spacing w:line="276" w:lineRule="auto"/>
        <w:ind w:firstLine="709"/>
        <w:contextualSpacing/>
        <w:jc w:val="both"/>
        <w:rPr>
          <w:sz w:val="28"/>
          <w:szCs w:val="28"/>
        </w:rPr>
      </w:pPr>
      <w:r w:rsidRPr="00C35AC3">
        <w:rPr>
          <w:sz w:val="28"/>
          <w:szCs w:val="28"/>
        </w:rPr>
        <w:t>Алгоритм профилактики и ухода за пролежнями:</w:t>
      </w:r>
    </w:p>
    <w:p w:rsidR="00384AD5" w:rsidRPr="00C35AC3" w:rsidRDefault="00384AD5" w:rsidP="00440E6D">
      <w:pPr>
        <w:pStyle w:val="a8"/>
        <w:widowControl w:val="0"/>
        <w:numPr>
          <w:ilvl w:val="0"/>
          <w:numId w:val="53"/>
        </w:numPr>
        <w:autoSpaceDE w:val="0"/>
        <w:autoSpaceDN w:val="0"/>
        <w:spacing w:after="0" w:line="276" w:lineRule="auto"/>
        <w:jc w:val="both"/>
        <w:rPr>
          <w:rFonts w:ascii="Times New Roman" w:hAnsi="Times New Roman"/>
          <w:sz w:val="28"/>
          <w:szCs w:val="28"/>
        </w:rPr>
      </w:pPr>
      <w:r w:rsidRPr="00C35AC3">
        <w:rPr>
          <w:rFonts w:ascii="Times New Roman" w:hAnsi="Times New Roman"/>
          <w:sz w:val="28"/>
          <w:szCs w:val="28"/>
        </w:rPr>
        <w:t>Оценка риска возникновения пролежней</w:t>
      </w:r>
    </w:p>
    <w:p w:rsidR="00384AD5" w:rsidRPr="00C35AC3" w:rsidRDefault="00384AD5" w:rsidP="00440E6D">
      <w:pPr>
        <w:pStyle w:val="a8"/>
        <w:widowControl w:val="0"/>
        <w:numPr>
          <w:ilvl w:val="0"/>
          <w:numId w:val="53"/>
        </w:numPr>
        <w:autoSpaceDE w:val="0"/>
        <w:autoSpaceDN w:val="0"/>
        <w:spacing w:after="0" w:line="276" w:lineRule="auto"/>
        <w:jc w:val="both"/>
        <w:rPr>
          <w:rFonts w:ascii="Times New Roman" w:hAnsi="Times New Roman"/>
          <w:sz w:val="28"/>
          <w:szCs w:val="28"/>
        </w:rPr>
      </w:pPr>
      <w:r w:rsidRPr="00C35AC3">
        <w:rPr>
          <w:rFonts w:ascii="Times New Roman" w:hAnsi="Times New Roman"/>
          <w:sz w:val="28"/>
          <w:szCs w:val="28"/>
        </w:rPr>
        <w:lastRenderedPageBreak/>
        <w:t>Прогноз возникновения пролежней</w:t>
      </w:r>
    </w:p>
    <w:p w:rsidR="00384AD5" w:rsidRPr="00C35AC3" w:rsidRDefault="00384AD5" w:rsidP="00440E6D">
      <w:pPr>
        <w:pStyle w:val="a8"/>
        <w:widowControl w:val="0"/>
        <w:numPr>
          <w:ilvl w:val="0"/>
          <w:numId w:val="53"/>
        </w:numPr>
        <w:autoSpaceDE w:val="0"/>
        <w:autoSpaceDN w:val="0"/>
        <w:spacing w:after="0" w:line="276" w:lineRule="auto"/>
        <w:jc w:val="both"/>
        <w:rPr>
          <w:rFonts w:ascii="Times New Roman" w:hAnsi="Times New Roman"/>
          <w:sz w:val="28"/>
          <w:szCs w:val="28"/>
        </w:rPr>
      </w:pPr>
      <w:r w:rsidRPr="00C35AC3">
        <w:rPr>
          <w:rFonts w:ascii="Times New Roman" w:hAnsi="Times New Roman"/>
          <w:sz w:val="28"/>
          <w:szCs w:val="28"/>
        </w:rPr>
        <w:t>Планирование ухода</w:t>
      </w:r>
    </w:p>
    <w:p w:rsidR="00384AD5" w:rsidRPr="00C35AC3" w:rsidRDefault="00384AD5" w:rsidP="00440E6D">
      <w:pPr>
        <w:pStyle w:val="a8"/>
        <w:widowControl w:val="0"/>
        <w:numPr>
          <w:ilvl w:val="0"/>
          <w:numId w:val="53"/>
        </w:numPr>
        <w:autoSpaceDE w:val="0"/>
        <w:autoSpaceDN w:val="0"/>
        <w:spacing w:after="0" w:line="276" w:lineRule="auto"/>
        <w:jc w:val="both"/>
        <w:rPr>
          <w:rFonts w:ascii="Times New Roman" w:hAnsi="Times New Roman"/>
          <w:sz w:val="28"/>
          <w:szCs w:val="28"/>
        </w:rPr>
      </w:pPr>
      <w:r w:rsidRPr="00C35AC3">
        <w:rPr>
          <w:rFonts w:ascii="Times New Roman" w:hAnsi="Times New Roman"/>
          <w:sz w:val="28"/>
          <w:szCs w:val="28"/>
        </w:rPr>
        <w:t>Осуществление программы</w:t>
      </w:r>
    </w:p>
    <w:p w:rsidR="00384AD5" w:rsidRPr="00C35AC3" w:rsidRDefault="00384AD5" w:rsidP="00440E6D">
      <w:pPr>
        <w:pStyle w:val="a8"/>
        <w:widowControl w:val="0"/>
        <w:numPr>
          <w:ilvl w:val="0"/>
          <w:numId w:val="53"/>
        </w:numPr>
        <w:autoSpaceDE w:val="0"/>
        <w:autoSpaceDN w:val="0"/>
        <w:spacing w:after="0" w:line="276" w:lineRule="auto"/>
        <w:jc w:val="both"/>
        <w:rPr>
          <w:rFonts w:ascii="Times New Roman" w:hAnsi="Times New Roman"/>
          <w:sz w:val="28"/>
          <w:szCs w:val="28"/>
        </w:rPr>
      </w:pPr>
      <w:r w:rsidRPr="00C35AC3">
        <w:rPr>
          <w:rFonts w:ascii="Times New Roman" w:hAnsi="Times New Roman"/>
          <w:sz w:val="28"/>
          <w:szCs w:val="28"/>
        </w:rPr>
        <w:t>Оценка эффективности изменений</w:t>
      </w:r>
    </w:p>
    <w:p w:rsidR="00384AD5" w:rsidRPr="00C35AC3" w:rsidRDefault="00384AD5" w:rsidP="00384AD5">
      <w:pPr>
        <w:pStyle w:val="a8"/>
        <w:spacing w:line="276" w:lineRule="auto"/>
        <w:ind w:left="1429"/>
        <w:jc w:val="both"/>
        <w:rPr>
          <w:rFonts w:ascii="Times New Roman" w:hAnsi="Times New Roman"/>
          <w:sz w:val="28"/>
          <w:szCs w:val="28"/>
        </w:rPr>
      </w:pPr>
    </w:p>
    <w:p w:rsidR="00384AD5" w:rsidRPr="00C35AC3" w:rsidRDefault="00384AD5" w:rsidP="00384AD5">
      <w:pPr>
        <w:spacing w:line="276" w:lineRule="auto"/>
        <w:ind w:firstLine="709"/>
        <w:contextualSpacing/>
        <w:jc w:val="both"/>
        <w:rPr>
          <w:sz w:val="28"/>
          <w:szCs w:val="28"/>
        </w:rPr>
      </w:pPr>
      <w:r w:rsidRPr="00C35AC3">
        <w:rPr>
          <w:sz w:val="28"/>
          <w:szCs w:val="28"/>
        </w:rPr>
        <w:t>Профилактические мероприятия в первую очередь включают правильную мобилизацию подопечного. Мероприятия по мобилизации должны быть регулярными и частыми по времени (например, изменение положения тела в постели производят с интервалом не реже, чем 2 часа). Помимо этого, большое значение имеют наблюдение за состоянием кожного покрова, мероприятия для улучшения кровообращения и поддержание общего удовлетворительного состояния. Если речь идет уже о поврежденных участках тела – пролежень может развиться быстрее, чем за 2 часа. Следует понимать, что наличие поверхностного повреждения указывает на уже существующее нарушение кровообращения и к мобилизации пациента следует приступать как можно раньше.</w:t>
      </w:r>
    </w:p>
    <w:p w:rsidR="00384AD5" w:rsidRPr="00C35AC3" w:rsidRDefault="00384AD5" w:rsidP="00384AD5">
      <w:pPr>
        <w:spacing w:line="276" w:lineRule="auto"/>
        <w:ind w:firstLine="709"/>
        <w:contextualSpacing/>
        <w:jc w:val="both"/>
        <w:rPr>
          <w:sz w:val="28"/>
          <w:szCs w:val="28"/>
        </w:rPr>
      </w:pPr>
      <w:r w:rsidRPr="00C35AC3">
        <w:rPr>
          <w:sz w:val="28"/>
          <w:szCs w:val="28"/>
        </w:rPr>
        <w:t>К мероприятиям мобилизации относят не только действия тип</w:t>
      </w:r>
      <w:proofErr w:type="gramStart"/>
      <w:r w:rsidRPr="00C35AC3">
        <w:rPr>
          <w:sz w:val="28"/>
          <w:szCs w:val="28"/>
        </w:rPr>
        <w:t>а«</w:t>
      </w:r>
      <w:proofErr w:type="gramEnd"/>
      <w:r w:rsidRPr="00C35AC3">
        <w:rPr>
          <w:sz w:val="28"/>
          <w:szCs w:val="28"/>
        </w:rPr>
        <w:t>сесть», «встать», «пересадить» и подобные, а также дополнительные движения и специальные упражнения. Например, во время утреннего туалета, одевания и раздевания – это активные и пассивные движения. Главные цели изменения положения тела в постели – уменьшение давления, увеличение площади давления и сокращение времени давления.</w:t>
      </w:r>
    </w:p>
    <w:p w:rsidR="00384AD5" w:rsidRPr="00C35AC3" w:rsidRDefault="00384AD5" w:rsidP="00384AD5">
      <w:pPr>
        <w:spacing w:line="276" w:lineRule="auto"/>
        <w:ind w:firstLine="709"/>
        <w:contextualSpacing/>
        <w:jc w:val="both"/>
        <w:rPr>
          <w:sz w:val="28"/>
          <w:szCs w:val="28"/>
        </w:rPr>
      </w:pPr>
      <w:r w:rsidRPr="00C35AC3">
        <w:rPr>
          <w:sz w:val="28"/>
          <w:szCs w:val="28"/>
        </w:rPr>
        <w:t xml:space="preserve">При наблюдении за кожным покровом обращают внимание на его цвет (красный, голубоватый, бледный), состояние (пузырьки, </w:t>
      </w:r>
      <w:proofErr w:type="spellStart"/>
      <w:r w:rsidRPr="00C35AC3">
        <w:rPr>
          <w:sz w:val="28"/>
          <w:szCs w:val="28"/>
        </w:rPr>
        <w:t>мокнутие</w:t>
      </w:r>
      <w:proofErr w:type="spellEnd"/>
      <w:r w:rsidRPr="00C35AC3">
        <w:rPr>
          <w:sz w:val="28"/>
          <w:szCs w:val="28"/>
        </w:rPr>
        <w:t>, сухость), изменение целостности. Необходимо помнить, что красное пятнышко уже может быть пролежнем.</w:t>
      </w:r>
    </w:p>
    <w:p w:rsidR="00384AD5" w:rsidRPr="00C35AC3" w:rsidRDefault="00384AD5" w:rsidP="00384AD5">
      <w:pPr>
        <w:spacing w:line="276" w:lineRule="auto"/>
        <w:ind w:firstLine="709"/>
        <w:contextualSpacing/>
        <w:jc w:val="both"/>
        <w:rPr>
          <w:sz w:val="28"/>
          <w:szCs w:val="28"/>
        </w:rPr>
      </w:pPr>
      <w:r w:rsidRPr="00C35AC3">
        <w:rPr>
          <w:sz w:val="28"/>
          <w:szCs w:val="28"/>
        </w:rPr>
        <w:t>Важное мероприятие ухода за кожей – ее защита от длительного воздействия кала или мочи. При сухой коже используют крем «вода в масле», а при жирной – «масло в воде». В соответствии с современными подходами, не следует использовать чистые жиры, такие как вазелин, детское жидкое масло (это нарушает физиологический тепловой и газообмен). Места, где кожа соприкасается с кожей (естественные складки), всегда должны быть сухими. Особое внимание уделяют питанию, оно должно включать достаточное количество жидкости, витаминов и белков.</w:t>
      </w:r>
    </w:p>
    <w:p w:rsidR="00384AD5" w:rsidRDefault="00384AD5" w:rsidP="00384AD5">
      <w:pPr>
        <w:spacing w:line="276" w:lineRule="auto"/>
        <w:ind w:firstLine="709"/>
        <w:contextualSpacing/>
        <w:jc w:val="both"/>
        <w:rPr>
          <w:sz w:val="28"/>
          <w:szCs w:val="28"/>
        </w:rPr>
      </w:pPr>
    </w:p>
    <w:p w:rsidR="00384AD5" w:rsidRDefault="00384AD5" w:rsidP="00384AD5">
      <w:pPr>
        <w:spacing w:line="276" w:lineRule="auto"/>
        <w:ind w:firstLine="709"/>
        <w:contextualSpacing/>
        <w:jc w:val="both"/>
        <w:rPr>
          <w:sz w:val="28"/>
          <w:szCs w:val="28"/>
        </w:rPr>
      </w:pPr>
    </w:p>
    <w:p w:rsidR="00384AD5" w:rsidRDefault="00384AD5" w:rsidP="00384AD5">
      <w:pPr>
        <w:spacing w:line="276" w:lineRule="auto"/>
        <w:ind w:firstLine="709"/>
        <w:contextualSpacing/>
        <w:jc w:val="both"/>
        <w:rPr>
          <w:sz w:val="28"/>
          <w:szCs w:val="28"/>
        </w:rPr>
      </w:pPr>
    </w:p>
    <w:p w:rsidR="00384AD5" w:rsidRDefault="00384AD5" w:rsidP="00384AD5">
      <w:pPr>
        <w:spacing w:line="276" w:lineRule="auto"/>
        <w:ind w:firstLine="709"/>
        <w:contextualSpacing/>
        <w:jc w:val="both"/>
        <w:rPr>
          <w:sz w:val="28"/>
          <w:szCs w:val="28"/>
        </w:rPr>
      </w:pPr>
    </w:p>
    <w:p w:rsidR="00384AD5" w:rsidRPr="00C35AC3" w:rsidRDefault="00384AD5" w:rsidP="00384AD5">
      <w:pPr>
        <w:spacing w:line="276" w:lineRule="auto"/>
        <w:ind w:firstLine="709"/>
        <w:contextualSpacing/>
        <w:jc w:val="both"/>
        <w:rPr>
          <w:sz w:val="28"/>
          <w:szCs w:val="28"/>
        </w:rPr>
      </w:pPr>
    </w:p>
    <w:p w:rsidR="00384AD5" w:rsidRPr="00C35AC3" w:rsidRDefault="00384AD5" w:rsidP="00384AD5">
      <w:pPr>
        <w:spacing w:line="276" w:lineRule="auto"/>
        <w:ind w:firstLine="709"/>
        <w:contextualSpacing/>
        <w:jc w:val="center"/>
        <w:rPr>
          <w:b/>
          <w:sz w:val="28"/>
          <w:szCs w:val="28"/>
        </w:rPr>
      </w:pPr>
      <w:bookmarkStart w:id="8" w:name="_TOC_250046"/>
      <w:r w:rsidRPr="00C35AC3">
        <w:rPr>
          <w:b/>
          <w:sz w:val="28"/>
          <w:szCs w:val="28"/>
        </w:rPr>
        <w:t xml:space="preserve">УХОД ЗА </w:t>
      </w:r>
      <w:bookmarkEnd w:id="8"/>
      <w:r w:rsidRPr="00C35AC3">
        <w:rPr>
          <w:b/>
          <w:sz w:val="28"/>
          <w:szCs w:val="28"/>
        </w:rPr>
        <w:t>ПРОЛЕЖНЯМИ</w:t>
      </w:r>
    </w:p>
    <w:p w:rsidR="00384AD5" w:rsidRPr="00C35AC3" w:rsidRDefault="00384AD5" w:rsidP="00384AD5">
      <w:pPr>
        <w:spacing w:line="276" w:lineRule="auto"/>
        <w:ind w:firstLine="709"/>
        <w:contextualSpacing/>
        <w:jc w:val="both"/>
        <w:rPr>
          <w:sz w:val="28"/>
          <w:szCs w:val="28"/>
        </w:rPr>
      </w:pPr>
      <w:r w:rsidRPr="00C35AC3">
        <w:rPr>
          <w:sz w:val="28"/>
          <w:szCs w:val="28"/>
        </w:rPr>
        <w:t>Во время ухода за пролежнями, прежде всего, необходимо:</w:t>
      </w:r>
    </w:p>
    <w:p w:rsidR="00384AD5" w:rsidRPr="00C35AC3" w:rsidRDefault="00384AD5" w:rsidP="00440E6D">
      <w:pPr>
        <w:pStyle w:val="a8"/>
        <w:widowControl w:val="0"/>
        <w:numPr>
          <w:ilvl w:val="0"/>
          <w:numId w:val="54"/>
        </w:numPr>
        <w:autoSpaceDE w:val="0"/>
        <w:autoSpaceDN w:val="0"/>
        <w:spacing w:after="0" w:line="276" w:lineRule="auto"/>
        <w:jc w:val="both"/>
        <w:rPr>
          <w:rFonts w:ascii="Times New Roman" w:hAnsi="Times New Roman"/>
          <w:sz w:val="28"/>
          <w:szCs w:val="28"/>
        </w:rPr>
      </w:pPr>
      <w:r w:rsidRPr="00C35AC3">
        <w:rPr>
          <w:rFonts w:ascii="Times New Roman" w:hAnsi="Times New Roman"/>
          <w:sz w:val="28"/>
          <w:szCs w:val="28"/>
        </w:rPr>
        <w:t>освободить место пролежня от давления;</w:t>
      </w:r>
    </w:p>
    <w:p w:rsidR="00384AD5" w:rsidRPr="00C35AC3" w:rsidRDefault="00384AD5" w:rsidP="00440E6D">
      <w:pPr>
        <w:pStyle w:val="a8"/>
        <w:widowControl w:val="0"/>
        <w:numPr>
          <w:ilvl w:val="0"/>
          <w:numId w:val="54"/>
        </w:numPr>
        <w:autoSpaceDE w:val="0"/>
        <w:autoSpaceDN w:val="0"/>
        <w:spacing w:after="0" w:line="276" w:lineRule="auto"/>
        <w:jc w:val="both"/>
        <w:rPr>
          <w:rFonts w:ascii="Times New Roman" w:hAnsi="Times New Roman"/>
          <w:sz w:val="28"/>
          <w:szCs w:val="28"/>
        </w:rPr>
      </w:pPr>
      <w:r w:rsidRPr="00C35AC3">
        <w:rPr>
          <w:rFonts w:ascii="Times New Roman" w:hAnsi="Times New Roman"/>
          <w:sz w:val="28"/>
          <w:szCs w:val="28"/>
        </w:rPr>
        <w:lastRenderedPageBreak/>
        <w:t>строго соблюдать питьевой режим;</w:t>
      </w:r>
    </w:p>
    <w:p w:rsidR="00384AD5" w:rsidRPr="00C35AC3" w:rsidRDefault="00384AD5" w:rsidP="00440E6D">
      <w:pPr>
        <w:pStyle w:val="a8"/>
        <w:widowControl w:val="0"/>
        <w:numPr>
          <w:ilvl w:val="0"/>
          <w:numId w:val="54"/>
        </w:numPr>
        <w:autoSpaceDE w:val="0"/>
        <w:autoSpaceDN w:val="0"/>
        <w:spacing w:after="0" w:line="276" w:lineRule="auto"/>
        <w:jc w:val="both"/>
        <w:rPr>
          <w:rFonts w:ascii="Times New Roman" w:hAnsi="Times New Roman"/>
          <w:sz w:val="28"/>
          <w:szCs w:val="28"/>
        </w:rPr>
      </w:pPr>
      <w:r w:rsidRPr="00C35AC3">
        <w:rPr>
          <w:rFonts w:ascii="Times New Roman" w:hAnsi="Times New Roman"/>
          <w:sz w:val="28"/>
          <w:szCs w:val="28"/>
        </w:rPr>
        <w:t>строго придерживаться всех назначений и рекомендаций врачей.</w:t>
      </w:r>
    </w:p>
    <w:p w:rsidR="00384AD5" w:rsidRPr="00C35AC3" w:rsidRDefault="00384AD5" w:rsidP="00384AD5">
      <w:pPr>
        <w:pStyle w:val="a8"/>
        <w:spacing w:line="276" w:lineRule="auto"/>
        <w:ind w:left="1429"/>
        <w:jc w:val="both"/>
        <w:rPr>
          <w:rFonts w:ascii="Times New Roman" w:hAnsi="Times New Roman"/>
          <w:sz w:val="28"/>
          <w:szCs w:val="28"/>
        </w:rPr>
      </w:pPr>
    </w:p>
    <w:p w:rsidR="00384AD5" w:rsidRPr="00C35AC3" w:rsidRDefault="00384AD5" w:rsidP="00384AD5">
      <w:pPr>
        <w:spacing w:line="276" w:lineRule="auto"/>
        <w:ind w:firstLine="709"/>
        <w:contextualSpacing/>
        <w:jc w:val="both"/>
        <w:rPr>
          <w:sz w:val="28"/>
          <w:szCs w:val="28"/>
        </w:rPr>
      </w:pPr>
      <w:r w:rsidRPr="00C35AC3">
        <w:rPr>
          <w:sz w:val="28"/>
          <w:szCs w:val="28"/>
        </w:rPr>
        <w:t>Необходимо помнить, что не следует сушить пролежни, смазывать их спиртосодержащими средствами, прижигать их или закрашивать раствором бриллиантовой зелени. Следует избегать любого контакта пролежня с пластиком.</w:t>
      </w:r>
    </w:p>
    <w:p w:rsidR="00384AD5" w:rsidRPr="00C35AC3" w:rsidRDefault="00384AD5" w:rsidP="00384AD5">
      <w:pPr>
        <w:spacing w:line="276" w:lineRule="auto"/>
        <w:ind w:firstLine="709"/>
        <w:contextualSpacing/>
        <w:jc w:val="both"/>
        <w:rPr>
          <w:sz w:val="28"/>
          <w:szCs w:val="28"/>
        </w:rPr>
      </w:pPr>
      <w:r w:rsidRPr="00C35AC3">
        <w:rPr>
          <w:sz w:val="28"/>
          <w:szCs w:val="28"/>
        </w:rPr>
        <w:t>Важно помнить, что ведение документации – залог эффективности лечения, поскольку это способствует распознаванию рисков и составляет основу для планирования необходимых профилактических мер. В документации фиксируют все, что касается пролежней: их описание, точную локализацию, величину, размер некротической ткани (наличие в ней налетов, цвет, глубину).</w:t>
      </w:r>
    </w:p>
    <w:p w:rsidR="00384AD5" w:rsidRPr="00C35AC3" w:rsidRDefault="00384AD5" w:rsidP="00384AD5">
      <w:pPr>
        <w:spacing w:line="276" w:lineRule="auto"/>
        <w:ind w:firstLine="709"/>
        <w:contextualSpacing/>
        <w:jc w:val="center"/>
        <w:rPr>
          <w:b/>
          <w:sz w:val="28"/>
          <w:szCs w:val="28"/>
        </w:rPr>
      </w:pPr>
      <w:bookmarkStart w:id="9" w:name="_TOC_250045"/>
      <w:r w:rsidRPr="00C35AC3">
        <w:rPr>
          <w:b/>
          <w:sz w:val="28"/>
          <w:szCs w:val="28"/>
        </w:rPr>
        <w:t xml:space="preserve">ФАЗЫ ЗАЖИВЛЕНИЯ </w:t>
      </w:r>
      <w:bookmarkEnd w:id="9"/>
      <w:r w:rsidRPr="00C35AC3">
        <w:rPr>
          <w:b/>
          <w:sz w:val="28"/>
          <w:szCs w:val="28"/>
        </w:rPr>
        <w:t>РАНЫ</w:t>
      </w:r>
    </w:p>
    <w:p w:rsidR="00384AD5" w:rsidRPr="00C35AC3" w:rsidRDefault="00384AD5" w:rsidP="00384AD5">
      <w:pPr>
        <w:spacing w:line="276" w:lineRule="auto"/>
        <w:ind w:firstLine="709"/>
        <w:contextualSpacing/>
        <w:jc w:val="both"/>
        <w:rPr>
          <w:sz w:val="28"/>
          <w:szCs w:val="28"/>
        </w:rPr>
      </w:pPr>
      <w:r w:rsidRPr="00C35AC3">
        <w:rPr>
          <w:sz w:val="28"/>
          <w:szCs w:val="28"/>
        </w:rPr>
        <w:t xml:space="preserve">В период сосудистых изменений за счет повреждения сосудов и сложных биохимических процессов нарушается </w:t>
      </w:r>
      <w:proofErr w:type="spellStart"/>
      <w:r w:rsidRPr="00C35AC3">
        <w:rPr>
          <w:sz w:val="28"/>
          <w:szCs w:val="28"/>
        </w:rPr>
        <w:t>микроциркуляция</w:t>
      </w:r>
      <w:proofErr w:type="spellEnd"/>
      <w:r w:rsidRPr="00C35AC3">
        <w:rPr>
          <w:sz w:val="28"/>
          <w:szCs w:val="28"/>
        </w:rPr>
        <w:t>, происходит экссудация плазмы и лимфы, из сосудистого русла выходят форменные элементы (лейкоциты, лимфоциты, макрофаги). Развивается отек, происходит лейкоцитарная инфильтрация тканей, т.е. создаются условия для очищения раны.</w:t>
      </w:r>
    </w:p>
    <w:p w:rsidR="00384AD5" w:rsidRPr="00C35AC3" w:rsidRDefault="00384AD5" w:rsidP="00384AD5">
      <w:pPr>
        <w:spacing w:line="276" w:lineRule="auto"/>
        <w:ind w:firstLine="709"/>
        <w:contextualSpacing/>
        <w:jc w:val="both"/>
        <w:rPr>
          <w:sz w:val="28"/>
          <w:szCs w:val="28"/>
        </w:rPr>
      </w:pPr>
      <w:r w:rsidRPr="00C35AC3">
        <w:rPr>
          <w:sz w:val="28"/>
          <w:szCs w:val="28"/>
        </w:rPr>
        <w:t xml:space="preserve">Фаза очищения раны от некротических тканей – </w:t>
      </w:r>
      <w:proofErr w:type="spellStart"/>
      <w:r w:rsidRPr="00C35AC3">
        <w:rPr>
          <w:sz w:val="28"/>
          <w:szCs w:val="28"/>
        </w:rPr>
        <w:t>некролиз</w:t>
      </w:r>
      <w:proofErr w:type="spellEnd"/>
      <w:r w:rsidRPr="00C35AC3">
        <w:rPr>
          <w:sz w:val="28"/>
          <w:szCs w:val="28"/>
        </w:rPr>
        <w:t xml:space="preserve">. В тканях, окружающих рану, появляются форменные элементы, которые </w:t>
      </w:r>
      <w:proofErr w:type="spellStart"/>
      <w:r w:rsidRPr="00C35AC3">
        <w:rPr>
          <w:sz w:val="28"/>
          <w:szCs w:val="28"/>
        </w:rPr>
        <w:t>фагоцитируют</w:t>
      </w:r>
      <w:proofErr w:type="spellEnd"/>
      <w:r w:rsidRPr="00C35AC3">
        <w:rPr>
          <w:sz w:val="28"/>
          <w:szCs w:val="28"/>
        </w:rPr>
        <w:t xml:space="preserve"> некротические массы, выделяют протеолитические ферменты и удаляют токсины, продукты белкового распада и микроорганизмы из раны с воспалительным экссудатом. В результате рана очищается от некротических тканей, уменьшаются симптомы воспаления, и наступает следующая фаза раневого процесса.</w:t>
      </w:r>
    </w:p>
    <w:p w:rsidR="00384AD5" w:rsidRPr="00C35AC3" w:rsidRDefault="00384AD5" w:rsidP="00384AD5">
      <w:pPr>
        <w:spacing w:line="276" w:lineRule="auto"/>
        <w:ind w:firstLine="709"/>
        <w:contextualSpacing/>
        <w:jc w:val="both"/>
        <w:rPr>
          <w:sz w:val="28"/>
          <w:szCs w:val="28"/>
        </w:rPr>
      </w:pPr>
      <w:r w:rsidRPr="00C35AC3">
        <w:rPr>
          <w:sz w:val="28"/>
          <w:szCs w:val="28"/>
        </w:rPr>
        <w:t>Фаза регенерации начинается с 6-х суток после травмы и характеризуется развитием восстановительных регенеративных процессов. В ране происходит интенсивный рост новых кровеносных и лимфатических сосудов, улучшается кровообращение, уменьшается гипоксия. К 14-м суткам постепенно уменьшается воспалительная реакция. В ране образуются новые сосуды, созревает грануляционная ткань, которая способствует ликвидации дефекта тканей.</w:t>
      </w:r>
    </w:p>
    <w:p w:rsidR="00384AD5" w:rsidRPr="00C35AC3" w:rsidRDefault="00384AD5" w:rsidP="00384AD5">
      <w:pPr>
        <w:spacing w:line="276" w:lineRule="auto"/>
        <w:ind w:firstLine="709"/>
        <w:contextualSpacing/>
        <w:jc w:val="both"/>
        <w:rPr>
          <w:sz w:val="28"/>
          <w:szCs w:val="28"/>
        </w:rPr>
      </w:pPr>
      <w:r w:rsidRPr="00C35AC3">
        <w:rPr>
          <w:sz w:val="28"/>
          <w:szCs w:val="28"/>
        </w:rPr>
        <w:t xml:space="preserve">Фаза рубцевания и </w:t>
      </w:r>
      <w:proofErr w:type="spellStart"/>
      <w:r w:rsidRPr="00C35AC3">
        <w:rPr>
          <w:sz w:val="28"/>
          <w:szCs w:val="28"/>
        </w:rPr>
        <w:t>эпителизации</w:t>
      </w:r>
      <w:proofErr w:type="spellEnd"/>
      <w:r w:rsidRPr="00C35AC3">
        <w:rPr>
          <w:sz w:val="28"/>
          <w:szCs w:val="28"/>
        </w:rPr>
        <w:t xml:space="preserve"> начинается с 15-х суток. В этот период постепенно, начиная с краев раны, происходит закрытие дефекта эпителием, параллельно созревает соединительная ткань и образуется рубец. Его окончательное формирование заканчивается к 6-му месяцу или позже (в зависимости от строения ткани).</w:t>
      </w:r>
    </w:p>
    <w:p w:rsidR="00384AD5" w:rsidRPr="00C35AC3" w:rsidRDefault="00384AD5" w:rsidP="00384AD5">
      <w:pPr>
        <w:spacing w:line="276" w:lineRule="auto"/>
        <w:ind w:firstLine="709"/>
        <w:contextualSpacing/>
        <w:jc w:val="both"/>
        <w:rPr>
          <w:sz w:val="28"/>
          <w:szCs w:val="28"/>
        </w:rPr>
      </w:pPr>
      <w:r w:rsidRPr="00C35AC3">
        <w:rPr>
          <w:sz w:val="28"/>
          <w:szCs w:val="28"/>
        </w:rPr>
        <w:t>В тканях простого строения (покровный эпителий, соединительная ткань) рубцевание происходит быстрее, чем в тканях сложного строения (нервная, паренхиматозная, мышечная). Трехфазная схема заживления ран универсальна для всех видов ран. Однако существуют факторы, влияющие на скорость раневого процесса и изменяющие его течение:</w:t>
      </w:r>
    </w:p>
    <w:p w:rsidR="00384AD5" w:rsidRPr="00C35AC3" w:rsidRDefault="00384AD5" w:rsidP="00440E6D">
      <w:pPr>
        <w:pStyle w:val="a8"/>
        <w:widowControl w:val="0"/>
        <w:numPr>
          <w:ilvl w:val="0"/>
          <w:numId w:val="55"/>
        </w:numPr>
        <w:autoSpaceDE w:val="0"/>
        <w:autoSpaceDN w:val="0"/>
        <w:spacing w:after="0" w:line="276" w:lineRule="auto"/>
        <w:jc w:val="both"/>
        <w:rPr>
          <w:rFonts w:ascii="Times New Roman" w:hAnsi="Times New Roman"/>
          <w:sz w:val="28"/>
          <w:szCs w:val="28"/>
        </w:rPr>
      </w:pPr>
      <w:r w:rsidRPr="00C35AC3">
        <w:rPr>
          <w:rFonts w:ascii="Times New Roman" w:hAnsi="Times New Roman"/>
          <w:sz w:val="28"/>
          <w:szCs w:val="28"/>
        </w:rPr>
        <w:t>возраст больного;</w:t>
      </w:r>
    </w:p>
    <w:p w:rsidR="00384AD5" w:rsidRPr="00C35AC3" w:rsidRDefault="00384AD5" w:rsidP="00440E6D">
      <w:pPr>
        <w:pStyle w:val="a8"/>
        <w:widowControl w:val="0"/>
        <w:numPr>
          <w:ilvl w:val="0"/>
          <w:numId w:val="55"/>
        </w:numPr>
        <w:autoSpaceDE w:val="0"/>
        <w:autoSpaceDN w:val="0"/>
        <w:spacing w:after="0" w:line="276" w:lineRule="auto"/>
        <w:jc w:val="both"/>
        <w:rPr>
          <w:rFonts w:ascii="Times New Roman" w:hAnsi="Times New Roman"/>
          <w:sz w:val="28"/>
          <w:szCs w:val="28"/>
        </w:rPr>
      </w:pPr>
      <w:r w:rsidRPr="00C35AC3">
        <w:rPr>
          <w:rFonts w:ascii="Times New Roman" w:hAnsi="Times New Roman"/>
          <w:sz w:val="28"/>
          <w:szCs w:val="28"/>
        </w:rPr>
        <w:t>упитанность, масса тела;</w:t>
      </w:r>
    </w:p>
    <w:p w:rsidR="00384AD5" w:rsidRPr="00C35AC3" w:rsidRDefault="00384AD5" w:rsidP="00440E6D">
      <w:pPr>
        <w:pStyle w:val="a8"/>
        <w:widowControl w:val="0"/>
        <w:numPr>
          <w:ilvl w:val="0"/>
          <w:numId w:val="55"/>
        </w:numPr>
        <w:autoSpaceDE w:val="0"/>
        <w:autoSpaceDN w:val="0"/>
        <w:spacing w:after="0" w:line="276" w:lineRule="auto"/>
        <w:jc w:val="both"/>
        <w:rPr>
          <w:rFonts w:ascii="Times New Roman" w:hAnsi="Times New Roman"/>
          <w:sz w:val="28"/>
          <w:szCs w:val="28"/>
        </w:rPr>
      </w:pPr>
      <w:r w:rsidRPr="00C35AC3">
        <w:rPr>
          <w:rFonts w:ascii="Times New Roman" w:hAnsi="Times New Roman"/>
          <w:sz w:val="28"/>
          <w:szCs w:val="28"/>
        </w:rPr>
        <w:lastRenderedPageBreak/>
        <w:t>вторичное инфицирование;</w:t>
      </w:r>
    </w:p>
    <w:p w:rsidR="00384AD5" w:rsidRPr="00C35AC3" w:rsidRDefault="00384AD5" w:rsidP="00440E6D">
      <w:pPr>
        <w:pStyle w:val="a8"/>
        <w:widowControl w:val="0"/>
        <w:numPr>
          <w:ilvl w:val="0"/>
          <w:numId w:val="55"/>
        </w:numPr>
        <w:autoSpaceDE w:val="0"/>
        <w:autoSpaceDN w:val="0"/>
        <w:spacing w:after="0" w:line="276" w:lineRule="auto"/>
        <w:jc w:val="both"/>
        <w:rPr>
          <w:rFonts w:ascii="Times New Roman" w:hAnsi="Times New Roman"/>
          <w:sz w:val="28"/>
          <w:szCs w:val="28"/>
        </w:rPr>
      </w:pPr>
      <w:r w:rsidRPr="00C35AC3">
        <w:rPr>
          <w:rFonts w:ascii="Times New Roman" w:hAnsi="Times New Roman"/>
          <w:sz w:val="28"/>
          <w:szCs w:val="28"/>
        </w:rPr>
        <w:t>интенсивность кровообращения в зоне повреждения;</w:t>
      </w:r>
    </w:p>
    <w:p w:rsidR="00384AD5" w:rsidRPr="00C35AC3" w:rsidRDefault="00384AD5" w:rsidP="00440E6D">
      <w:pPr>
        <w:pStyle w:val="a8"/>
        <w:widowControl w:val="0"/>
        <w:numPr>
          <w:ilvl w:val="0"/>
          <w:numId w:val="55"/>
        </w:numPr>
        <w:autoSpaceDE w:val="0"/>
        <w:autoSpaceDN w:val="0"/>
        <w:spacing w:after="0" w:line="276" w:lineRule="auto"/>
        <w:jc w:val="both"/>
        <w:rPr>
          <w:rFonts w:ascii="Times New Roman" w:hAnsi="Times New Roman"/>
          <w:sz w:val="28"/>
          <w:szCs w:val="28"/>
        </w:rPr>
      </w:pPr>
      <w:r w:rsidRPr="00C35AC3">
        <w:rPr>
          <w:rFonts w:ascii="Times New Roman" w:hAnsi="Times New Roman"/>
          <w:sz w:val="28"/>
          <w:szCs w:val="28"/>
        </w:rPr>
        <w:t>состояние водно-электролитного баланса;</w:t>
      </w:r>
    </w:p>
    <w:p w:rsidR="00384AD5" w:rsidRPr="00C35AC3" w:rsidRDefault="00384AD5" w:rsidP="00440E6D">
      <w:pPr>
        <w:pStyle w:val="a8"/>
        <w:widowControl w:val="0"/>
        <w:numPr>
          <w:ilvl w:val="0"/>
          <w:numId w:val="55"/>
        </w:numPr>
        <w:autoSpaceDE w:val="0"/>
        <w:autoSpaceDN w:val="0"/>
        <w:spacing w:after="0" w:line="276" w:lineRule="auto"/>
        <w:jc w:val="both"/>
        <w:rPr>
          <w:rFonts w:ascii="Times New Roman" w:hAnsi="Times New Roman"/>
          <w:sz w:val="28"/>
          <w:szCs w:val="28"/>
        </w:rPr>
      </w:pPr>
      <w:r w:rsidRPr="00C35AC3">
        <w:rPr>
          <w:rFonts w:ascii="Times New Roman" w:hAnsi="Times New Roman"/>
          <w:sz w:val="28"/>
          <w:szCs w:val="28"/>
        </w:rPr>
        <w:t xml:space="preserve">состояние </w:t>
      </w:r>
      <w:proofErr w:type="spellStart"/>
      <w:r w:rsidRPr="00C35AC3">
        <w:rPr>
          <w:rFonts w:ascii="Times New Roman" w:hAnsi="Times New Roman"/>
          <w:sz w:val="28"/>
          <w:szCs w:val="28"/>
        </w:rPr>
        <w:t>иммунита</w:t>
      </w:r>
      <w:proofErr w:type="spellEnd"/>
    </w:p>
    <w:p w:rsidR="00384AD5" w:rsidRPr="00C35AC3" w:rsidRDefault="00384AD5" w:rsidP="00440E6D">
      <w:pPr>
        <w:pStyle w:val="a8"/>
        <w:widowControl w:val="0"/>
        <w:numPr>
          <w:ilvl w:val="0"/>
          <w:numId w:val="55"/>
        </w:numPr>
        <w:autoSpaceDE w:val="0"/>
        <w:autoSpaceDN w:val="0"/>
        <w:spacing w:after="0" w:line="276" w:lineRule="auto"/>
        <w:jc w:val="both"/>
        <w:rPr>
          <w:rFonts w:ascii="Times New Roman" w:hAnsi="Times New Roman"/>
          <w:sz w:val="28"/>
          <w:szCs w:val="28"/>
        </w:rPr>
      </w:pPr>
      <w:r w:rsidRPr="00C35AC3">
        <w:rPr>
          <w:rFonts w:ascii="Times New Roman" w:hAnsi="Times New Roman"/>
          <w:sz w:val="28"/>
          <w:szCs w:val="28"/>
        </w:rPr>
        <w:t>сопутствующие хронические заболевания;</w:t>
      </w:r>
    </w:p>
    <w:p w:rsidR="00384AD5" w:rsidRPr="00C35AC3" w:rsidRDefault="00384AD5" w:rsidP="00440E6D">
      <w:pPr>
        <w:pStyle w:val="a8"/>
        <w:widowControl w:val="0"/>
        <w:numPr>
          <w:ilvl w:val="0"/>
          <w:numId w:val="55"/>
        </w:numPr>
        <w:autoSpaceDE w:val="0"/>
        <w:autoSpaceDN w:val="0"/>
        <w:spacing w:after="0" w:line="276" w:lineRule="auto"/>
        <w:jc w:val="both"/>
        <w:rPr>
          <w:rFonts w:ascii="Times New Roman" w:hAnsi="Times New Roman"/>
          <w:sz w:val="28"/>
          <w:szCs w:val="28"/>
        </w:rPr>
      </w:pPr>
      <w:r w:rsidRPr="00C35AC3">
        <w:rPr>
          <w:rFonts w:ascii="Times New Roman" w:hAnsi="Times New Roman"/>
          <w:sz w:val="28"/>
          <w:szCs w:val="28"/>
        </w:rPr>
        <w:t>прием противовоспалительных препаратов.</w:t>
      </w:r>
    </w:p>
    <w:p w:rsidR="00384AD5" w:rsidRPr="00C35AC3" w:rsidRDefault="00384AD5" w:rsidP="00384AD5">
      <w:pPr>
        <w:pStyle w:val="a8"/>
        <w:spacing w:line="276" w:lineRule="auto"/>
        <w:ind w:left="1429"/>
        <w:jc w:val="both"/>
        <w:rPr>
          <w:rFonts w:ascii="Times New Roman" w:hAnsi="Times New Roman"/>
          <w:sz w:val="28"/>
          <w:szCs w:val="28"/>
        </w:rPr>
      </w:pPr>
    </w:p>
    <w:p w:rsidR="00384AD5" w:rsidRPr="00C35AC3" w:rsidRDefault="00384AD5" w:rsidP="00384AD5">
      <w:pPr>
        <w:spacing w:line="276" w:lineRule="auto"/>
        <w:ind w:firstLine="709"/>
        <w:contextualSpacing/>
        <w:jc w:val="both"/>
        <w:rPr>
          <w:sz w:val="28"/>
          <w:szCs w:val="28"/>
        </w:rPr>
      </w:pPr>
      <w:r w:rsidRPr="00C35AC3">
        <w:rPr>
          <w:sz w:val="28"/>
          <w:szCs w:val="28"/>
        </w:rPr>
        <w:t>В связи с анатомо-физиологическими особенностями организма в более раннем возрасте процессы заживления ран протекают быстрее и благоприятнее, чем у пожилых людей. У ослабленных, обезвоженных пациентов с выраженной кахексией заживление ран затруднено, так как для нормального течения раневого процесса необходимы пластический материал и запасы энергии. Замедленны процессы регенерации у тучных пациентов с избытком подкожной клетчатки, так как она имеет плохое кровоснабжение. При нагноении раны срок заживления удлиняется, ухудшается процесс заживления.</w:t>
      </w:r>
    </w:p>
    <w:p w:rsidR="00384AD5" w:rsidRPr="00C35AC3" w:rsidRDefault="00384AD5" w:rsidP="00384AD5">
      <w:pPr>
        <w:spacing w:line="276" w:lineRule="auto"/>
        <w:ind w:firstLine="709"/>
        <w:contextualSpacing/>
        <w:jc w:val="center"/>
        <w:rPr>
          <w:b/>
          <w:sz w:val="28"/>
          <w:szCs w:val="28"/>
        </w:rPr>
      </w:pPr>
      <w:bookmarkStart w:id="10" w:name="_TOC_250043"/>
    </w:p>
    <w:p w:rsidR="00384AD5" w:rsidRPr="00C35AC3" w:rsidRDefault="00384AD5" w:rsidP="00384AD5">
      <w:pPr>
        <w:spacing w:line="276" w:lineRule="auto"/>
        <w:ind w:firstLine="709"/>
        <w:contextualSpacing/>
        <w:jc w:val="center"/>
        <w:rPr>
          <w:b/>
          <w:sz w:val="28"/>
          <w:szCs w:val="28"/>
        </w:rPr>
      </w:pPr>
      <w:r w:rsidRPr="00C35AC3">
        <w:rPr>
          <w:b/>
          <w:sz w:val="28"/>
          <w:szCs w:val="28"/>
        </w:rPr>
        <w:t xml:space="preserve">ПРОФИЛАКТИКА </w:t>
      </w:r>
      <w:bookmarkEnd w:id="10"/>
      <w:r w:rsidRPr="00C35AC3">
        <w:rPr>
          <w:b/>
          <w:sz w:val="28"/>
          <w:szCs w:val="28"/>
        </w:rPr>
        <w:t>ОПРЕЛОСТЕЙ</w:t>
      </w:r>
    </w:p>
    <w:p w:rsidR="00384AD5" w:rsidRPr="00C35AC3" w:rsidRDefault="00384AD5" w:rsidP="00384AD5">
      <w:pPr>
        <w:spacing w:line="276" w:lineRule="auto"/>
        <w:ind w:firstLine="709"/>
        <w:contextualSpacing/>
        <w:jc w:val="both"/>
        <w:rPr>
          <w:sz w:val="28"/>
          <w:szCs w:val="28"/>
        </w:rPr>
      </w:pPr>
      <w:r w:rsidRPr="00C35AC3">
        <w:rPr>
          <w:sz w:val="28"/>
          <w:szCs w:val="28"/>
        </w:rPr>
        <w:t>Важное мероприятие при проведении гигиены – ежедневное промывание естественных складок кожи с последующим их высушиванием. После непроизвольных испражнений и мочеиспусканий обязательно и своевременно проводят туалет кожи и складок. Показаны также воздушные ванны для складок кожи. Можно лежать с руками, отведенными в стороны или вверх, отводить ноги в стороны или выпрямлять их, класть пациента на живот, прокладывать между пальцами ног или рук небольшие валики так, чтобы пальцы были раздвинуты. Для лежачих больных необходимо использовать чистое и сухое постельное и нательное белье.</w:t>
      </w:r>
    </w:p>
    <w:p w:rsidR="00384AD5" w:rsidRDefault="00384AD5" w:rsidP="00384AD5">
      <w:pPr>
        <w:spacing w:line="276" w:lineRule="auto"/>
        <w:ind w:firstLine="709"/>
        <w:contextualSpacing/>
        <w:jc w:val="both"/>
        <w:rPr>
          <w:sz w:val="28"/>
          <w:szCs w:val="28"/>
        </w:rPr>
      </w:pPr>
      <w:r w:rsidRPr="00C35AC3">
        <w:rPr>
          <w:sz w:val="28"/>
          <w:szCs w:val="28"/>
        </w:rPr>
        <w:t>К профилактическим мероприятиям относят все действия для предупреждения недержания мочи и кала, отказ от напитков и еды, способ - потоотделения (например, использование одежды и постельного белья, не вызывающих усиленного потоотделения). При недержании мочи и кала применяют подгузники и проводят их своевременную смену.</w:t>
      </w:r>
    </w:p>
    <w:p w:rsidR="00384AD5" w:rsidRDefault="00384AD5" w:rsidP="00384AD5">
      <w:pPr>
        <w:spacing w:line="276" w:lineRule="auto"/>
        <w:ind w:firstLine="709"/>
        <w:contextualSpacing/>
        <w:jc w:val="both"/>
        <w:rPr>
          <w:sz w:val="28"/>
          <w:szCs w:val="28"/>
        </w:rPr>
      </w:pPr>
    </w:p>
    <w:p w:rsidR="00384AD5" w:rsidRDefault="00384AD5" w:rsidP="00384AD5">
      <w:pPr>
        <w:spacing w:line="276" w:lineRule="auto"/>
        <w:ind w:firstLine="709"/>
        <w:contextualSpacing/>
        <w:jc w:val="both"/>
        <w:rPr>
          <w:sz w:val="28"/>
          <w:szCs w:val="28"/>
        </w:rPr>
      </w:pPr>
    </w:p>
    <w:p w:rsidR="00384AD5" w:rsidRDefault="00384AD5" w:rsidP="00384AD5">
      <w:pPr>
        <w:spacing w:line="276" w:lineRule="auto"/>
        <w:ind w:firstLine="709"/>
        <w:contextualSpacing/>
        <w:jc w:val="both"/>
        <w:rPr>
          <w:sz w:val="28"/>
          <w:szCs w:val="28"/>
        </w:rPr>
      </w:pPr>
    </w:p>
    <w:p w:rsidR="00384AD5" w:rsidRDefault="00384AD5" w:rsidP="00384AD5">
      <w:pPr>
        <w:spacing w:line="276" w:lineRule="auto"/>
        <w:ind w:firstLine="709"/>
        <w:contextualSpacing/>
        <w:jc w:val="both"/>
        <w:rPr>
          <w:sz w:val="28"/>
          <w:szCs w:val="28"/>
        </w:rPr>
      </w:pPr>
    </w:p>
    <w:p w:rsidR="00384AD5" w:rsidRPr="00C35AC3" w:rsidRDefault="00384AD5" w:rsidP="00384AD5">
      <w:pPr>
        <w:spacing w:line="276" w:lineRule="auto"/>
        <w:ind w:firstLine="709"/>
        <w:contextualSpacing/>
        <w:jc w:val="both"/>
        <w:rPr>
          <w:sz w:val="28"/>
          <w:szCs w:val="28"/>
        </w:rPr>
      </w:pPr>
    </w:p>
    <w:p w:rsidR="00384AD5" w:rsidRPr="00C35AC3" w:rsidRDefault="00384AD5" w:rsidP="00384AD5">
      <w:pPr>
        <w:spacing w:line="276" w:lineRule="auto"/>
        <w:ind w:firstLine="709"/>
        <w:contextualSpacing/>
        <w:jc w:val="both"/>
        <w:rPr>
          <w:sz w:val="28"/>
          <w:szCs w:val="28"/>
        </w:rPr>
      </w:pPr>
      <w:bookmarkStart w:id="11" w:name="_TOC_250042"/>
    </w:p>
    <w:bookmarkEnd w:id="11"/>
    <w:p w:rsidR="00384AD5" w:rsidRPr="00C35AC3" w:rsidRDefault="00384AD5" w:rsidP="00384AD5">
      <w:pPr>
        <w:spacing w:line="276" w:lineRule="auto"/>
        <w:ind w:firstLine="709"/>
        <w:contextualSpacing/>
        <w:jc w:val="both"/>
        <w:rPr>
          <w:b/>
          <w:sz w:val="28"/>
          <w:szCs w:val="28"/>
        </w:rPr>
      </w:pPr>
    </w:p>
    <w:p w:rsidR="00384AD5" w:rsidRPr="00C35AC3" w:rsidRDefault="00384AD5" w:rsidP="00384AD5">
      <w:pPr>
        <w:spacing w:line="276" w:lineRule="auto"/>
        <w:ind w:firstLine="709"/>
        <w:contextualSpacing/>
        <w:jc w:val="center"/>
        <w:rPr>
          <w:b/>
          <w:sz w:val="28"/>
          <w:szCs w:val="28"/>
        </w:rPr>
      </w:pPr>
      <w:bookmarkStart w:id="12" w:name="_TOC_250041"/>
      <w:r w:rsidRPr="00C35AC3">
        <w:rPr>
          <w:noProof/>
          <w:sz w:val="28"/>
          <w:szCs w:val="28"/>
        </w:rPr>
        <w:drawing>
          <wp:anchor distT="0" distB="0" distL="0" distR="0" simplePos="0" relativeHeight="251667456" behindDoc="0" locked="0" layoutInCell="1" allowOverlap="1">
            <wp:simplePos x="0" y="0"/>
            <wp:positionH relativeFrom="page">
              <wp:posOffset>5740842</wp:posOffset>
            </wp:positionH>
            <wp:positionV relativeFrom="paragraph">
              <wp:posOffset>158860</wp:posOffset>
            </wp:positionV>
            <wp:extent cx="1065475" cy="1037539"/>
            <wp:effectExtent l="0" t="0" r="0" b="0"/>
            <wp:wrapNone/>
            <wp:docPr id="341" name="image228.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2" name="image228.jpeg"/>
                    <pic:cNvPicPr/>
                  </pic:nvPicPr>
                  <pic:blipFill>
                    <a:blip r:embed="rId90" cstate="print"/>
                    <a:stretch>
                      <a:fillRect/>
                    </a:stretch>
                  </pic:blipFill>
                  <pic:spPr>
                    <a:xfrm>
                      <a:off x="0" y="0"/>
                      <a:ext cx="1077667" cy="1049412"/>
                    </a:xfrm>
                    <a:prstGeom prst="rect">
                      <a:avLst/>
                    </a:prstGeom>
                  </pic:spPr>
                </pic:pic>
              </a:graphicData>
            </a:graphic>
          </wp:anchor>
        </w:drawing>
      </w:r>
      <w:r w:rsidRPr="00C35AC3">
        <w:rPr>
          <w:b/>
          <w:sz w:val="28"/>
          <w:szCs w:val="28"/>
        </w:rPr>
        <w:t xml:space="preserve">ПРИЧИНЫ РАЗВИТИЯ </w:t>
      </w:r>
      <w:bookmarkEnd w:id="12"/>
      <w:r w:rsidRPr="00C35AC3">
        <w:rPr>
          <w:b/>
          <w:sz w:val="28"/>
          <w:szCs w:val="28"/>
        </w:rPr>
        <w:t>КОНТРАКТУР</w:t>
      </w:r>
    </w:p>
    <w:p w:rsidR="00384AD5" w:rsidRPr="00C35AC3" w:rsidRDefault="00384AD5" w:rsidP="00384AD5">
      <w:pPr>
        <w:spacing w:line="276" w:lineRule="auto"/>
        <w:ind w:right="2505" w:firstLine="709"/>
        <w:contextualSpacing/>
        <w:jc w:val="both"/>
        <w:rPr>
          <w:b/>
          <w:sz w:val="28"/>
          <w:szCs w:val="28"/>
        </w:rPr>
      </w:pPr>
      <w:r w:rsidRPr="00C35AC3">
        <w:rPr>
          <w:sz w:val="28"/>
          <w:szCs w:val="28"/>
        </w:rPr>
        <w:t xml:space="preserve">Контрактура – ограничение амплитуды пассивных движений в суставе, вызывающее атрофию мышц, которая </w:t>
      </w:r>
      <w:r w:rsidRPr="00C35AC3">
        <w:rPr>
          <w:sz w:val="28"/>
          <w:szCs w:val="28"/>
        </w:rPr>
        <w:lastRenderedPageBreak/>
        <w:t xml:space="preserve">проявляется </w:t>
      </w:r>
      <w:proofErr w:type="spellStart"/>
      <w:r w:rsidRPr="00C35AC3">
        <w:rPr>
          <w:sz w:val="28"/>
          <w:szCs w:val="28"/>
        </w:rPr>
        <w:t>уменьш</w:t>
      </w:r>
      <w:proofErr w:type="gramStart"/>
      <w:r w:rsidRPr="00C35AC3">
        <w:rPr>
          <w:sz w:val="28"/>
          <w:szCs w:val="28"/>
        </w:rPr>
        <w:t>е</w:t>
      </w:r>
      <w:proofErr w:type="spellEnd"/>
      <w:r w:rsidRPr="00C35AC3">
        <w:rPr>
          <w:sz w:val="28"/>
          <w:szCs w:val="28"/>
        </w:rPr>
        <w:t>-</w:t>
      </w:r>
      <w:proofErr w:type="gramEnd"/>
      <w:r w:rsidRPr="00C35AC3">
        <w:rPr>
          <w:sz w:val="28"/>
          <w:szCs w:val="28"/>
        </w:rPr>
        <w:t xml:space="preserve"> </w:t>
      </w:r>
      <w:proofErr w:type="spellStart"/>
      <w:r w:rsidRPr="00C35AC3">
        <w:rPr>
          <w:sz w:val="28"/>
          <w:szCs w:val="28"/>
        </w:rPr>
        <w:t>нием</w:t>
      </w:r>
      <w:proofErr w:type="spellEnd"/>
      <w:r w:rsidRPr="00C35AC3">
        <w:rPr>
          <w:sz w:val="28"/>
          <w:szCs w:val="28"/>
        </w:rPr>
        <w:t xml:space="preserve"> их размеров, силы и выносливости, а длительное укорочение определенных мышц ведет к ограничению движения сустава вплоть до полной его неподвижности </w:t>
      </w:r>
      <w:r w:rsidRPr="00C35AC3">
        <w:rPr>
          <w:b/>
          <w:sz w:val="28"/>
          <w:szCs w:val="28"/>
        </w:rPr>
        <w:t>(рис.2 Контрактура пальцев кисти).</w:t>
      </w:r>
    </w:p>
    <w:p w:rsidR="00384AD5" w:rsidRPr="00C35AC3" w:rsidRDefault="00384AD5" w:rsidP="00384AD5">
      <w:pPr>
        <w:spacing w:line="276" w:lineRule="auto"/>
        <w:ind w:right="-46" w:firstLine="709"/>
        <w:contextualSpacing/>
        <w:jc w:val="both"/>
        <w:rPr>
          <w:sz w:val="28"/>
          <w:szCs w:val="28"/>
        </w:rPr>
      </w:pPr>
      <w:r w:rsidRPr="00C35AC3">
        <w:rPr>
          <w:sz w:val="28"/>
          <w:szCs w:val="28"/>
        </w:rPr>
        <w:t xml:space="preserve">Контрактуры могут поражать все тело. Такое явление может оказаться результатом болевого рефлекса, заболевания мышц, рубцового стягивания кожи или сухожилий. Контрактуры часто становятся осложнениями внутрисуставных и околосуставных переломов, вывихов, ушибов и повреждений суставов, дистрофических и воспалительных процессов в суставах, заболеваний нервной системы. Боли в </w:t>
      </w:r>
      <w:proofErr w:type="spellStart"/>
      <w:r w:rsidRPr="00C35AC3">
        <w:rPr>
          <w:sz w:val="28"/>
          <w:szCs w:val="28"/>
        </w:rPr>
        <w:t>суставах</w:t>
      </w:r>
      <w:proofErr w:type="gramStart"/>
      <w:r w:rsidRPr="00C35AC3">
        <w:rPr>
          <w:sz w:val="28"/>
          <w:szCs w:val="28"/>
        </w:rPr>
        <w:t>,и</w:t>
      </w:r>
      <w:proofErr w:type="gramEnd"/>
      <w:r w:rsidRPr="00C35AC3">
        <w:rPr>
          <w:sz w:val="28"/>
          <w:szCs w:val="28"/>
        </w:rPr>
        <w:t>х</w:t>
      </w:r>
      <w:proofErr w:type="spellEnd"/>
      <w:r w:rsidRPr="00C35AC3">
        <w:rPr>
          <w:sz w:val="28"/>
          <w:szCs w:val="28"/>
        </w:rPr>
        <w:t xml:space="preserve"> </w:t>
      </w:r>
      <w:proofErr w:type="spellStart"/>
      <w:r w:rsidRPr="00C35AC3">
        <w:rPr>
          <w:sz w:val="28"/>
          <w:szCs w:val="28"/>
        </w:rPr>
        <w:t>тугоподвижность</w:t>
      </w:r>
      <w:proofErr w:type="spellEnd"/>
      <w:r w:rsidRPr="00C35AC3">
        <w:rPr>
          <w:sz w:val="28"/>
          <w:szCs w:val="28"/>
        </w:rPr>
        <w:t xml:space="preserve"> вызывают болевой синдром при попытке использовать сустав. Больной начинает дополнительно </w:t>
      </w:r>
      <w:proofErr w:type="spellStart"/>
      <w:r w:rsidRPr="00C35AC3">
        <w:rPr>
          <w:sz w:val="28"/>
          <w:szCs w:val="28"/>
        </w:rPr>
        <w:t>щадитьбольной</w:t>
      </w:r>
      <w:proofErr w:type="spellEnd"/>
      <w:r w:rsidRPr="00C35AC3">
        <w:rPr>
          <w:sz w:val="28"/>
          <w:szCs w:val="28"/>
        </w:rPr>
        <w:t xml:space="preserve"> сустав и тем самым усиливает его обездвиженность. Контрактура возможна в мелких суставах, когда полная обездвиженность пальцев в течение, например, 2–3 недель, приводит к развитию подобного состояния. Бывает контрактура крупных суставов (</w:t>
      </w:r>
      <w:proofErr w:type="gramStart"/>
      <w:r w:rsidRPr="00C35AC3">
        <w:rPr>
          <w:sz w:val="28"/>
          <w:szCs w:val="28"/>
        </w:rPr>
        <w:t>тазобедренный</w:t>
      </w:r>
      <w:proofErr w:type="gramEnd"/>
      <w:r w:rsidRPr="00C35AC3">
        <w:rPr>
          <w:sz w:val="28"/>
          <w:szCs w:val="28"/>
        </w:rPr>
        <w:t xml:space="preserve">, плечевой). По характеру различают контрактуру разгибательную (с ограничением сгибания в суставе) и </w:t>
      </w:r>
      <w:proofErr w:type="spellStart"/>
      <w:r w:rsidRPr="00C35AC3">
        <w:rPr>
          <w:sz w:val="28"/>
          <w:szCs w:val="28"/>
        </w:rPr>
        <w:t>сгибательную</w:t>
      </w:r>
      <w:proofErr w:type="spellEnd"/>
      <w:r w:rsidRPr="00C35AC3">
        <w:rPr>
          <w:sz w:val="28"/>
          <w:szCs w:val="28"/>
        </w:rPr>
        <w:t xml:space="preserve"> (с ограничением разгибания в суставе).</w:t>
      </w:r>
    </w:p>
    <w:p w:rsidR="00384AD5" w:rsidRPr="00C35AC3" w:rsidRDefault="00384AD5" w:rsidP="00384AD5">
      <w:pPr>
        <w:spacing w:line="276" w:lineRule="auto"/>
        <w:ind w:firstLine="709"/>
        <w:contextualSpacing/>
        <w:jc w:val="both"/>
        <w:rPr>
          <w:sz w:val="28"/>
          <w:szCs w:val="28"/>
        </w:rPr>
      </w:pPr>
      <w:r w:rsidRPr="00C35AC3">
        <w:rPr>
          <w:sz w:val="28"/>
          <w:szCs w:val="28"/>
        </w:rPr>
        <w:t xml:space="preserve">Имеет значение положение (диапазон), в котором произошло ограничение сустава: функционально выгодное или функционально невыгодное. Так, например, </w:t>
      </w:r>
      <w:proofErr w:type="spellStart"/>
      <w:r w:rsidRPr="00C35AC3">
        <w:rPr>
          <w:sz w:val="28"/>
          <w:szCs w:val="28"/>
        </w:rPr>
        <w:t>сгибательно-разгибательная</w:t>
      </w:r>
      <w:proofErr w:type="spellEnd"/>
      <w:r w:rsidRPr="00C35AC3">
        <w:rPr>
          <w:sz w:val="28"/>
          <w:szCs w:val="28"/>
        </w:rPr>
        <w:t xml:space="preserve"> контрактура в </w:t>
      </w:r>
      <w:proofErr w:type="spellStart"/>
      <w:r w:rsidRPr="00C35AC3">
        <w:rPr>
          <w:sz w:val="28"/>
          <w:szCs w:val="28"/>
        </w:rPr>
        <w:t>локтевомсуставе</w:t>
      </w:r>
      <w:proofErr w:type="spellEnd"/>
      <w:r w:rsidRPr="00C35AC3">
        <w:rPr>
          <w:sz w:val="28"/>
          <w:szCs w:val="28"/>
        </w:rPr>
        <w:t xml:space="preserve"> (за 0° принята анатомическая позиция сустава) в пределах разгибания 5° и сгибания 60° невыгодна с точки зрения функций верхней конечности, так как вызывает большее по объему ограничение движений, чем в другом диапазоне; разгибание в пределах 60° и сгибание в пределах 100° – более функционально выгодно. Если, например, в коленном суставе имеется </w:t>
      </w:r>
      <w:proofErr w:type="spellStart"/>
      <w:r w:rsidRPr="00C35AC3">
        <w:rPr>
          <w:sz w:val="28"/>
          <w:szCs w:val="28"/>
        </w:rPr>
        <w:t>сгибательная</w:t>
      </w:r>
      <w:proofErr w:type="spellEnd"/>
      <w:r w:rsidRPr="00C35AC3">
        <w:rPr>
          <w:sz w:val="28"/>
          <w:szCs w:val="28"/>
        </w:rPr>
        <w:t xml:space="preserve"> контрактура в функционально выгодном положении, а объем движений в суставе составляет 15–20°, пользоваться такой конечностью намного удобнее, чем, если бы объем движений был вдвое больший, но </w:t>
      </w:r>
      <w:proofErr w:type="spellStart"/>
      <w:r w:rsidRPr="00C35AC3">
        <w:rPr>
          <w:sz w:val="28"/>
          <w:szCs w:val="28"/>
        </w:rPr>
        <w:t>сгибательная</w:t>
      </w:r>
      <w:proofErr w:type="spellEnd"/>
      <w:r w:rsidRPr="00C35AC3">
        <w:rPr>
          <w:sz w:val="28"/>
          <w:szCs w:val="28"/>
        </w:rPr>
        <w:t xml:space="preserve"> контрактура в коленном суставе была под прямым углом. Пользоваться такой конечностью больной бы не смог. Следовательно, небольшая амплитуда сохранившихся движений при функционально выгодной установке конечности для больного более ценна, чем больший объем движений в границах, менее благоприятных для функций.</w:t>
      </w:r>
    </w:p>
    <w:p w:rsidR="00384AD5" w:rsidRPr="00C35AC3" w:rsidRDefault="00384AD5" w:rsidP="00384AD5">
      <w:pPr>
        <w:spacing w:line="276" w:lineRule="auto"/>
        <w:ind w:right="2222" w:firstLine="709"/>
        <w:contextualSpacing/>
        <w:jc w:val="both"/>
        <w:rPr>
          <w:b/>
          <w:sz w:val="28"/>
          <w:szCs w:val="28"/>
        </w:rPr>
      </w:pPr>
      <w:r w:rsidRPr="00C35AC3">
        <w:rPr>
          <w:noProof/>
          <w:sz w:val="28"/>
          <w:szCs w:val="28"/>
        </w:rPr>
        <w:drawing>
          <wp:anchor distT="0" distB="0" distL="0" distR="0" simplePos="0" relativeHeight="251668480" behindDoc="1" locked="0" layoutInCell="1" allowOverlap="1">
            <wp:simplePos x="0" y="0"/>
            <wp:positionH relativeFrom="page">
              <wp:posOffset>5745756</wp:posOffset>
            </wp:positionH>
            <wp:positionV relativeFrom="paragraph">
              <wp:posOffset>64687</wp:posOffset>
            </wp:positionV>
            <wp:extent cx="1409645" cy="978010"/>
            <wp:effectExtent l="19050" t="0" r="55" b="0"/>
            <wp:wrapNone/>
            <wp:docPr id="343" name="image229.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4" name="image229.jpeg"/>
                    <pic:cNvPicPr/>
                  </pic:nvPicPr>
                  <pic:blipFill>
                    <a:blip r:embed="rId91" cstate="print"/>
                    <a:stretch>
                      <a:fillRect/>
                    </a:stretch>
                  </pic:blipFill>
                  <pic:spPr>
                    <a:xfrm>
                      <a:off x="0" y="0"/>
                      <a:ext cx="1409645" cy="978010"/>
                    </a:xfrm>
                    <a:prstGeom prst="rect">
                      <a:avLst/>
                    </a:prstGeom>
                  </pic:spPr>
                </pic:pic>
              </a:graphicData>
            </a:graphic>
          </wp:anchor>
        </w:drawing>
      </w:r>
      <w:r w:rsidRPr="00C35AC3">
        <w:rPr>
          <w:sz w:val="28"/>
          <w:szCs w:val="28"/>
        </w:rPr>
        <w:t xml:space="preserve">Стопа лежачего больного довольно быстро опускается вперед (положение лежачего человека как бы на «цыпочках») под тяжестью одеяла, и возникает контрактура голеностопного сустава – «конская стопа» </w:t>
      </w:r>
      <w:r w:rsidRPr="00C35AC3">
        <w:rPr>
          <w:b/>
          <w:sz w:val="28"/>
          <w:szCs w:val="28"/>
        </w:rPr>
        <w:t>(рис. 3</w:t>
      </w:r>
      <w:r>
        <w:rPr>
          <w:b/>
          <w:sz w:val="28"/>
          <w:szCs w:val="28"/>
        </w:rPr>
        <w:t xml:space="preserve"> </w:t>
      </w:r>
      <w:r w:rsidRPr="00C35AC3">
        <w:rPr>
          <w:b/>
          <w:sz w:val="28"/>
          <w:szCs w:val="28"/>
        </w:rPr>
        <w:t>Контрактура голеностопного сустава - Конская стопа).</w:t>
      </w:r>
    </w:p>
    <w:p w:rsidR="00384AD5" w:rsidRPr="00C35AC3" w:rsidRDefault="00384AD5" w:rsidP="00384AD5">
      <w:pPr>
        <w:spacing w:line="276" w:lineRule="auto"/>
        <w:ind w:right="2222" w:firstLine="709"/>
        <w:contextualSpacing/>
        <w:jc w:val="both"/>
        <w:rPr>
          <w:sz w:val="28"/>
          <w:szCs w:val="28"/>
        </w:rPr>
      </w:pPr>
    </w:p>
    <w:p w:rsidR="00384AD5" w:rsidRPr="00C35AC3" w:rsidRDefault="00384AD5" w:rsidP="00384AD5">
      <w:pPr>
        <w:spacing w:line="276" w:lineRule="auto"/>
        <w:ind w:right="2222" w:firstLine="709"/>
        <w:contextualSpacing/>
        <w:jc w:val="both"/>
        <w:rPr>
          <w:sz w:val="28"/>
          <w:szCs w:val="28"/>
        </w:rPr>
      </w:pPr>
    </w:p>
    <w:p w:rsidR="00384AD5" w:rsidRPr="00C35AC3" w:rsidRDefault="00384AD5" w:rsidP="00384AD5">
      <w:pPr>
        <w:spacing w:line="276" w:lineRule="auto"/>
        <w:ind w:right="2222" w:firstLine="709"/>
        <w:contextualSpacing/>
        <w:jc w:val="both"/>
        <w:rPr>
          <w:sz w:val="28"/>
          <w:szCs w:val="28"/>
        </w:rPr>
      </w:pPr>
      <w:r w:rsidRPr="00C35AC3">
        <w:rPr>
          <w:noProof/>
          <w:sz w:val="28"/>
          <w:szCs w:val="28"/>
        </w:rPr>
        <w:drawing>
          <wp:anchor distT="0" distB="0" distL="0" distR="0" simplePos="0" relativeHeight="251669504" behindDoc="1" locked="0" layoutInCell="1" allowOverlap="1">
            <wp:simplePos x="0" y="0"/>
            <wp:positionH relativeFrom="page">
              <wp:posOffset>5730572</wp:posOffset>
            </wp:positionH>
            <wp:positionV relativeFrom="paragraph">
              <wp:posOffset>55853</wp:posOffset>
            </wp:positionV>
            <wp:extent cx="1412185" cy="1009815"/>
            <wp:effectExtent l="19050" t="0" r="0" b="0"/>
            <wp:wrapNone/>
            <wp:docPr id="345" name="image230.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6" name="image230.jpeg"/>
                    <pic:cNvPicPr/>
                  </pic:nvPicPr>
                  <pic:blipFill>
                    <a:blip r:embed="rId92" cstate="print"/>
                    <a:stretch>
                      <a:fillRect/>
                    </a:stretch>
                  </pic:blipFill>
                  <pic:spPr>
                    <a:xfrm>
                      <a:off x="0" y="0"/>
                      <a:ext cx="1412185" cy="1009815"/>
                    </a:xfrm>
                    <a:prstGeom prst="rect">
                      <a:avLst/>
                    </a:prstGeom>
                  </pic:spPr>
                </pic:pic>
              </a:graphicData>
            </a:graphic>
          </wp:anchor>
        </w:drawing>
      </w:r>
      <w:r w:rsidRPr="00C35AC3">
        <w:rPr>
          <w:sz w:val="28"/>
          <w:szCs w:val="28"/>
        </w:rPr>
        <w:t xml:space="preserve">Сжатая в кулак кисть со временем принимает вид птичьей лапки. Если пациент лежит неподвижно очень длительное время, а </w:t>
      </w:r>
      <w:r w:rsidRPr="00C35AC3">
        <w:rPr>
          <w:sz w:val="28"/>
          <w:szCs w:val="28"/>
        </w:rPr>
        <w:lastRenderedPageBreak/>
        <w:t>профилактику контрактур не проводят, не исключена полная потеря подвижности суставов в результате костного сращения суставных концов костей. Такую полную потерю возможности    осуществлять    движение в суставе называют анкилозом (</w:t>
      </w:r>
      <w:r w:rsidRPr="00C35AC3">
        <w:rPr>
          <w:b/>
          <w:sz w:val="28"/>
          <w:szCs w:val="28"/>
        </w:rPr>
        <w:t>рис. 4 Анкилоз суставов кисти</w:t>
      </w:r>
      <w:r w:rsidRPr="00C35AC3">
        <w:rPr>
          <w:sz w:val="28"/>
          <w:szCs w:val="28"/>
        </w:rPr>
        <w:t>).</w:t>
      </w:r>
    </w:p>
    <w:p w:rsidR="00384AD5" w:rsidRPr="00C35AC3" w:rsidRDefault="00384AD5" w:rsidP="00384AD5">
      <w:pPr>
        <w:spacing w:line="276" w:lineRule="auto"/>
        <w:ind w:right="-5" w:firstLine="709"/>
        <w:contextualSpacing/>
        <w:jc w:val="both"/>
        <w:rPr>
          <w:sz w:val="28"/>
          <w:szCs w:val="28"/>
        </w:rPr>
      </w:pPr>
      <w:r w:rsidRPr="00C35AC3">
        <w:rPr>
          <w:sz w:val="28"/>
          <w:szCs w:val="28"/>
        </w:rPr>
        <w:t>При развитии наблюдают постепенно нарастающее ограничение подвижности пораженных суставов, изменение их формы. Конечность чаще занимает фиксированное положение. Возможно появление трещин и узелков на коже в области сустава. При образовании временной контрактуры больной ощущает боли, стойкие виды этой патологии развиваются незаметно и в начальной стадии не причиняют дискомфорта.</w:t>
      </w:r>
    </w:p>
    <w:p w:rsidR="00384AD5" w:rsidRPr="00C35AC3" w:rsidRDefault="00384AD5" w:rsidP="00384AD5">
      <w:pPr>
        <w:spacing w:line="276" w:lineRule="auto"/>
        <w:ind w:right="-46" w:firstLine="709"/>
        <w:contextualSpacing/>
        <w:jc w:val="both"/>
        <w:rPr>
          <w:sz w:val="28"/>
          <w:szCs w:val="28"/>
        </w:rPr>
      </w:pPr>
      <w:r w:rsidRPr="00C35AC3">
        <w:rPr>
          <w:sz w:val="28"/>
          <w:szCs w:val="28"/>
        </w:rPr>
        <w:t>В подавляющем большинстве развитие контрактур становится результатом ошибок ухода, так как чем дольше длится обездвиженность суставов, тем хуже последствия. Суставы анатомически устроены таким образом, что питание их хрящей, а также многочисленных сухожильных образований, их окружающих, происходит не так, как в других тканях. Хрящи и сухожилия не имеют собственных кровеносных сосудов. Питание происходит за счет всасывания необходимых веществ из суставной или синовиальной жидкости. Эту жидкость вырабатывают внутренние оболочки суставных или сухожильных капсул из крови, притекающей к наружным поверхностям капсул. Клетки должны находиться в питательной среде постоянно (как цветы в вазе, которые должны стоять в воде постоянно). Проблема состоит в том, что питательная внутрисуставная жидкость имеет вязкую консистенцию (наподобие киселя). Эта жидкость не может свободно продвигаться по сложным суставным лабиринтам, ее необходимо «проталкивать». Такое продвижение питательных веществ возможно лишь в момент любых движений, которые осуществляются только в момент включения в работу мышц и сухожилий, а с ними начинают работать и суставы.</w:t>
      </w:r>
    </w:p>
    <w:p w:rsidR="00384AD5" w:rsidRPr="00C35AC3" w:rsidRDefault="00384AD5" w:rsidP="00384AD5">
      <w:pPr>
        <w:spacing w:line="276" w:lineRule="auto"/>
        <w:ind w:firstLine="709"/>
        <w:contextualSpacing/>
        <w:jc w:val="both"/>
        <w:rPr>
          <w:sz w:val="28"/>
          <w:szCs w:val="28"/>
        </w:rPr>
      </w:pPr>
      <w:r w:rsidRPr="00C35AC3">
        <w:rPr>
          <w:sz w:val="28"/>
          <w:szCs w:val="28"/>
        </w:rPr>
        <w:t>В группу риска возникновения контрактур входят немобильные и лежачие люди, пациенты с неврологическими заболеваниями, с хроническими болями, в бессознательном состоянии, ведущие сидячий образ жизни, имеющие переломы, инсульты, деменцию или депрессию.</w:t>
      </w:r>
    </w:p>
    <w:p w:rsidR="00384AD5" w:rsidRPr="00C35AC3" w:rsidRDefault="00384AD5" w:rsidP="00384AD5">
      <w:pPr>
        <w:spacing w:line="276" w:lineRule="auto"/>
        <w:ind w:firstLine="709"/>
        <w:contextualSpacing/>
        <w:jc w:val="center"/>
        <w:rPr>
          <w:b/>
          <w:sz w:val="28"/>
          <w:szCs w:val="28"/>
        </w:rPr>
      </w:pPr>
    </w:p>
    <w:p w:rsidR="00384AD5" w:rsidRDefault="00384AD5" w:rsidP="00384AD5">
      <w:pPr>
        <w:spacing w:line="276" w:lineRule="auto"/>
        <w:contextualSpacing/>
        <w:rPr>
          <w:b/>
          <w:sz w:val="28"/>
          <w:szCs w:val="28"/>
        </w:rPr>
      </w:pPr>
      <w:bookmarkStart w:id="13" w:name="_TOC_250040"/>
    </w:p>
    <w:p w:rsidR="00384AD5" w:rsidRDefault="00384AD5" w:rsidP="00384AD5">
      <w:pPr>
        <w:spacing w:line="276" w:lineRule="auto"/>
        <w:contextualSpacing/>
        <w:rPr>
          <w:b/>
          <w:sz w:val="28"/>
          <w:szCs w:val="28"/>
        </w:rPr>
      </w:pPr>
    </w:p>
    <w:p w:rsidR="00384AD5" w:rsidRDefault="00384AD5" w:rsidP="00384AD5">
      <w:pPr>
        <w:spacing w:line="276" w:lineRule="auto"/>
        <w:contextualSpacing/>
        <w:rPr>
          <w:b/>
          <w:sz w:val="28"/>
          <w:szCs w:val="28"/>
        </w:rPr>
      </w:pPr>
    </w:p>
    <w:p w:rsidR="00384AD5" w:rsidRDefault="00384AD5" w:rsidP="00384AD5">
      <w:pPr>
        <w:spacing w:line="276" w:lineRule="auto"/>
        <w:contextualSpacing/>
        <w:rPr>
          <w:b/>
          <w:sz w:val="28"/>
          <w:szCs w:val="28"/>
        </w:rPr>
      </w:pPr>
    </w:p>
    <w:p w:rsidR="00384AD5" w:rsidRDefault="00384AD5" w:rsidP="00384AD5">
      <w:pPr>
        <w:spacing w:line="276" w:lineRule="auto"/>
        <w:contextualSpacing/>
        <w:rPr>
          <w:b/>
          <w:sz w:val="28"/>
          <w:szCs w:val="28"/>
        </w:rPr>
      </w:pPr>
    </w:p>
    <w:p w:rsidR="00384AD5" w:rsidRPr="00C35AC3" w:rsidRDefault="00384AD5" w:rsidP="00384AD5">
      <w:pPr>
        <w:spacing w:line="276" w:lineRule="auto"/>
        <w:contextualSpacing/>
        <w:rPr>
          <w:b/>
          <w:sz w:val="28"/>
          <w:szCs w:val="28"/>
        </w:rPr>
      </w:pPr>
    </w:p>
    <w:p w:rsidR="00384AD5" w:rsidRPr="00C35AC3" w:rsidRDefault="00384AD5" w:rsidP="00384AD5">
      <w:pPr>
        <w:spacing w:line="276" w:lineRule="auto"/>
        <w:ind w:firstLine="709"/>
        <w:contextualSpacing/>
        <w:jc w:val="center"/>
        <w:rPr>
          <w:b/>
          <w:sz w:val="28"/>
          <w:szCs w:val="28"/>
        </w:rPr>
      </w:pPr>
      <w:r w:rsidRPr="00C35AC3">
        <w:rPr>
          <w:b/>
          <w:sz w:val="28"/>
          <w:szCs w:val="28"/>
        </w:rPr>
        <w:t xml:space="preserve">ПРОФИЛАКТИКА </w:t>
      </w:r>
      <w:bookmarkEnd w:id="13"/>
      <w:r w:rsidRPr="00C35AC3">
        <w:rPr>
          <w:b/>
          <w:sz w:val="28"/>
          <w:szCs w:val="28"/>
        </w:rPr>
        <w:t>КОНТРАКТУР</w:t>
      </w:r>
    </w:p>
    <w:p w:rsidR="00384AD5" w:rsidRPr="00C35AC3" w:rsidRDefault="00384AD5" w:rsidP="00384AD5">
      <w:pPr>
        <w:spacing w:line="276" w:lineRule="auto"/>
        <w:ind w:firstLine="709"/>
        <w:contextualSpacing/>
        <w:jc w:val="center"/>
        <w:rPr>
          <w:b/>
          <w:sz w:val="28"/>
          <w:szCs w:val="28"/>
        </w:rPr>
      </w:pPr>
      <w:bookmarkStart w:id="14" w:name="_TOC_250039"/>
    </w:p>
    <w:p w:rsidR="00384AD5" w:rsidRPr="00C35AC3" w:rsidRDefault="00384AD5" w:rsidP="00384AD5">
      <w:pPr>
        <w:spacing w:line="276" w:lineRule="auto"/>
        <w:ind w:firstLine="709"/>
        <w:contextualSpacing/>
        <w:jc w:val="center"/>
        <w:rPr>
          <w:b/>
          <w:sz w:val="28"/>
          <w:szCs w:val="28"/>
        </w:rPr>
      </w:pPr>
      <w:r w:rsidRPr="00C35AC3">
        <w:rPr>
          <w:b/>
          <w:sz w:val="28"/>
          <w:szCs w:val="28"/>
        </w:rPr>
        <w:t xml:space="preserve">Придание конечности правильного </w:t>
      </w:r>
      <w:bookmarkEnd w:id="14"/>
      <w:r w:rsidRPr="00C35AC3">
        <w:rPr>
          <w:b/>
          <w:sz w:val="28"/>
          <w:szCs w:val="28"/>
        </w:rPr>
        <w:t>положения</w:t>
      </w:r>
    </w:p>
    <w:p w:rsidR="00384AD5" w:rsidRPr="00C35AC3" w:rsidRDefault="00384AD5" w:rsidP="00384AD5">
      <w:pPr>
        <w:spacing w:line="276" w:lineRule="auto"/>
        <w:ind w:firstLine="709"/>
        <w:contextualSpacing/>
        <w:jc w:val="both"/>
        <w:rPr>
          <w:sz w:val="28"/>
          <w:szCs w:val="28"/>
        </w:rPr>
      </w:pPr>
    </w:p>
    <w:p w:rsidR="00384AD5" w:rsidRPr="00C35AC3" w:rsidRDefault="00384AD5" w:rsidP="00384AD5">
      <w:pPr>
        <w:spacing w:line="276" w:lineRule="auto"/>
        <w:ind w:firstLine="709"/>
        <w:contextualSpacing/>
        <w:jc w:val="both"/>
        <w:rPr>
          <w:sz w:val="28"/>
          <w:szCs w:val="28"/>
        </w:rPr>
      </w:pPr>
      <w:r w:rsidRPr="00C35AC3">
        <w:rPr>
          <w:sz w:val="28"/>
          <w:szCs w:val="28"/>
        </w:rPr>
        <w:lastRenderedPageBreak/>
        <w:t>Контрактуру легче предупредить, чем вылечить. К первоочередному профилактическому мероприятию относят придание конечности правильного положения, соответствующего среднему физиологическому и способствующему предупреждению отека и ишемии. Такое положение препятствует натяжению капсулы и связок сустава, способствует максимальному расслаблению мышц. Среднее физиологическое положение достигают при следующих установках конечностей.</w:t>
      </w:r>
    </w:p>
    <w:p w:rsidR="00384AD5" w:rsidRPr="00C35AC3" w:rsidRDefault="00384AD5" w:rsidP="00384AD5">
      <w:pPr>
        <w:spacing w:line="276" w:lineRule="auto"/>
        <w:ind w:firstLine="709"/>
        <w:contextualSpacing/>
        <w:jc w:val="both"/>
        <w:rPr>
          <w:sz w:val="28"/>
          <w:szCs w:val="28"/>
        </w:rPr>
      </w:pPr>
    </w:p>
    <w:p w:rsidR="00384AD5" w:rsidRPr="00C35AC3" w:rsidRDefault="00384AD5" w:rsidP="00384AD5">
      <w:pPr>
        <w:spacing w:line="276" w:lineRule="auto"/>
        <w:ind w:firstLine="709"/>
        <w:contextualSpacing/>
        <w:jc w:val="center"/>
        <w:rPr>
          <w:b/>
          <w:sz w:val="28"/>
          <w:szCs w:val="28"/>
        </w:rPr>
      </w:pPr>
      <w:bookmarkStart w:id="15" w:name="_TOC_250038"/>
      <w:r w:rsidRPr="00C35AC3">
        <w:rPr>
          <w:b/>
          <w:sz w:val="28"/>
          <w:szCs w:val="28"/>
        </w:rPr>
        <w:t xml:space="preserve">ПЛЕЧЕВОЙ </w:t>
      </w:r>
      <w:bookmarkEnd w:id="15"/>
      <w:r w:rsidRPr="00C35AC3">
        <w:rPr>
          <w:b/>
          <w:sz w:val="28"/>
          <w:szCs w:val="28"/>
        </w:rPr>
        <w:t>СУСТАВ</w:t>
      </w:r>
    </w:p>
    <w:p w:rsidR="00384AD5" w:rsidRPr="00C35AC3" w:rsidRDefault="00384AD5" w:rsidP="00384AD5">
      <w:pPr>
        <w:spacing w:line="276" w:lineRule="auto"/>
        <w:ind w:firstLine="709"/>
        <w:contextualSpacing/>
        <w:jc w:val="both"/>
        <w:rPr>
          <w:sz w:val="28"/>
          <w:szCs w:val="28"/>
        </w:rPr>
      </w:pPr>
      <w:r w:rsidRPr="00C35AC3">
        <w:rPr>
          <w:sz w:val="28"/>
          <w:szCs w:val="28"/>
        </w:rPr>
        <w:t>Отведение – 45°, сгибание – 40°, ротация плеча внутрь – 40°</w:t>
      </w:r>
    </w:p>
    <w:p w:rsidR="00384AD5" w:rsidRPr="00C35AC3" w:rsidRDefault="00384AD5" w:rsidP="00384AD5">
      <w:pPr>
        <w:spacing w:line="276" w:lineRule="auto"/>
        <w:ind w:firstLine="709"/>
        <w:contextualSpacing/>
        <w:jc w:val="center"/>
        <w:rPr>
          <w:b/>
          <w:sz w:val="28"/>
          <w:szCs w:val="28"/>
        </w:rPr>
      </w:pPr>
      <w:bookmarkStart w:id="16" w:name="_TOC_250037"/>
    </w:p>
    <w:p w:rsidR="00384AD5" w:rsidRPr="00C35AC3" w:rsidRDefault="00384AD5" w:rsidP="00384AD5">
      <w:pPr>
        <w:spacing w:line="276" w:lineRule="auto"/>
        <w:ind w:firstLine="709"/>
        <w:contextualSpacing/>
        <w:jc w:val="center"/>
        <w:rPr>
          <w:b/>
          <w:sz w:val="28"/>
          <w:szCs w:val="28"/>
        </w:rPr>
      </w:pPr>
    </w:p>
    <w:p w:rsidR="00384AD5" w:rsidRPr="00C35AC3" w:rsidRDefault="00384AD5" w:rsidP="00384AD5">
      <w:pPr>
        <w:spacing w:line="276" w:lineRule="auto"/>
        <w:ind w:firstLine="709"/>
        <w:contextualSpacing/>
        <w:jc w:val="center"/>
        <w:rPr>
          <w:b/>
          <w:sz w:val="28"/>
          <w:szCs w:val="28"/>
        </w:rPr>
      </w:pPr>
    </w:p>
    <w:p w:rsidR="00384AD5" w:rsidRPr="00C35AC3" w:rsidRDefault="00384AD5" w:rsidP="00384AD5">
      <w:pPr>
        <w:spacing w:line="276" w:lineRule="auto"/>
        <w:ind w:firstLine="709"/>
        <w:contextualSpacing/>
        <w:jc w:val="center"/>
        <w:rPr>
          <w:b/>
          <w:sz w:val="28"/>
          <w:szCs w:val="28"/>
        </w:rPr>
      </w:pPr>
      <w:r w:rsidRPr="00C35AC3">
        <w:rPr>
          <w:b/>
          <w:sz w:val="28"/>
          <w:szCs w:val="28"/>
        </w:rPr>
        <w:t xml:space="preserve">ЛОКТЕВОЙ </w:t>
      </w:r>
      <w:bookmarkEnd w:id="16"/>
      <w:r w:rsidRPr="00C35AC3">
        <w:rPr>
          <w:b/>
          <w:sz w:val="28"/>
          <w:szCs w:val="28"/>
        </w:rPr>
        <w:t>СУСТАВ</w:t>
      </w:r>
    </w:p>
    <w:p w:rsidR="00384AD5" w:rsidRPr="00C35AC3" w:rsidRDefault="00384AD5" w:rsidP="00384AD5">
      <w:pPr>
        <w:spacing w:line="276" w:lineRule="auto"/>
        <w:ind w:firstLine="709"/>
        <w:contextualSpacing/>
        <w:jc w:val="both"/>
        <w:rPr>
          <w:b/>
          <w:sz w:val="28"/>
          <w:szCs w:val="28"/>
        </w:rPr>
      </w:pPr>
      <w:r w:rsidRPr="00C35AC3">
        <w:rPr>
          <w:sz w:val="28"/>
          <w:szCs w:val="28"/>
        </w:rPr>
        <w:t xml:space="preserve">Сгибание 80°, среднее положение между пронацией и супинацией (ладонь обращена к грудной клетке) </w:t>
      </w:r>
      <w:r w:rsidRPr="00C35AC3">
        <w:rPr>
          <w:b/>
          <w:sz w:val="28"/>
          <w:szCs w:val="28"/>
        </w:rPr>
        <w:t>(рис. 5 Среднее физиологическое положение локтевого сустава).</w:t>
      </w:r>
    </w:p>
    <w:p w:rsidR="00384AD5" w:rsidRPr="00C35AC3" w:rsidRDefault="00384AD5" w:rsidP="00384AD5">
      <w:pPr>
        <w:spacing w:line="276" w:lineRule="auto"/>
        <w:ind w:firstLine="709"/>
        <w:contextualSpacing/>
        <w:jc w:val="both"/>
        <w:rPr>
          <w:sz w:val="28"/>
          <w:szCs w:val="28"/>
        </w:rPr>
      </w:pPr>
      <w:r w:rsidRPr="00C35AC3">
        <w:rPr>
          <w:noProof/>
          <w:sz w:val="28"/>
          <w:szCs w:val="28"/>
        </w:rPr>
        <w:drawing>
          <wp:anchor distT="0" distB="0" distL="0" distR="0" simplePos="0" relativeHeight="251673600" behindDoc="1" locked="0" layoutInCell="1" allowOverlap="1">
            <wp:simplePos x="0" y="0"/>
            <wp:positionH relativeFrom="page">
              <wp:posOffset>3171328</wp:posOffset>
            </wp:positionH>
            <wp:positionV relativeFrom="paragraph">
              <wp:posOffset>167005</wp:posOffset>
            </wp:positionV>
            <wp:extent cx="1698432" cy="2584174"/>
            <wp:effectExtent l="19050" t="0" r="0" b="0"/>
            <wp:wrapNone/>
            <wp:docPr id="347" name="image23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8" name="image231.jpeg"/>
                    <pic:cNvPicPr/>
                  </pic:nvPicPr>
                  <pic:blipFill>
                    <a:blip r:embed="rId93" cstate="print"/>
                    <a:stretch>
                      <a:fillRect/>
                    </a:stretch>
                  </pic:blipFill>
                  <pic:spPr>
                    <a:xfrm>
                      <a:off x="0" y="0"/>
                      <a:ext cx="1698432" cy="2584174"/>
                    </a:xfrm>
                    <a:prstGeom prst="rect">
                      <a:avLst/>
                    </a:prstGeom>
                  </pic:spPr>
                </pic:pic>
              </a:graphicData>
            </a:graphic>
          </wp:anchor>
        </w:drawing>
      </w:r>
    </w:p>
    <w:p w:rsidR="00384AD5" w:rsidRPr="00C35AC3" w:rsidRDefault="00384AD5" w:rsidP="00384AD5">
      <w:pPr>
        <w:spacing w:line="276" w:lineRule="auto"/>
        <w:ind w:firstLine="709"/>
        <w:contextualSpacing/>
        <w:jc w:val="both"/>
        <w:rPr>
          <w:sz w:val="28"/>
          <w:szCs w:val="28"/>
        </w:rPr>
      </w:pPr>
    </w:p>
    <w:p w:rsidR="00384AD5" w:rsidRPr="00C35AC3" w:rsidRDefault="00384AD5" w:rsidP="00384AD5">
      <w:pPr>
        <w:spacing w:line="276" w:lineRule="auto"/>
        <w:ind w:firstLine="709"/>
        <w:contextualSpacing/>
        <w:jc w:val="both"/>
        <w:rPr>
          <w:sz w:val="28"/>
          <w:szCs w:val="28"/>
        </w:rPr>
      </w:pPr>
    </w:p>
    <w:p w:rsidR="00384AD5" w:rsidRPr="00C35AC3" w:rsidRDefault="00384AD5" w:rsidP="00384AD5">
      <w:pPr>
        <w:spacing w:line="276" w:lineRule="auto"/>
        <w:ind w:firstLine="709"/>
        <w:contextualSpacing/>
        <w:jc w:val="both"/>
        <w:rPr>
          <w:sz w:val="28"/>
          <w:szCs w:val="28"/>
        </w:rPr>
      </w:pPr>
    </w:p>
    <w:p w:rsidR="00384AD5" w:rsidRPr="00C35AC3" w:rsidRDefault="00384AD5" w:rsidP="00384AD5">
      <w:pPr>
        <w:spacing w:line="276" w:lineRule="auto"/>
        <w:ind w:firstLine="709"/>
        <w:contextualSpacing/>
        <w:jc w:val="both"/>
        <w:rPr>
          <w:sz w:val="28"/>
          <w:szCs w:val="28"/>
        </w:rPr>
      </w:pPr>
    </w:p>
    <w:p w:rsidR="00384AD5" w:rsidRPr="00C35AC3" w:rsidRDefault="00384AD5" w:rsidP="00384AD5">
      <w:pPr>
        <w:spacing w:line="276" w:lineRule="auto"/>
        <w:ind w:firstLine="709"/>
        <w:contextualSpacing/>
        <w:jc w:val="both"/>
        <w:rPr>
          <w:sz w:val="28"/>
          <w:szCs w:val="28"/>
        </w:rPr>
      </w:pPr>
    </w:p>
    <w:p w:rsidR="00384AD5" w:rsidRPr="00C35AC3" w:rsidRDefault="00384AD5" w:rsidP="00384AD5">
      <w:pPr>
        <w:spacing w:line="276" w:lineRule="auto"/>
        <w:ind w:firstLine="709"/>
        <w:contextualSpacing/>
        <w:jc w:val="both"/>
        <w:rPr>
          <w:sz w:val="28"/>
          <w:szCs w:val="28"/>
        </w:rPr>
      </w:pPr>
    </w:p>
    <w:p w:rsidR="00384AD5" w:rsidRPr="00C35AC3" w:rsidRDefault="00384AD5" w:rsidP="00384AD5">
      <w:pPr>
        <w:spacing w:line="276" w:lineRule="auto"/>
        <w:ind w:firstLine="709"/>
        <w:contextualSpacing/>
        <w:jc w:val="both"/>
        <w:rPr>
          <w:sz w:val="28"/>
          <w:szCs w:val="28"/>
        </w:rPr>
      </w:pPr>
    </w:p>
    <w:p w:rsidR="00384AD5" w:rsidRPr="00C35AC3" w:rsidRDefault="00384AD5" w:rsidP="00384AD5">
      <w:pPr>
        <w:spacing w:line="276" w:lineRule="auto"/>
        <w:ind w:firstLine="709"/>
        <w:contextualSpacing/>
        <w:jc w:val="both"/>
        <w:rPr>
          <w:sz w:val="28"/>
          <w:szCs w:val="28"/>
        </w:rPr>
      </w:pPr>
    </w:p>
    <w:p w:rsidR="00384AD5" w:rsidRPr="00C35AC3" w:rsidRDefault="00384AD5" w:rsidP="00384AD5">
      <w:pPr>
        <w:spacing w:line="276" w:lineRule="auto"/>
        <w:ind w:firstLine="709"/>
        <w:contextualSpacing/>
        <w:jc w:val="both"/>
        <w:rPr>
          <w:sz w:val="28"/>
          <w:szCs w:val="28"/>
        </w:rPr>
      </w:pPr>
    </w:p>
    <w:p w:rsidR="00384AD5" w:rsidRPr="00C35AC3" w:rsidRDefault="00384AD5" w:rsidP="00384AD5">
      <w:pPr>
        <w:spacing w:line="276" w:lineRule="auto"/>
        <w:ind w:firstLine="709"/>
        <w:contextualSpacing/>
        <w:jc w:val="both"/>
        <w:rPr>
          <w:sz w:val="28"/>
          <w:szCs w:val="28"/>
        </w:rPr>
      </w:pPr>
    </w:p>
    <w:p w:rsidR="00384AD5" w:rsidRPr="00C35AC3" w:rsidRDefault="00384AD5" w:rsidP="00384AD5">
      <w:pPr>
        <w:spacing w:line="276" w:lineRule="auto"/>
        <w:ind w:firstLine="709"/>
        <w:contextualSpacing/>
        <w:jc w:val="both"/>
        <w:rPr>
          <w:sz w:val="28"/>
          <w:szCs w:val="28"/>
        </w:rPr>
      </w:pPr>
    </w:p>
    <w:p w:rsidR="00384AD5" w:rsidRPr="00C35AC3" w:rsidRDefault="00384AD5" w:rsidP="00384AD5">
      <w:pPr>
        <w:spacing w:line="276" w:lineRule="auto"/>
        <w:ind w:firstLine="709"/>
        <w:contextualSpacing/>
        <w:jc w:val="both"/>
        <w:rPr>
          <w:sz w:val="28"/>
          <w:szCs w:val="28"/>
        </w:rPr>
      </w:pPr>
    </w:p>
    <w:p w:rsidR="00384AD5" w:rsidRPr="00C35AC3" w:rsidRDefault="00384AD5" w:rsidP="00384AD5">
      <w:pPr>
        <w:spacing w:line="276" w:lineRule="auto"/>
        <w:ind w:firstLine="709"/>
        <w:contextualSpacing/>
        <w:jc w:val="both"/>
        <w:rPr>
          <w:sz w:val="28"/>
          <w:szCs w:val="28"/>
        </w:rPr>
      </w:pPr>
    </w:p>
    <w:p w:rsidR="00384AD5" w:rsidRPr="00C35AC3" w:rsidRDefault="00384AD5" w:rsidP="00384AD5">
      <w:pPr>
        <w:spacing w:line="276" w:lineRule="auto"/>
        <w:ind w:firstLine="709"/>
        <w:contextualSpacing/>
        <w:jc w:val="center"/>
        <w:rPr>
          <w:b/>
          <w:sz w:val="28"/>
          <w:szCs w:val="28"/>
        </w:rPr>
      </w:pPr>
      <w:bookmarkStart w:id="17" w:name="_TOC_250036"/>
      <w:r w:rsidRPr="00C35AC3">
        <w:rPr>
          <w:b/>
          <w:sz w:val="28"/>
          <w:szCs w:val="28"/>
        </w:rPr>
        <w:t xml:space="preserve">КИСТЕВОЙ </w:t>
      </w:r>
      <w:bookmarkEnd w:id="17"/>
      <w:r w:rsidRPr="00C35AC3">
        <w:rPr>
          <w:b/>
          <w:sz w:val="28"/>
          <w:szCs w:val="28"/>
        </w:rPr>
        <w:t>СУСТАВ</w:t>
      </w:r>
    </w:p>
    <w:p w:rsidR="00384AD5" w:rsidRPr="00C35AC3" w:rsidRDefault="00384AD5" w:rsidP="00384AD5">
      <w:pPr>
        <w:spacing w:line="276" w:lineRule="auto"/>
        <w:ind w:firstLine="709"/>
        <w:contextualSpacing/>
        <w:jc w:val="both"/>
        <w:rPr>
          <w:sz w:val="28"/>
          <w:szCs w:val="28"/>
        </w:rPr>
      </w:pPr>
      <w:r w:rsidRPr="00C35AC3">
        <w:rPr>
          <w:noProof/>
          <w:sz w:val="28"/>
          <w:szCs w:val="28"/>
        </w:rPr>
        <w:drawing>
          <wp:anchor distT="0" distB="0" distL="0" distR="0" simplePos="0" relativeHeight="251679744" behindDoc="0" locked="0" layoutInCell="1" allowOverlap="1">
            <wp:simplePos x="0" y="0"/>
            <wp:positionH relativeFrom="page">
              <wp:posOffset>2751151</wp:posOffset>
            </wp:positionH>
            <wp:positionV relativeFrom="paragraph">
              <wp:posOffset>833120</wp:posOffset>
            </wp:positionV>
            <wp:extent cx="1407381" cy="1288112"/>
            <wp:effectExtent l="19050" t="0" r="2319" b="0"/>
            <wp:wrapNone/>
            <wp:docPr id="349" name="image23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0" name="image232.jpeg"/>
                    <pic:cNvPicPr/>
                  </pic:nvPicPr>
                  <pic:blipFill>
                    <a:blip r:embed="rId94" cstate="print"/>
                    <a:stretch>
                      <a:fillRect/>
                    </a:stretch>
                  </pic:blipFill>
                  <pic:spPr>
                    <a:xfrm>
                      <a:off x="0" y="0"/>
                      <a:ext cx="1407381" cy="1288112"/>
                    </a:xfrm>
                    <a:prstGeom prst="rect">
                      <a:avLst/>
                    </a:prstGeom>
                  </pic:spPr>
                </pic:pic>
              </a:graphicData>
            </a:graphic>
          </wp:anchor>
        </w:drawing>
      </w:r>
      <w:r w:rsidRPr="00C35AC3">
        <w:rPr>
          <w:sz w:val="28"/>
          <w:szCs w:val="28"/>
        </w:rPr>
        <w:t xml:space="preserve">Разгибание – 10°. Положение пальцев кисти – слегка согнуты во всех суставах, большой палец немного отведен </w:t>
      </w:r>
      <w:r w:rsidRPr="00C35AC3">
        <w:rPr>
          <w:b/>
          <w:sz w:val="28"/>
          <w:szCs w:val="28"/>
        </w:rPr>
        <w:t>(рис. 6 Придание физиологического положения суставам кисти).</w:t>
      </w:r>
      <w:r w:rsidRPr="00C35AC3">
        <w:rPr>
          <w:sz w:val="28"/>
          <w:szCs w:val="28"/>
        </w:rPr>
        <w:t xml:space="preserve"> Можно в руку дать тренировочный мячик.</w:t>
      </w:r>
    </w:p>
    <w:p w:rsidR="00384AD5" w:rsidRPr="00C35AC3" w:rsidRDefault="00384AD5" w:rsidP="00384AD5">
      <w:pPr>
        <w:spacing w:line="276" w:lineRule="auto"/>
        <w:ind w:firstLine="709"/>
        <w:contextualSpacing/>
        <w:jc w:val="both"/>
        <w:rPr>
          <w:sz w:val="28"/>
          <w:szCs w:val="28"/>
        </w:rPr>
      </w:pPr>
      <w:r w:rsidRPr="00C35AC3">
        <w:rPr>
          <w:noProof/>
          <w:sz w:val="28"/>
          <w:szCs w:val="28"/>
        </w:rPr>
        <w:drawing>
          <wp:anchor distT="0" distB="0" distL="0" distR="0" simplePos="0" relativeHeight="251670528" behindDoc="0" locked="0" layoutInCell="1" allowOverlap="1">
            <wp:simplePos x="0" y="0"/>
            <wp:positionH relativeFrom="page">
              <wp:posOffset>980300</wp:posOffset>
            </wp:positionH>
            <wp:positionV relativeFrom="paragraph">
              <wp:posOffset>133984</wp:posOffset>
            </wp:positionV>
            <wp:extent cx="1404084" cy="542544"/>
            <wp:effectExtent l="0" t="0" r="0" b="0"/>
            <wp:wrapTopAndBottom/>
            <wp:docPr id="351" name="image23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2" name="image233.png"/>
                    <pic:cNvPicPr/>
                  </pic:nvPicPr>
                  <pic:blipFill>
                    <a:blip r:embed="rId95" cstate="print"/>
                    <a:stretch>
                      <a:fillRect/>
                    </a:stretch>
                  </pic:blipFill>
                  <pic:spPr>
                    <a:xfrm>
                      <a:off x="0" y="0"/>
                      <a:ext cx="1404084" cy="542544"/>
                    </a:xfrm>
                    <a:prstGeom prst="rect">
                      <a:avLst/>
                    </a:prstGeom>
                  </pic:spPr>
                </pic:pic>
              </a:graphicData>
            </a:graphic>
          </wp:anchor>
        </w:drawing>
      </w:r>
    </w:p>
    <w:p w:rsidR="00384AD5" w:rsidRPr="00C35AC3" w:rsidRDefault="00384AD5" w:rsidP="00384AD5">
      <w:pPr>
        <w:spacing w:line="276" w:lineRule="auto"/>
        <w:ind w:firstLine="709"/>
        <w:contextualSpacing/>
        <w:jc w:val="both"/>
        <w:rPr>
          <w:sz w:val="28"/>
          <w:szCs w:val="28"/>
        </w:rPr>
      </w:pPr>
      <w:r w:rsidRPr="00C35AC3">
        <w:rPr>
          <w:sz w:val="28"/>
          <w:szCs w:val="28"/>
        </w:rPr>
        <w:t>Верно</w:t>
      </w:r>
    </w:p>
    <w:p w:rsidR="00384AD5" w:rsidRPr="00C35AC3" w:rsidRDefault="00384AD5" w:rsidP="00384AD5">
      <w:pPr>
        <w:spacing w:line="276" w:lineRule="auto"/>
        <w:ind w:firstLine="709"/>
        <w:contextualSpacing/>
        <w:jc w:val="both"/>
        <w:rPr>
          <w:sz w:val="28"/>
          <w:szCs w:val="28"/>
        </w:rPr>
      </w:pPr>
      <w:r w:rsidRPr="00C35AC3">
        <w:rPr>
          <w:noProof/>
          <w:sz w:val="28"/>
          <w:szCs w:val="28"/>
        </w:rPr>
        <w:drawing>
          <wp:inline distT="0" distB="0" distL="0" distR="0">
            <wp:extent cx="1387789" cy="578738"/>
            <wp:effectExtent l="0" t="0" r="0" b="0"/>
            <wp:docPr id="353" name="image23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4" name="image234.png"/>
                    <pic:cNvPicPr/>
                  </pic:nvPicPr>
                  <pic:blipFill>
                    <a:blip r:embed="rId96" cstate="print"/>
                    <a:stretch>
                      <a:fillRect/>
                    </a:stretch>
                  </pic:blipFill>
                  <pic:spPr>
                    <a:xfrm>
                      <a:off x="0" y="0"/>
                      <a:ext cx="1387789" cy="578738"/>
                    </a:xfrm>
                    <a:prstGeom prst="rect">
                      <a:avLst/>
                    </a:prstGeom>
                  </pic:spPr>
                </pic:pic>
              </a:graphicData>
            </a:graphic>
          </wp:inline>
        </w:drawing>
      </w:r>
    </w:p>
    <w:p w:rsidR="00384AD5" w:rsidRPr="00C35AC3" w:rsidRDefault="00384AD5" w:rsidP="00384AD5">
      <w:pPr>
        <w:spacing w:line="276" w:lineRule="auto"/>
        <w:ind w:firstLine="709"/>
        <w:contextualSpacing/>
        <w:jc w:val="both"/>
        <w:rPr>
          <w:sz w:val="28"/>
          <w:szCs w:val="28"/>
        </w:rPr>
      </w:pPr>
      <w:r w:rsidRPr="00C35AC3">
        <w:rPr>
          <w:sz w:val="28"/>
          <w:szCs w:val="28"/>
        </w:rPr>
        <w:lastRenderedPageBreak/>
        <w:t>Неверно</w:t>
      </w:r>
      <w:bookmarkStart w:id="18" w:name="_TOC_250035"/>
    </w:p>
    <w:p w:rsidR="00384AD5" w:rsidRPr="00C35AC3" w:rsidRDefault="00384AD5" w:rsidP="00384AD5">
      <w:pPr>
        <w:spacing w:line="276" w:lineRule="auto"/>
        <w:ind w:firstLine="709"/>
        <w:contextualSpacing/>
        <w:jc w:val="both"/>
        <w:rPr>
          <w:sz w:val="28"/>
          <w:szCs w:val="28"/>
        </w:rPr>
      </w:pPr>
    </w:p>
    <w:p w:rsidR="00384AD5" w:rsidRPr="00C35AC3" w:rsidRDefault="00384AD5" w:rsidP="00384AD5">
      <w:pPr>
        <w:spacing w:line="276" w:lineRule="auto"/>
        <w:ind w:firstLine="709"/>
        <w:contextualSpacing/>
        <w:jc w:val="center"/>
        <w:rPr>
          <w:b/>
          <w:sz w:val="28"/>
          <w:szCs w:val="28"/>
        </w:rPr>
      </w:pPr>
    </w:p>
    <w:p w:rsidR="00384AD5" w:rsidRPr="00C35AC3" w:rsidRDefault="00384AD5" w:rsidP="00384AD5">
      <w:pPr>
        <w:spacing w:line="276" w:lineRule="auto"/>
        <w:ind w:firstLine="709"/>
        <w:contextualSpacing/>
        <w:jc w:val="center"/>
        <w:rPr>
          <w:b/>
          <w:sz w:val="28"/>
          <w:szCs w:val="28"/>
        </w:rPr>
      </w:pPr>
      <w:r w:rsidRPr="00C35AC3">
        <w:rPr>
          <w:b/>
          <w:sz w:val="28"/>
          <w:szCs w:val="28"/>
        </w:rPr>
        <w:t xml:space="preserve">ТАЗОБЕДРЕННЫЙ </w:t>
      </w:r>
      <w:bookmarkEnd w:id="18"/>
      <w:r w:rsidRPr="00C35AC3">
        <w:rPr>
          <w:b/>
          <w:sz w:val="28"/>
          <w:szCs w:val="28"/>
        </w:rPr>
        <w:t>СУСТАВ</w:t>
      </w:r>
    </w:p>
    <w:p w:rsidR="00384AD5" w:rsidRPr="00C35AC3" w:rsidRDefault="00384AD5" w:rsidP="00384AD5">
      <w:pPr>
        <w:spacing w:line="276" w:lineRule="auto"/>
        <w:ind w:firstLine="709"/>
        <w:contextualSpacing/>
        <w:jc w:val="both"/>
        <w:rPr>
          <w:sz w:val="28"/>
          <w:szCs w:val="28"/>
        </w:rPr>
      </w:pPr>
    </w:p>
    <w:p w:rsidR="00384AD5" w:rsidRPr="00C35AC3" w:rsidRDefault="00384AD5" w:rsidP="00384AD5">
      <w:pPr>
        <w:spacing w:line="276" w:lineRule="auto"/>
        <w:ind w:firstLine="709"/>
        <w:contextualSpacing/>
        <w:jc w:val="both"/>
        <w:rPr>
          <w:sz w:val="28"/>
          <w:szCs w:val="28"/>
        </w:rPr>
      </w:pPr>
      <w:r w:rsidRPr="00C35AC3">
        <w:rPr>
          <w:sz w:val="28"/>
          <w:szCs w:val="28"/>
        </w:rPr>
        <w:t xml:space="preserve">Сгибание 40° </w:t>
      </w:r>
      <w:r w:rsidRPr="00C35AC3">
        <w:rPr>
          <w:b/>
          <w:sz w:val="28"/>
          <w:szCs w:val="28"/>
        </w:rPr>
        <w:t>(рис. 7 Среднее физиологическое положение тазобедренного сустава)</w:t>
      </w:r>
    </w:p>
    <w:p w:rsidR="00384AD5" w:rsidRPr="00C35AC3" w:rsidRDefault="00384AD5" w:rsidP="00384AD5">
      <w:pPr>
        <w:spacing w:line="276" w:lineRule="auto"/>
        <w:ind w:firstLine="709"/>
        <w:contextualSpacing/>
        <w:jc w:val="both"/>
        <w:rPr>
          <w:sz w:val="28"/>
          <w:szCs w:val="28"/>
        </w:rPr>
      </w:pPr>
      <w:r w:rsidRPr="00C35AC3">
        <w:rPr>
          <w:noProof/>
          <w:sz w:val="28"/>
          <w:szCs w:val="28"/>
        </w:rPr>
        <w:drawing>
          <wp:anchor distT="0" distB="0" distL="0" distR="0" simplePos="0" relativeHeight="251671552" behindDoc="0" locked="0" layoutInCell="1" allowOverlap="1">
            <wp:simplePos x="0" y="0"/>
            <wp:positionH relativeFrom="page">
              <wp:posOffset>1394460</wp:posOffset>
            </wp:positionH>
            <wp:positionV relativeFrom="paragraph">
              <wp:posOffset>252095</wp:posOffset>
            </wp:positionV>
            <wp:extent cx="2183765" cy="1812290"/>
            <wp:effectExtent l="19050" t="0" r="6985" b="0"/>
            <wp:wrapTopAndBottom/>
            <wp:docPr id="355" name="image235.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6" name="image235.jpeg"/>
                    <pic:cNvPicPr/>
                  </pic:nvPicPr>
                  <pic:blipFill>
                    <a:blip r:embed="rId97" cstate="print"/>
                    <a:stretch>
                      <a:fillRect/>
                    </a:stretch>
                  </pic:blipFill>
                  <pic:spPr>
                    <a:xfrm>
                      <a:off x="0" y="0"/>
                      <a:ext cx="2183765" cy="1812290"/>
                    </a:xfrm>
                    <a:prstGeom prst="rect">
                      <a:avLst/>
                    </a:prstGeom>
                  </pic:spPr>
                </pic:pic>
              </a:graphicData>
            </a:graphic>
          </wp:anchor>
        </w:drawing>
      </w:r>
    </w:p>
    <w:p w:rsidR="00384AD5" w:rsidRPr="00C35AC3" w:rsidRDefault="00384AD5" w:rsidP="00384AD5">
      <w:pPr>
        <w:spacing w:line="276" w:lineRule="auto"/>
        <w:contextualSpacing/>
        <w:jc w:val="both"/>
        <w:rPr>
          <w:sz w:val="28"/>
          <w:szCs w:val="28"/>
        </w:rPr>
      </w:pPr>
    </w:p>
    <w:p w:rsidR="00384AD5" w:rsidRPr="00C35AC3" w:rsidRDefault="00384AD5" w:rsidP="00384AD5">
      <w:pPr>
        <w:spacing w:line="276" w:lineRule="auto"/>
        <w:ind w:firstLine="709"/>
        <w:contextualSpacing/>
        <w:jc w:val="both"/>
        <w:rPr>
          <w:sz w:val="28"/>
          <w:szCs w:val="28"/>
        </w:rPr>
      </w:pPr>
    </w:p>
    <w:p w:rsidR="00384AD5" w:rsidRPr="00C35AC3" w:rsidRDefault="00384AD5" w:rsidP="00384AD5">
      <w:pPr>
        <w:spacing w:line="276" w:lineRule="auto"/>
        <w:ind w:firstLine="709"/>
        <w:contextualSpacing/>
        <w:jc w:val="center"/>
        <w:rPr>
          <w:b/>
          <w:sz w:val="28"/>
          <w:szCs w:val="28"/>
        </w:rPr>
      </w:pPr>
      <w:bookmarkStart w:id="19" w:name="_TOC_250034"/>
      <w:r w:rsidRPr="00C35AC3">
        <w:rPr>
          <w:b/>
          <w:sz w:val="28"/>
          <w:szCs w:val="28"/>
        </w:rPr>
        <w:t xml:space="preserve">КОЛЕННЫЙ </w:t>
      </w:r>
      <w:bookmarkEnd w:id="19"/>
      <w:r w:rsidRPr="00C35AC3">
        <w:rPr>
          <w:b/>
          <w:sz w:val="28"/>
          <w:szCs w:val="28"/>
        </w:rPr>
        <w:t>СУСТАВ</w:t>
      </w:r>
    </w:p>
    <w:p w:rsidR="00384AD5" w:rsidRPr="00C35AC3" w:rsidRDefault="00384AD5" w:rsidP="00384AD5">
      <w:pPr>
        <w:spacing w:line="276" w:lineRule="auto"/>
        <w:ind w:firstLine="709"/>
        <w:contextualSpacing/>
        <w:jc w:val="both"/>
        <w:rPr>
          <w:sz w:val="28"/>
          <w:szCs w:val="28"/>
        </w:rPr>
      </w:pPr>
      <w:r w:rsidRPr="00C35AC3">
        <w:rPr>
          <w:noProof/>
          <w:sz w:val="28"/>
          <w:szCs w:val="28"/>
        </w:rPr>
        <w:drawing>
          <wp:anchor distT="0" distB="0" distL="0" distR="0" simplePos="0" relativeHeight="251672576" behindDoc="0" locked="0" layoutInCell="1" allowOverlap="1">
            <wp:simplePos x="0" y="0"/>
            <wp:positionH relativeFrom="page">
              <wp:posOffset>612140</wp:posOffset>
            </wp:positionH>
            <wp:positionV relativeFrom="paragraph">
              <wp:posOffset>485140</wp:posOffset>
            </wp:positionV>
            <wp:extent cx="3291840" cy="1898015"/>
            <wp:effectExtent l="19050" t="0" r="3810" b="0"/>
            <wp:wrapTopAndBottom/>
            <wp:docPr id="357" name="image236.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8" name="image236.jpeg"/>
                    <pic:cNvPicPr/>
                  </pic:nvPicPr>
                  <pic:blipFill>
                    <a:blip r:embed="rId98" cstate="print"/>
                    <a:stretch>
                      <a:fillRect/>
                    </a:stretch>
                  </pic:blipFill>
                  <pic:spPr>
                    <a:xfrm>
                      <a:off x="0" y="0"/>
                      <a:ext cx="3291840" cy="1898015"/>
                    </a:xfrm>
                    <a:prstGeom prst="rect">
                      <a:avLst/>
                    </a:prstGeom>
                  </pic:spPr>
                </pic:pic>
              </a:graphicData>
            </a:graphic>
          </wp:anchor>
        </w:drawing>
      </w:r>
      <w:r w:rsidRPr="00C35AC3">
        <w:rPr>
          <w:sz w:val="28"/>
          <w:szCs w:val="28"/>
        </w:rPr>
        <w:t xml:space="preserve">Сгибание – 40° </w:t>
      </w:r>
      <w:r w:rsidRPr="00C35AC3">
        <w:rPr>
          <w:b/>
          <w:sz w:val="28"/>
          <w:szCs w:val="28"/>
        </w:rPr>
        <w:t>(рис. 8 Среднее физиологическое положение коленного сустава</w:t>
      </w:r>
      <w:r w:rsidRPr="00C35AC3">
        <w:rPr>
          <w:sz w:val="28"/>
          <w:szCs w:val="28"/>
        </w:rPr>
        <w:t>).</w:t>
      </w:r>
    </w:p>
    <w:p w:rsidR="00384AD5" w:rsidRPr="00C35AC3" w:rsidRDefault="00384AD5" w:rsidP="00384AD5">
      <w:pPr>
        <w:spacing w:line="276" w:lineRule="auto"/>
        <w:ind w:firstLine="709"/>
        <w:contextualSpacing/>
        <w:jc w:val="center"/>
        <w:rPr>
          <w:sz w:val="28"/>
          <w:szCs w:val="28"/>
        </w:rPr>
      </w:pPr>
      <w:bookmarkStart w:id="20" w:name="_TOC_250033"/>
    </w:p>
    <w:p w:rsidR="00384AD5" w:rsidRPr="00C35AC3" w:rsidRDefault="00384AD5" w:rsidP="00384AD5">
      <w:pPr>
        <w:spacing w:line="276" w:lineRule="auto"/>
        <w:ind w:firstLine="709"/>
        <w:contextualSpacing/>
        <w:jc w:val="center"/>
        <w:rPr>
          <w:sz w:val="28"/>
          <w:szCs w:val="28"/>
        </w:rPr>
      </w:pPr>
    </w:p>
    <w:p w:rsidR="00384AD5" w:rsidRDefault="00384AD5" w:rsidP="00384AD5">
      <w:pPr>
        <w:spacing w:line="276" w:lineRule="auto"/>
        <w:ind w:firstLine="709"/>
        <w:contextualSpacing/>
        <w:jc w:val="center"/>
        <w:rPr>
          <w:sz w:val="28"/>
          <w:szCs w:val="28"/>
        </w:rPr>
      </w:pPr>
    </w:p>
    <w:p w:rsidR="00384AD5" w:rsidRPr="00C35AC3" w:rsidRDefault="00384AD5" w:rsidP="00384AD5">
      <w:pPr>
        <w:spacing w:line="276" w:lineRule="auto"/>
        <w:ind w:firstLine="709"/>
        <w:contextualSpacing/>
        <w:jc w:val="center"/>
        <w:rPr>
          <w:sz w:val="28"/>
          <w:szCs w:val="28"/>
        </w:rPr>
      </w:pPr>
    </w:p>
    <w:p w:rsidR="00384AD5" w:rsidRPr="00C35AC3" w:rsidRDefault="00384AD5" w:rsidP="00384AD5">
      <w:pPr>
        <w:spacing w:line="276" w:lineRule="auto"/>
        <w:ind w:firstLine="709"/>
        <w:contextualSpacing/>
        <w:jc w:val="center"/>
        <w:rPr>
          <w:sz w:val="28"/>
          <w:szCs w:val="28"/>
        </w:rPr>
      </w:pPr>
    </w:p>
    <w:p w:rsidR="00384AD5" w:rsidRPr="00C35AC3" w:rsidRDefault="00384AD5" w:rsidP="00384AD5">
      <w:pPr>
        <w:spacing w:line="276" w:lineRule="auto"/>
        <w:ind w:firstLine="709"/>
        <w:contextualSpacing/>
        <w:jc w:val="center"/>
        <w:rPr>
          <w:b/>
          <w:sz w:val="28"/>
          <w:szCs w:val="28"/>
        </w:rPr>
      </w:pPr>
      <w:r w:rsidRPr="00C35AC3">
        <w:rPr>
          <w:b/>
          <w:sz w:val="28"/>
          <w:szCs w:val="28"/>
        </w:rPr>
        <w:t xml:space="preserve">ГОЛЕНОСТОПНЫЙ </w:t>
      </w:r>
      <w:bookmarkEnd w:id="20"/>
      <w:r w:rsidRPr="00C35AC3">
        <w:rPr>
          <w:b/>
          <w:sz w:val="28"/>
          <w:szCs w:val="28"/>
        </w:rPr>
        <w:t>СУСТАВ</w:t>
      </w:r>
    </w:p>
    <w:p w:rsidR="00384AD5" w:rsidRPr="00C35AC3" w:rsidRDefault="00384AD5" w:rsidP="00384AD5">
      <w:pPr>
        <w:spacing w:line="276" w:lineRule="auto"/>
        <w:ind w:firstLine="709"/>
        <w:contextualSpacing/>
        <w:jc w:val="both"/>
        <w:rPr>
          <w:sz w:val="28"/>
          <w:szCs w:val="28"/>
        </w:rPr>
      </w:pPr>
      <w:r w:rsidRPr="00C35AC3">
        <w:rPr>
          <w:sz w:val="28"/>
          <w:szCs w:val="28"/>
        </w:rPr>
        <w:t>Подошвенное сгибание стопы – 10°. Индивидуальное положение в кровати каждому пациенту придают, исходя из плана ухода.</w:t>
      </w:r>
    </w:p>
    <w:p w:rsidR="00384AD5" w:rsidRPr="00C35AC3" w:rsidRDefault="00384AD5" w:rsidP="00384AD5">
      <w:pPr>
        <w:spacing w:line="276" w:lineRule="auto"/>
        <w:ind w:firstLine="709"/>
        <w:contextualSpacing/>
        <w:jc w:val="both"/>
        <w:rPr>
          <w:b/>
          <w:sz w:val="28"/>
          <w:szCs w:val="28"/>
        </w:rPr>
      </w:pPr>
      <w:r w:rsidRPr="00C35AC3">
        <w:rPr>
          <w:sz w:val="28"/>
          <w:szCs w:val="28"/>
        </w:rPr>
        <w:t xml:space="preserve">Для профилактики конской стопы можно использовать подставку под одеяло, которая не позволяет одеялу давить на стопу больного. Для профилактики контрактуры суставов стопы следует освободить стопу от давления одеяла и придать </w:t>
      </w:r>
      <w:r w:rsidRPr="00C35AC3">
        <w:rPr>
          <w:sz w:val="28"/>
          <w:szCs w:val="28"/>
        </w:rPr>
        <w:lastRenderedPageBreak/>
        <w:t xml:space="preserve">ей положение под углом 90°. Для этого можно воспользоваться </w:t>
      </w:r>
      <w:proofErr w:type="spellStart"/>
      <w:r w:rsidRPr="00C35AC3">
        <w:rPr>
          <w:sz w:val="28"/>
          <w:szCs w:val="28"/>
        </w:rPr>
        <w:t>ортезом</w:t>
      </w:r>
      <w:proofErr w:type="spellEnd"/>
      <w:r w:rsidRPr="00C35AC3">
        <w:rPr>
          <w:sz w:val="28"/>
          <w:szCs w:val="28"/>
        </w:rPr>
        <w:t xml:space="preserve"> или подоткнуть под ноги больного подушку</w:t>
      </w:r>
      <w:r w:rsidRPr="00C35AC3">
        <w:rPr>
          <w:b/>
          <w:sz w:val="28"/>
          <w:szCs w:val="28"/>
        </w:rPr>
        <w:t>.</w:t>
      </w:r>
    </w:p>
    <w:p w:rsidR="00384AD5" w:rsidRPr="00C35AC3" w:rsidRDefault="00384AD5" w:rsidP="00384AD5">
      <w:pPr>
        <w:spacing w:line="276" w:lineRule="auto"/>
        <w:ind w:firstLine="709"/>
        <w:contextualSpacing/>
        <w:jc w:val="both"/>
        <w:rPr>
          <w:sz w:val="28"/>
          <w:szCs w:val="28"/>
        </w:rPr>
      </w:pPr>
    </w:p>
    <w:p w:rsidR="00384AD5" w:rsidRPr="00C35AC3" w:rsidRDefault="00384AD5" w:rsidP="00384AD5">
      <w:pPr>
        <w:spacing w:line="276" w:lineRule="auto"/>
        <w:ind w:firstLine="709"/>
        <w:contextualSpacing/>
        <w:jc w:val="center"/>
        <w:rPr>
          <w:b/>
          <w:sz w:val="28"/>
          <w:szCs w:val="28"/>
        </w:rPr>
      </w:pPr>
      <w:r w:rsidRPr="00C35AC3">
        <w:rPr>
          <w:b/>
          <w:sz w:val="28"/>
          <w:szCs w:val="28"/>
        </w:rPr>
        <w:t>Пассивные движения</w:t>
      </w:r>
    </w:p>
    <w:p w:rsidR="00384AD5" w:rsidRPr="00C35AC3" w:rsidRDefault="00384AD5" w:rsidP="00384AD5">
      <w:pPr>
        <w:spacing w:line="276" w:lineRule="auto"/>
        <w:ind w:firstLine="709"/>
        <w:contextualSpacing/>
        <w:jc w:val="both"/>
        <w:rPr>
          <w:sz w:val="28"/>
          <w:szCs w:val="28"/>
        </w:rPr>
      </w:pPr>
      <w:r w:rsidRPr="00C35AC3">
        <w:rPr>
          <w:sz w:val="28"/>
          <w:szCs w:val="28"/>
        </w:rPr>
        <w:t xml:space="preserve">Пассивные движения оказывают благоприятное влияние при </w:t>
      </w:r>
      <w:proofErr w:type="spellStart"/>
      <w:r w:rsidRPr="00C35AC3">
        <w:rPr>
          <w:sz w:val="28"/>
          <w:szCs w:val="28"/>
        </w:rPr>
        <w:t>тугоподвижности</w:t>
      </w:r>
      <w:proofErr w:type="spellEnd"/>
      <w:r w:rsidRPr="00C35AC3">
        <w:rPr>
          <w:sz w:val="28"/>
          <w:szCs w:val="28"/>
        </w:rPr>
        <w:t xml:space="preserve"> суставов, при укорочениях связочного аппарата, мышечных контрактурах, сращениях и отложениях, которые образуются около сустава и ограничивают его движение. Под воздействием пассивных движений быстрее всасываются экссудаты, рассасываются кровоизлияния, повышается </w:t>
      </w:r>
      <w:proofErr w:type="spellStart"/>
      <w:r w:rsidRPr="00C35AC3">
        <w:rPr>
          <w:sz w:val="28"/>
          <w:szCs w:val="28"/>
        </w:rPr>
        <w:t>контрактильность</w:t>
      </w:r>
      <w:proofErr w:type="spellEnd"/>
      <w:r w:rsidRPr="00C35AC3">
        <w:rPr>
          <w:sz w:val="28"/>
          <w:szCs w:val="28"/>
        </w:rPr>
        <w:t xml:space="preserve"> мышечных волокон. Все это препятствует образованию патологических изменений, возникающих в мышцах под влиянием продолжительного покоя, а также поддерживает снижающуюся эластичность мышц. Направление и амплитуду пассивных движений определяют форма суставов, в которых производят движения, а также характер заболевания.</w:t>
      </w:r>
    </w:p>
    <w:p w:rsidR="00384AD5" w:rsidRPr="00C35AC3" w:rsidRDefault="00384AD5" w:rsidP="00384AD5">
      <w:pPr>
        <w:spacing w:line="276" w:lineRule="auto"/>
        <w:ind w:firstLine="709"/>
        <w:contextualSpacing/>
        <w:jc w:val="both"/>
        <w:rPr>
          <w:sz w:val="28"/>
          <w:szCs w:val="28"/>
        </w:rPr>
      </w:pPr>
      <w:r w:rsidRPr="00C35AC3">
        <w:rPr>
          <w:sz w:val="28"/>
          <w:szCs w:val="28"/>
        </w:rPr>
        <w:t>Раннее обеспечение движений в суставах относят к профилактическим мероприятиям. Перед началом проведения пассивных движений пациенту объясняют последовательность мероприятий и получают согласие на их проведение. Страх и неуверенность приводят к сопротивлению со стороны пациента и возникновению болей. Движения осуществляют только до появления болевых ощущений. Если пациент не может говорить, внимательно наблюдают за выражением его лица. Необходимо также мотивировать подопечного по возможности чаще двигать руками и ногами. При проведении манипуляций ухода используют все возможности и ресурсы движения. Все, что пациент может сделать сам или с помощью лица, осуществляющего уход (</w:t>
      </w:r>
      <w:proofErr w:type="spellStart"/>
      <w:r w:rsidRPr="00C35AC3">
        <w:rPr>
          <w:sz w:val="28"/>
          <w:szCs w:val="28"/>
        </w:rPr>
        <w:t>например</w:t>
      </w:r>
      <w:proofErr w:type="gramStart"/>
      <w:r w:rsidRPr="00C35AC3">
        <w:rPr>
          <w:sz w:val="28"/>
          <w:szCs w:val="28"/>
        </w:rPr>
        <w:t>,п</w:t>
      </w:r>
      <w:proofErr w:type="gramEnd"/>
      <w:r w:rsidRPr="00C35AC3">
        <w:rPr>
          <w:sz w:val="28"/>
          <w:szCs w:val="28"/>
        </w:rPr>
        <w:t>однять</w:t>
      </w:r>
      <w:proofErr w:type="spellEnd"/>
      <w:r w:rsidRPr="00C35AC3">
        <w:rPr>
          <w:sz w:val="28"/>
          <w:szCs w:val="28"/>
        </w:rPr>
        <w:t xml:space="preserve"> руку или ногу, помыть лицо, держать ложку, любое другое движение), служит профилактикой контрактур.</w:t>
      </w:r>
    </w:p>
    <w:p w:rsidR="00384AD5" w:rsidRPr="00C35AC3" w:rsidRDefault="00384AD5" w:rsidP="00384AD5">
      <w:pPr>
        <w:spacing w:line="276" w:lineRule="auto"/>
        <w:ind w:firstLine="709"/>
        <w:contextualSpacing/>
        <w:jc w:val="both"/>
        <w:rPr>
          <w:sz w:val="28"/>
          <w:szCs w:val="28"/>
        </w:rPr>
      </w:pPr>
      <w:r w:rsidRPr="00C35AC3">
        <w:rPr>
          <w:sz w:val="28"/>
          <w:szCs w:val="28"/>
        </w:rPr>
        <w:t>Если в процессе проведения пассивных движений появляются покраснение суставов, потепление кожи на них, упражнения останавливают. Желательно проводить упражнения чаще и понемногу, постепенно увеличивая время (начиная с 5 минут).</w:t>
      </w:r>
    </w:p>
    <w:p w:rsidR="00384AD5" w:rsidRPr="00C35AC3" w:rsidRDefault="00384AD5" w:rsidP="00384AD5">
      <w:pPr>
        <w:spacing w:line="276" w:lineRule="auto"/>
        <w:ind w:firstLine="709"/>
        <w:contextualSpacing/>
        <w:jc w:val="both"/>
        <w:rPr>
          <w:sz w:val="28"/>
          <w:szCs w:val="28"/>
        </w:rPr>
      </w:pPr>
    </w:p>
    <w:p w:rsidR="00384AD5" w:rsidRPr="00C35AC3" w:rsidRDefault="00384AD5" w:rsidP="00384AD5">
      <w:pPr>
        <w:spacing w:line="276" w:lineRule="auto"/>
        <w:ind w:firstLine="709"/>
        <w:contextualSpacing/>
        <w:jc w:val="center"/>
        <w:rPr>
          <w:b/>
          <w:sz w:val="28"/>
          <w:szCs w:val="28"/>
        </w:rPr>
      </w:pPr>
      <w:r w:rsidRPr="00C35AC3">
        <w:rPr>
          <w:b/>
          <w:sz w:val="28"/>
          <w:szCs w:val="28"/>
        </w:rPr>
        <w:t>ДВИЖЕНИЯ СТОП</w:t>
      </w:r>
    </w:p>
    <w:p w:rsidR="00384AD5" w:rsidRPr="00C35AC3" w:rsidRDefault="00384AD5" w:rsidP="00384AD5">
      <w:pPr>
        <w:spacing w:line="276" w:lineRule="auto"/>
        <w:ind w:firstLine="709"/>
        <w:contextualSpacing/>
        <w:jc w:val="both"/>
        <w:rPr>
          <w:b/>
          <w:sz w:val="28"/>
          <w:szCs w:val="28"/>
        </w:rPr>
      </w:pPr>
      <w:r w:rsidRPr="00C35AC3">
        <w:rPr>
          <w:sz w:val="28"/>
          <w:szCs w:val="28"/>
        </w:rPr>
        <w:lastRenderedPageBreak/>
        <w:t xml:space="preserve">Голеностопный сустав позволяет производить разгибание на 40°, а сгибание – на 25°. Помимо </w:t>
      </w:r>
      <w:proofErr w:type="spellStart"/>
      <w:r w:rsidRPr="00C35AC3">
        <w:rPr>
          <w:sz w:val="28"/>
          <w:szCs w:val="28"/>
        </w:rPr>
        <w:t>сгибательно-разгибательных</w:t>
      </w:r>
      <w:proofErr w:type="spellEnd"/>
      <w:r w:rsidRPr="00C35AC3">
        <w:rPr>
          <w:sz w:val="28"/>
          <w:szCs w:val="28"/>
        </w:rPr>
        <w:t xml:space="preserve"> движений, </w:t>
      </w:r>
      <w:proofErr w:type="gramStart"/>
      <w:r w:rsidRPr="00C35AC3">
        <w:rPr>
          <w:sz w:val="28"/>
          <w:szCs w:val="28"/>
        </w:rPr>
        <w:t>возможны</w:t>
      </w:r>
      <w:proofErr w:type="gramEnd"/>
      <w:r w:rsidRPr="00C35AC3">
        <w:rPr>
          <w:sz w:val="28"/>
          <w:szCs w:val="28"/>
        </w:rPr>
        <w:t xml:space="preserve"> отведение и приведение. Для проведения профилактики следует удобно посадить подопечного в кровати, приподнять верхнюю часть тела, подложить подушечку под колено. Нога пациента должна лежать на прочной опоре или на бедре человека, предоставляющего уход. Одной рукой захватывают пальцы стопы, а другой упираются в голень. Сгибание и разгибание доводят до предельной амплитуды, однако без причинения какой-либо боли пациенту. Рука, обхватившая в поперечном положении верхнюю часть стопы, совершает вращения внутрь и наружу. Необходимо пошевеливать пальцами ноги подопечного, проверяя, что они приняли правильное физиологическое положение. Периодически просят пациента самостоятельно пошевелить стопой </w:t>
      </w:r>
      <w:r w:rsidRPr="00C35AC3">
        <w:rPr>
          <w:b/>
          <w:sz w:val="28"/>
          <w:szCs w:val="28"/>
        </w:rPr>
        <w:t xml:space="preserve">(рис. 9 Пассивные </w:t>
      </w:r>
      <w:r w:rsidRPr="00C35AC3">
        <w:rPr>
          <w:b/>
          <w:noProof/>
          <w:sz w:val="28"/>
          <w:szCs w:val="28"/>
        </w:rPr>
        <w:drawing>
          <wp:anchor distT="0" distB="0" distL="0" distR="0" simplePos="0" relativeHeight="251681792" behindDoc="0" locked="0" layoutInCell="1" allowOverlap="1">
            <wp:simplePos x="0" y="0"/>
            <wp:positionH relativeFrom="page">
              <wp:posOffset>1847850</wp:posOffset>
            </wp:positionH>
            <wp:positionV relativeFrom="paragraph">
              <wp:posOffset>2265045</wp:posOffset>
            </wp:positionV>
            <wp:extent cx="2200275" cy="1542415"/>
            <wp:effectExtent l="19050" t="0" r="9525" b="0"/>
            <wp:wrapTopAndBottom/>
            <wp:docPr id="101" name="image238.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2" name="image238.jpeg"/>
                    <pic:cNvPicPr/>
                  </pic:nvPicPr>
                  <pic:blipFill>
                    <a:blip r:embed="rId99" cstate="print"/>
                    <a:stretch>
                      <a:fillRect/>
                    </a:stretch>
                  </pic:blipFill>
                  <pic:spPr>
                    <a:xfrm>
                      <a:off x="0" y="0"/>
                      <a:ext cx="2200275" cy="1542415"/>
                    </a:xfrm>
                    <a:prstGeom prst="rect">
                      <a:avLst/>
                    </a:prstGeom>
                  </pic:spPr>
                </pic:pic>
              </a:graphicData>
            </a:graphic>
          </wp:anchor>
        </w:drawing>
      </w:r>
      <w:r w:rsidRPr="00C35AC3">
        <w:rPr>
          <w:b/>
          <w:sz w:val="28"/>
          <w:szCs w:val="28"/>
        </w:rPr>
        <w:t>упражнения для стопы).</w:t>
      </w:r>
    </w:p>
    <w:p w:rsidR="00384AD5" w:rsidRPr="00C35AC3" w:rsidRDefault="00384AD5" w:rsidP="00384AD5">
      <w:pPr>
        <w:spacing w:line="276" w:lineRule="auto"/>
        <w:ind w:firstLine="709"/>
        <w:contextualSpacing/>
        <w:jc w:val="both"/>
        <w:rPr>
          <w:sz w:val="28"/>
          <w:szCs w:val="28"/>
        </w:rPr>
      </w:pPr>
    </w:p>
    <w:p w:rsidR="00384AD5" w:rsidRPr="00C35AC3" w:rsidRDefault="00384AD5" w:rsidP="00384AD5">
      <w:pPr>
        <w:spacing w:line="276" w:lineRule="auto"/>
        <w:ind w:firstLine="709"/>
        <w:contextualSpacing/>
        <w:jc w:val="both"/>
        <w:rPr>
          <w:sz w:val="28"/>
          <w:szCs w:val="28"/>
        </w:rPr>
      </w:pPr>
      <w:bookmarkStart w:id="21" w:name="_TOC_250031"/>
    </w:p>
    <w:p w:rsidR="00384AD5" w:rsidRPr="00C35AC3" w:rsidRDefault="00384AD5" w:rsidP="00384AD5">
      <w:pPr>
        <w:spacing w:line="276" w:lineRule="auto"/>
        <w:ind w:firstLine="709"/>
        <w:contextualSpacing/>
        <w:jc w:val="center"/>
        <w:rPr>
          <w:b/>
          <w:sz w:val="28"/>
          <w:szCs w:val="28"/>
        </w:rPr>
      </w:pPr>
      <w:r w:rsidRPr="00C35AC3">
        <w:rPr>
          <w:b/>
          <w:sz w:val="28"/>
          <w:szCs w:val="28"/>
        </w:rPr>
        <w:t xml:space="preserve">ДВИЖЕНИЯ </w:t>
      </w:r>
      <w:bookmarkEnd w:id="21"/>
      <w:r w:rsidRPr="00C35AC3">
        <w:rPr>
          <w:b/>
          <w:sz w:val="28"/>
          <w:szCs w:val="28"/>
        </w:rPr>
        <w:t>ПРЕДПЛЕЧЬЯ</w:t>
      </w:r>
    </w:p>
    <w:p w:rsidR="00384AD5" w:rsidRPr="00C35AC3" w:rsidRDefault="00384AD5" w:rsidP="00384AD5">
      <w:pPr>
        <w:spacing w:line="276" w:lineRule="auto"/>
        <w:ind w:firstLine="709"/>
        <w:contextualSpacing/>
        <w:jc w:val="both"/>
        <w:rPr>
          <w:sz w:val="28"/>
          <w:szCs w:val="28"/>
        </w:rPr>
      </w:pPr>
      <w:r w:rsidRPr="00C35AC3">
        <w:rPr>
          <w:sz w:val="28"/>
          <w:szCs w:val="28"/>
        </w:rPr>
        <w:t>Локтевой сустав – сложный механизм, состоящий из трех отдельных суставов различной формы, которые могут функционировать все вместе или сочетаясь попарно:</w:t>
      </w:r>
    </w:p>
    <w:p w:rsidR="00384AD5" w:rsidRPr="00C35AC3" w:rsidRDefault="00384AD5" w:rsidP="00384AD5">
      <w:pPr>
        <w:spacing w:line="276" w:lineRule="auto"/>
        <w:ind w:firstLine="709"/>
        <w:contextualSpacing/>
        <w:jc w:val="both"/>
        <w:rPr>
          <w:sz w:val="28"/>
          <w:szCs w:val="28"/>
        </w:rPr>
      </w:pPr>
      <w:r w:rsidRPr="00C35AC3">
        <w:rPr>
          <w:sz w:val="28"/>
          <w:szCs w:val="28"/>
        </w:rPr>
        <w:t xml:space="preserve">более обширный сустав, входящий в состав </w:t>
      </w:r>
      <w:proofErr w:type="gramStart"/>
      <w:r w:rsidRPr="00C35AC3">
        <w:rPr>
          <w:sz w:val="28"/>
          <w:szCs w:val="28"/>
        </w:rPr>
        <w:t>локтевого</w:t>
      </w:r>
      <w:proofErr w:type="gramEnd"/>
      <w:r w:rsidRPr="00C35AC3">
        <w:rPr>
          <w:sz w:val="28"/>
          <w:szCs w:val="28"/>
        </w:rPr>
        <w:t xml:space="preserve">, плечелоктевой; по форме своей сочленовной поверхности – </w:t>
      </w:r>
      <w:proofErr w:type="spellStart"/>
      <w:r w:rsidRPr="00C35AC3">
        <w:rPr>
          <w:sz w:val="28"/>
          <w:szCs w:val="28"/>
        </w:rPr>
        <w:t>блоковидный</w:t>
      </w:r>
      <w:proofErr w:type="spellEnd"/>
      <w:r w:rsidRPr="00C35AC3">
        <w:rPr>
          <w:sz w:val="28"/>
          <w:szCs w:val="28"/>
        </w:rPr>
        <w:t>;</w:t>
      </w:r>
    </w:p>
    <w:p w:rsidR="00384AD5" w:rsidRPr="00C35AC3" w:rsidRDefault="00384AD5" w:rsidP="00384AD5">
      <w:pPr>
        <w:spacing w:line="276" w:lineRule="auto"/>
        <w:ind w:firstLine="709"/>
        <w:contextualSpacing/>
        <w:jc w:val="both"/>
        <w:rPr>
          <w:sz w:val="28"/>
          <w:szCs w:val="28"/>
        </w:rPr>
      </w:pPr>
      <w:r w:rsidRPr="00C35AC3">
        <w:rPr>
          <w:sz w:val="28"/>
          <w:szCs w:val="28"/>
        </w:rPr>
        <w:t>второй по величине – плечелучевой сустав – шаровидный;</w:t>
      </w:r>
    </w:p>
    <w:p w:rsidR="00384AD5" w:rsidRPr="00C35AC3" w:rsidRDefault="00384AD5" w:rsidP="00384AD5">
      <w:pPr>
        <w:spacing w:line="276" w:lineRule="auto"/>
        <w:ind w:firstLine="709"/>
        <w:contextualSpacing/>
        <w:jc w:val="both"/>
        <w:rPr>
          <w:sz w:val="28"/>
          <w:szCs w:val="28"/>
        </w:rPr>
      </w:pPr>
      <w:r w:rsidRPr="00C35AC3">
        <w:rPr>
          <w:sz w:val="28"/>
          <w:szCs w:val="28"/>
        </w:rPr>
        <w:t>третий, самый маленький – лучелоктевой сустав – цилиндрический.</w:t>
      </w:r>
    </w:p>
    <w:p w:rsidR="00384AD5" w:rsidRPr="00C35AC3" w:rsidRDefault="00384AD5" w:rsidP="00384AD5">
      <w:pPr>
        <w:spacing w:line="276" w:lineRule="auto"/>
        <w:ind w:firstLine="709"/>
        <w:contextualSpacing/>
        <w:jc w:val="both"/>
        <w:rPr>
          <w:sz w:val="28"/>
          <w:szCs w:val="28"/>
        </w:rPr>
      </w:pPr>
      <w:r w:rsidRPr="00C35AC3">
        <w:rPr>
          <w:sz w:val="28"/>
          <w:szCs w:val="28"/>
        </w:rPr>
        <w:t xml:space="preserve">Все три сустава, образующие локтевой </w:t>
      </w:r>
      <w:proofErr w:type="spellStart"/>
      <w:proofErr w:type="gramStart"/>
      <w:r w:rsidRPr="00C35AC3">
        <w:rPr>
          <w:sz w:val="28"/>
          <w:szCs w:val="28"/>
        </w:rPr>
        <w:t>c</w:t>
      </w:r>
      <w:proofErr w:type="gramEnd"/>
      <w:r w:rsidRPr="00C35AC3">
        <w:rPr>
          <w:sz w:val="28"/>
          <w:szCs w:val="28"/>
        </w:rPr>
        <w:t>устав</w:t>
      </w:r>
      <w:proofErr w:type="spellEnd"/>
      <w:r w:rsidRPr="00C35AC3">
        <w:rPr>
          <w:sz w:val="28"/>
          <w:szCs w:val="28"/>
        </w:rPr>
        <w:t xml:space="preserve">, имеют одну общую суставную полость, охвачены одной сумочной связкой, которая прикреплена на плечевой кости во многих местах, причем более или менее отступает от краев суставной поверхности. </w:t>
      </w:r>
      <w:proofErr w:type="spellStart"/>
      <w:r w:rsidRPr="00C35AC3">
        <w:rPr>
          <w:sz w:val="28"/>
          <w:szCs w:val="28"/>
        </w:rPr>
        <w:t>Блоковидное</w:t>
      </w:r>
      <w:proofErr w:type="spellEnd"/>
      <w:r w:rsidRPr="00C35AC3">
        <w:rPr>
          <w:sz w:val="28"/>
          <w:szCs w:val="28"/>
        </w:rPr>
        <w:t xml:space="preserve"> строение плечелоктевого сустава (как наиболее обширного) определяет и характер возможных движений. </w:t>
      </w:r>
      <w:proofErr w:type="spellStart"/>
      <w:r w:rsidRPr="00C35AC3">
        <w:rPr>
          <w:sz w:val="28"/>
          <w:szCs w:val="28"/>
        </w:rPr>
        <w:t>Блоковидная</w:t>
      </w:r>
      <w:proofErr w:type="spellEnd"/>
      <w:r w:rsidRPr="00C35AC3">
        <w:rPr>
          <w:sz w:val="28"/>
          <w:szCs w:val="28"/>
        </w:rPr>
        <w:t xml:space="preserve"> форма позволяет осуществлять движения только по одной оси: сгибание и разгибание, а также вращательные движения, ротацию. Амплитуда движений от вертикального положения до крайнего сгибания составляет 140°.</w:t>
      </w:r>
    </w:p>
    <w:p w:rsidR="00384AD5" w:rsidRPr="00C35AC3" w:rsidRDefault="00384AD5" w:rsidP="00384AD5">
      <w:pPr>
        <w:spacing w:line="276" w:lineRule="auto"/>
        <w:ind w:firstLine="709"/>
        <w:contextualSpacing/>
        <w:jc w:val="both"/>
        <w:rPr>
          <w:b/>
          <w:sz w:val="28"/>
          <w:szCs w:val="28"/>
        </w:rPr>
      </w:pPr>
      <w:r w:rsidRPr="00C35AC3">
        <w:rPr>
          <w:sz w:val="28"/>
          <w:szCs w:val="28"/>
        </w:rPr>
        <w:t xml:space="preserve">Методику пассивных движений в локте начинают со сгибания и разгибания в локтевом суставе. Плечо захватывают одной рукой как можно ближе к локтевому суставу, а предплечье – другой рукой как можно дальше от сустава, у самого запястья, при этом положении и производят движения </w:t>
      </w:r>
      <w:r w:rsidRPr="00C35AC3">
        <w:rPr>
          <w:b/>
          <w:sz w:val="28"/>
          <w:szCs w:val="28"/>
        </w:rPr>
        <w:t>(рис. 10 Пассивные упражнения в локтевом суставе).</w:t>
      </w:r>
    </w:p>
    <w:p w:rsidR="00384AD5" w:rsidRDefault="00384AD5" w:rsidP="00384AD5">
      <w:pPr>
        <w:spacing w:line="276" w:lineRule="auto"/>
        <w:ind w:firstLine="709"/>
        <w:contextualSpacing/>
        <w:jc w:val="both"/>
        <w:rPr>
          <w:b/>
          <w:sz w:val="28"/>
          <w:szCs w:val="28"/>
        </w:rPr>
      </w:pPr>
    </w:p>
    <w:p w:rsidR="00384AD5" w:rsidRDefault="00384AD5" w:rsidP="00384AD5">
      <w:pPr>
        <w:spacing w:line="276" w:lineRule="auto"/>
        <w:ind w:firstLine="709"/>
        <w:contextualSpacing/>
        <w:jc w:val="both"/>
        <w:rPr>
          <w:b/>
          <w:sz w:val="28"/>
          <w:szCs w:val="28"/>
        </w:rPr>
      </w:pPr>
    </w:p>
    <w:p w:rsidR="00384AD5" w:rsidRDefault="00384AD5" w:rsidP="00384AD5">
      <w:pPr>
        <w:spacing w:line="276" w:lineRule="auto"/>
        <w:ind w:firstLine="709"/>
        <w:contextualSpacing/>
        <w:jc w:val="both"/>
        <w:rPr>
          <w:b/>
          <w:sz w:val="28"/>
          <w:szCs w:val="28"/>
        </w:rPr>
      </w:pPr>
    </w:p>
    <w:p w:rsidR="00384AD5" w:rsidRDefault="00384AD5" w:rsidP="00384AD5">
      <w:pPr>
        <w:spacing w:line="276" w:lineRule="auto"/>
        <w:ind w:firstLine="709"/>
        <w:contextualSpacing/>
        <w:jc w:val="both"/>
        <w:rPr>
          <w:b/>
          <w:sz w:val="28"/>
          <w:szCs w:val="28"/>
        </w:rPr>
      </w:pPr>
    </w:p>
    <w:p w:rsidR="00384AD5" w:rsidRDefault="00384AD5" w:rsidP="00384AD5">
      <w:pPr>
        <w:spacing w:line="276" w:lineRule="auto"/>
        <w:ind w:firstLine="709"/>
        <w:contextualSpacing/>
        <w:jc w:val="both"/>
        <w:rPr>
          <w:b/>
          <w:sz w:val="28"/>
          <w:szCs w:val="28"/>
        </w:rPr>
      </w:pPr>
    </w:p>
    <w:p w:rsidR="00384AD5" w:rsidRDefault="00384AD5" w:rsidP="00384AD5">
      <w:pPr>
        <w:spacing w:line="276" w:lineRule="auto"/>
        <w:ind w:firstLine="709"/>
        <w:contextualSpacing/>
        <w:jc w:val="both"/>
        <w:rPr>
          <w:b/>
          <w:sz w:val="28"/>
          <w:szCs w:val="28"/>
        </w:rPr>
      </w:pPr>
    </w:p>
    <w:p w:rsidR="00384AD5" w:rsidRPr="00C35AC3" w:rsidRDefault="00384AD5" w:rsidP="00384AD5">
      <w:pPr>
        <w:spacing w:line="276" w:lineRule="auto"/>
        <w:ind w:firstLine="709"/>
        <w:contextualSpacing/>
        <w:jc w:val="both"/>
        <w:rPr>
          <w:b/>
          <w:sz w:val="28"/>
          <w:szCs w:val="28"/>
        </w:rPr>
      </w:pPr>
      <w:r w:rsidRPr="00C35AC3">
        <w:rPr>
          <w:b/>
          <w:noProof/>
          <w:sz w:val="28"/>
          <w:szCs w:val="28"/>
        </w:rPr>
        <w:drawing>
          <wp:anchor distT="0" distB="0" distL="0" distR="0" simplePos="0" relativeHeight="251680768" behindDoc="1" locked="0" layoutInCell="1" allowOverlap="1">
            <wp:simplePos x="0" y="0"/>
            <wp:positionH relativeFrom="page">
              <wp:posOffset>1593215</wp:posOffset>
            </wp:positionH>
            <wp:positionV relativeFrom="paragraph">
              <wp:posOffset>89535</wp:posOffset>
            </wp:positionV>
            <wp:extent cx="1762760" cy="1995170"/>
            <wp:effectExtent l="19050" t="0" r="8890" b="0"/>
            <wp:wrapNone/>
            <wp:docPr id="363" name="image239.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4" name="image239.jpeg"/>
                    <pic:cNvPicPr/>
                  </pic:nvPicPr>
                  <pic:blipFill>
                    <a:blip r:embed="rId100" cstate="print"/>
                    <a:stretch>
                      <a:fillRect/>
                    </a:stretch>
                  </pic:blipFill>
                  <pic:spPr>
                    <a:xfrm>
                      <a:off x="0" y="0"/>
                      <a:ext cx="1762760" cy="1995170"/>
                    </a:xfrm>
                    <a:prstGeom prst="rect">
                      <a:avLst/>
                    </a:prstGeom>
                  </pic:spPr>
                </pic:pic>
              </a:graphicData>
            </a:graphic>
          </wp:anchor>
        </w:drawing>
      </w:r>
    </w:p>
    <w:p w:rsidR="00384AD5" w:rsidRPr="00C35AC3" w:rsidRDefault="00384AD5" w:rsidP="00384AD5">
      <w:pPr>
        <w:spacing w:line="276" w:lineRule="auto"/>
        <w:ind w:firstLine="709"/>
        <w:contextualSpacing/>
        <w:jc w:val="both"/>
        <w:rPr>
          <w:sz w:val="28"/>
          <w:szCs w:val="28"/>
        </w:rPr>
      </w:pPr>
    </w:p>
    <w:p w:rsidR="00384AD5" w:rsidRPr="00C35AC3" w:rsidRDefault="00384AD5" w:rsidP="00384AD5">
      <w:pPr>
        <w:spacing w:line="276" w:lineRule="auto"/>
        <w:ind w:firstLine="709"/>
        <w:contextualSpacing/>
        <w:jc w:val="both"/>
        <w:rPr>
          <w:sz w:val="28"/>
          <w:szCs w:val="28"/>
        </w:rPr>
      </w:pPr>
    </w:p>
    <w:p w:rsidR="00384AD5" w:rsidRPr="00C35AC3" w:rsidRDefault="00384AD5" w:rsidP="00384AD5">
      <w:pPr>
        <w:spacing w:line="276" w:lineRule="auto"/>
        <w:ind w:firstLine="709"/>
        <w:contextualSpacing/>
        <w:jc w:val="both"/>
        <w:rPr>
          <w:sz w:val="28"/>
          <w:szCs w:val="28"/>
        </w:rPr>
      </w:pPr>
    </w:p>
    <w:p w:rsidR="00384AD5" w:rsidRPr="00C35AC3" w:rsidRDefault="00384AD5" w:rsidP="00384AD5">
      <w:pPr>
        <w:spacing w:line="276" w:lineRule="auto"/>
        <w:ind w:firstLine="709"/>
        <w:contextualSpacing/>
        <w:jc w:val="both"/>
        <w:rPr>
          <w:sz w:val="28"/>
          <w:szCs w:val="28"/>
        </w:rPr>
      </w:pPr>
    </w:p>
    <w:p w:rsidR="00384AD5" w:rsidRPr="00C35AC3" w:rsidRDefault="00384AD5" w:rsidP="00384AD5">
      <w:pPr>
        <w:spacing w:line="276" w:lineRule="auto"/>
        <w:ind w:firstLine="709"/>
        <w:contextualSpacing/>
        <w:jc w:val="both"/>
        <w:rPr>
          <w:sz w:val="28"/>
          <w:szCs w:val="28"/>
        </w:rPr>
      </w:pPr>
    </w:p>
    <w:p w:rsidR="00384AD5" w:rsidRPr="00C35AC3" w:rsidRDefault="00384AD5" w:rsidP="00384AD5">
      <w:pPr>
        <w:spacing w:line="276" w:lineRule="auto"/>
        <w:ind w:firstLine="709"/>
        <w:contextualSpacing/>
        <w:jc w:val="both"/>
        <w:rPr>
          <w:sz w:val="28"/>
          <w:szCs w:val="28"/>
        </w:rPr>
      </w:pPr>
    </w:p>
    <w:p w:rsidR="00384AD5" w:rsidRPr="00C35AC3" w:rsidRDefault="00384AD5" w:rsidP="00384AD5">
      <w:pPr>
        <w:spacing w:line="276" w:lineRule="auto"/>
        <w:ind w:firstLine="709"/>
        <w:contextualSpacing/>
        <w:jc w:val="both"/>
        <w:rPr>
          <w:sz w:val="28"/>
          <w:szCs w:val="28"/>
        </w:rPr>
      </w:pPr>
    </w:p>
    <w:p w:rsidR="00384AD5" w:rsidRPr="00C35AC3" w:rsidRDefault="00384AD5" w:rsidP="00384AD5">
      <w:pPr>
        <w:spacing w:line="276" w:lineRule="auto"/>
        <w:contextualSpacing/>
        <w:jc w:val="both"/>
        <w:rPr>
          <w:sz w:val="28"/>
          <w:szCs w:val="28"/>
        </w:rPr>
      </w:pPr>
    </w:p>
    <w:p w:rsidR="00384AD5" w:rsidRPr="00C35AC3" w:rsidRDefault="00384AD5" w:rsidP="00384AD5">
      <w:pPr>
        <w:spacing w:line="276" w:lineRule="auto"/>
        <w:ind w:firstLine="709"/>
        <w:contextualSpacing/>
        <w:jc w:val="both"/>
        <w:rPr>
          <w:sz w:val="28"/>
          <w:szCs w:val="28"/>
        </w:rPr>
      </w:pPr>
      <w:r w:rsidRPr="00C35AC3">
        <w:rPr>
          <w:sz w:val="28"/>
          <w:szCs w:val="28"/>
        </w:rPr>
        <w:t xml:space="preserve">Для вращения </w:t>
      </w:r>
      <w:proofErr w:type="gramStart"/>
      <w:r w:rsidRPr="00C35AC3">
        <w:rPr>
          <w:sz w:val="28"/>
          <w:szCs w:val="28"/>
        </w:rPr>
        <w:t>ухаживающий</w:t>
      </w:r>
      <w:proofErr w:type="gramEnd"/>
      <w:r w:rsidRPr="00C35AC3">
        <w:rPr>
          <w:sz w:val="28"/>
          <w:szCs w:val="28"/>
        </w:rPr>
        <w:t xml:space="preserve"> берет руку пациента, как для рукопожатия, левой рукой – левую, правой рукой – правую. </w:t>
      </w:r>
      <w:proofErr w:type="gramStart"/>
      <w:r w:rsidRPr="00C35AC3">
        <w:rPr>
          <w:sz w:val="28"/>
          <w:szCs w:val="28"/>
        </w:rPr>
        <w:t>Рука пациента должна быть согнута в локте под прямым углом, чтобы вращательное движение предплечья происходило только в локтевом и кистевом суставах.</w:t>
      </w:r>
      <w:proofErr w:type="gramEnd"/>
    </w:p>
    <w:p w:rsidR="00384AD5" w:rsidRDefault="00384AD5" w:rsidP="00384AD5">
      <w:pPr>
        <w:spacing w:line="276" w:lineRule="auto"/>
        <w:ind w:firstLine="709"/>
        <w:contextualSpacing/>
        <w:jc w:val="center"/>
        <w:rPr>
          <w:b/>
          <w:sz w:val="28"/>
          <w:szCs w:val="28"/>
        </w:rPr>
      </w:pPr>
      <w:bookmarkStart w:id="22" w:name="_TOC_250030"/>
      <w:bookmarkEnd w:id="22"/>
    </w:p>
    <w:p w:rsidR="00384AD5" w:rsidRPr="00C35AC3" w:rsidRDefault="00384AD5" w:rsidP="00384AD5">
      <w:pPr>
        <w:spacing w:line="276" w:lineRule="auto"/>
        <w:ind w:firstLine="709"/>
        <w:contextualSpacing/>
        <w:jc w:val="center"/>
        <w:rPr>
          <w:b/>
          <w:sz w:val="28"/>
          <w:szCs w:val="28"/>
        </w:rPr>
      </w:pPr>
      <w:r w:rsidRPr="00C35AC3">
        <w:rPr>
          <w:b/>
          <w:sz w:val="28"/>
          <w:szCs w:val="28"/>
        </w:rPr>
        <w:t>ДВИЖЕНИЯ ПЛЕЧА</w:t>
      </w:r>
    </w:p>
    <w:p w:rsidR="00384AD5" w:rsidRPr="00C35AC3" w:rsidRDefault="00384AD5" w:rsidP="00384AD5">
      <w:pPr>
        <w:spacing w:line="276" w:lineRule="auto"/>
        <w:ind w:firstLine="709"/>
        <w:contextualSpacing/>
        <w:jc w:val="both"/>
        <w:rPr>
          <w:sz w:val="28"/>
          <w:szCs w:val="28"/>
        </w:rPr>
      </w:pPr>
      <w:r w:rsidRPr="00C35AC3">
        <w:rPr>
          <w:sz w:val="28"/>
          <w:szCs w:val="28"/>
        </w:rPr>
        <w:t>Плечевой сустав имеет шаровидную форму. Головка сустава представляет собой отрезок приблизительно правильного шара. Впадина – вогнутая шаровая поверхность, она значительно меньше головки и составляет меньшую долю шаровой поверхности. Движения плечевого сустава происходят вокруг множества осей, которые пересекаются в одной точке – центре суставной головки. Три взаимно перпендикулярные оси вращения – это сгибание, разгибание, а также отведение и приведение в сторону. Амплитуда при сгибании (движение вперед) составляет 90°, при разгибании (движение назад) – 60°. Отведение и приведение в сторону возможно на 72°. Максимальная амплитуда возможна вокруг вертикальной оси в горизонтальной плоскости при сведении и разведении и при опущенной руке кнаружи и внутрь.</w:t>
      </w:r>
    </w:p>
    <w:p w:rsidR="00384AD5" w:rsidRPr="00C35AC3" w:rsidRDefault="00384AD5" w:rsidP="00384AD5">
      <w:pPr>
        <w:spacing w:line="276" w:lineRule="auto"/>
        <w:ind w:firstLine="709"/>
        <w:contextualSpacing/>
        <w:jc w:val="both"/>
        <w:rPr>
          <w:sz w:val="28"/>
          <w:szCs w:val="28"/>
        </w:rPr>
      </w:pPr>
      <w:r w:rsidRPr="00C35AC3">
        <w:rPr>
          <w:sz w:val="28"/>
          <w:szCs w:val="28"/>
        </w:rPr>
        <w:t xml:space="preserve">Движение кверху совершают на дугу 180–185°. Методика пассивных </w:t>
      </w:r>
      <w:proofErr w:type="gramStart"/>
      <w:r w:rsidRPr="00C35AC3">
        <w:rPr>
          <w:sz w:val="28"/>
          <w:szCs w:val="28"/>
        </w:rPr>
        <w:t>упражнений</w:t>
      </w:r>
      <w:proofErr w:type="gramEnd"/>
      <w:r w:rsidRPr="00C35AC3">
        <w:rPr>
          <w:sz w:val="28"/>
          <w:szCs w:val="28"/>
        </w:rPr>
        <w:t xml:space="preserve"> в плечевом суставе следующая </w:t>
      </w:r>
      <w:r w:rsidRPr="00C35AC3">
        <w:rPr>
          <w:b/>
          <w:sz w:val="28"/>
          <w:szCs w:val="28"/>
        </w:rPr>
        <w:t>(рис. 11 Пассивные упражнения в плечевом суставе).</w:t>
      </w:r>
    </w:p>
    <w:p w:rsidR="00384AD5" w:rsidRPr="00C35AC3" w:rsidRDefault="00384AD5" w:rsidP="00384AD5">
      <w:pPr>
        <w:spacing w:line="276" w:lineRule="auto"/>
        <w:ind w:firstLine="709"/>
        <w:contextualSpacing/>
        <w:jc w:val="both"/>
        <w:rPr>
          <w:sz w:val="28"/>
          <w:szCs w:val="28"/>
        </w:rPr>
      </w:pPr>
    </w:p>
    <w:p w:rsidR="00384AD5" w:rsidRPr="00C35AC3" w:rsidRDefault="00384AD5" w:rsidP="00384AD5">
      <w:pPr>
        <w:spacing w:line="276" w:lineRule="auto"/>
        <w:ind w:firstLine="709"/>
        <w:contextualSpacing/>
        <w:jc w:val="both"/>
        <w:rPr>
          <w:sz w:val="28"/>
          <w:szCs w:val="28"/>
        </w:rPr>
      </w:pPr>
      <w:r w:rsidRPr="00C35AC3">
        <w:rPr>
          <w:noProof/>
          <w:sz w:val="28"/>
          <w:szCs w:val="28"/>
        </w:rPr>
        <w:lastRenderedPageBreak/>
        <w:drawing>
          <wp:anchor distT="0" distB="0" distL="0" distR="0" simplePos="0" relativeHeight="251682816" behindDoc="0" locked="0" layoutInCell="1" allowOverlap="1">
            <wp:simplePos x="0" y="0"/>
            <wp:positionH relativeFrom="page">
              <wp:posOffset>1863449</wp:posOffset>
            </wp:positionH>
            <wp:positionV relativeFrom="paragraph">
              <wp:posOffset>270483</wp:posOffset>
            </wp:positionV>
            <wp:extent cx="1753870" cy="2194560"/>
            <wp:effectExtent l="19050" t="0" r="0" b="0"/>
            <wp:wrapTopAndBottom/>
            <wp:docPr id="102" name="image240.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6" name="image240.jpeg"/>
                    <pic:cNvPicPr/>
                  </pic:nvPicPr>
                  <pic:blipFill>
                    <a:blip r:embed="rId101" cstate="print"/>
                    <a:stretch>
                      <a:fillRect/>
                    </a:stretch>
                  </pic:blipFill>
                  <pic:spPr>
                    <a:xfrm>
                      <a:off x="0" y="0"/>
                      <a:ext cx="1753870" cy="2194560"/>
                    </a:xfrm>
                    <a:prstGeom prst="rect">
                      <a:avLst/>
                    </a:prstGeom>
                  </pic:spPr>
                </pic:pic>
              </a:graphicData>
            </a:graphic>
          </wp:anchor>
        </w:drawing>
      </w:r>
      <w:r w:rsidRPr="00C35AC3">
        <w:rPr>
          <w:noProof/>
          <w:sz w:val="28"/>
          <w:szCs w:val="28"/>
        </w:rPr>
        <w:drawing>
          <wp:anchor distT="0" distB="0" distL="0" distR="0" simplePos="0" relativeHeight="251683840" behindDoc="0" locked="0" layoutInCell="1" allowOverlap="1">
            <wp:simplePos x="0" y="0"/>
            <wp:positionH relativeFrom="page">
              <wp:posOffset>4185423</wp:posOffset>
            </wp:positionH>
            <wp:positionV relativeFrom="paragraph">
              <wp:posOffset>326445</wp:posOffset>
            </wp:positionV>
            <wp:extent cx="1760855" cy="2194560"/>
            <wp:effectExtent l="19050" t="0" r="0" b="0"/>
            <wp:wrapTopAndBottom/>
            <wp:docPr id="103" name="image24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8" name="image241.jpeg"/>
                    <pic:cNvPicPr/>
                  </pic:nvPicPr>
                  <pic:blipFill>
                    <a:blip r:embed="rId102" cstate="print"/>
                    <a:stretch>
                      <a:fillRect/>
                    </a:stretch>
                  </pic:blipFill>
                  <pic:spPr>
                    <a:xfrm>
                      <a:off x="0" y="0"/>
                      <a:ext cx="1760855" cy="2194560"/>
                    </a:xfrm>
                    <a:prstGeom prst="rect">
                      <a:avLst/>
                    </a:prstGeom>
                  </pic:spPr>
                </pic:pic>
              </a:graphicData>
            </a:graphic>
          </wp:anchor>
        </w:drawing>
      </w:r>
    </w:p>
    <w:p w:rsidR="00384AD5" w:rsidRPr="00C35AC3" w:rsidRDefault="00384AD5" w:rsidP="00384AD5">
      <w:pPr>
        <w:spacing w:line="276" w:lineRule="auto"/>
        <w:ind w:firstLine="709"/>
        <w:contextualSpacing/>
        <w:jc w:val="both"/>
        <w:rPr>
          <w:sz w:val="28"/>
          <w:szCs w:val="28"/>
        </w:rPr>
      </w:pPr>
    </w:p>
    <w:p w:rsidR="00384AD5" w:rsidRPr="00C35AC3" w:rsidRDefault="00384AD5" w:rsidP="00384AD5">
      <w:pPr>
        <w:spacing w:line="276" w:lineRule="auto"/>
        <w:ind w:firstLine="709"/>
        <w:contextualSpacing/>
        <w:jc w:val="both"/>
        <w:rPr>
          <w:sz w:val="28"/>
          <w:szCs w:val="28"/>
        </w:rPr>
      </w:pPr>
      <w:r w:rsidRPr="00C35AC3">
        <w:rPr>
          <w:sz w:val="28"/>
          <w:szCs w:val="28"/>
        </w:rPr>
        <w:t>Ухаживающий становится позади пациента и кладет одну руку на плечо, а другой рукой фиксирует предплечье подопечного у локтевого сустава. В таком положении производят пассивное вращение, отведение назад, вперед, вверх, вниз, в стороны. При негибкости плеча особенно необходимо устранить сопутствующие движения плечевого пояса. Для получения еще большей амплитуды движения для максимального воздействия на сустав прибегают и к другой методике пассивных движений (</w:t>
      </w:r>
      <w:proofErr w:type="spellStart"/>
      <w:r w:rsidRPr="00C35AC3">
        <w:rPr>
          <w:sz w:val="28"/>
          <w:szCs w:val="28"/>
        </w:rPr>
        <w:t>например</w:t>
      </w:r>
      <w:proofErr w:type="gramStart"/>
      <w:r w:rsidRPr="00C35AC3">
        <w:rPr>
          <w:sz w:val="28"/>
          <w:szCs w:val="28"/>
        </w:rPr>
        <w:t>,п</w:t>
      </w:r>
      <w:proofErr w:type="gramEnd"/>
      <w:r w:rsidRPr="00C35AC3">
        <w:rPr>
          <w:sz w:val="28"/>
          <w:szCs w:val="28"/>
        </w:rPr>
        <w:t>ассивное</w:t>
      </w:r>
      <w:proofErr w:type="spellEnd"/>
      <w:r w:rsidRPr="00C35AC3">
        <w:rPr>
          <w:sz w:val="28"/>
          <w:szCs w:val="28"/>
        </w:rPr>
        <w:t xml:space="preserve"> поднимание вверх и назад прямой руки пациента). Пассивное отведение назад в плечевом суставе производят при опущенной вниз руке. Пассивное отведение в сторону в плечевом суставе производят при выпрямленной руке. Ротацию внутрь и кнаружи в плечевом суставе рекомендовано выполнять при руке, согнутой под прямым углом. Для ротации внутрь руку сгибают в локтевом суставе кистью вниз, а для ротации кнаружи предплечье с кистью поднимают кверху. </w:t>
      </w:r>
      <w:proofErr w:type="gramStart"/>
      <w:r w:rsidRPr="00C35AC3">
        <w:rPr>
          <w:sz w:val="28"/>
          <w:szCs w:val="28"/>
        </w:rPr>
        <w:t>Сгибание руки в локте при поворотах внутрь и кнаружи (ротации) производят для того, чтобы исключить совместное движение поворота в локтевом и кистевом суставах.</w:t>
      </w:r>
      <w:proofErr w:type="gramEnd"/>
    </w:p>
    <w:p w:rsidR="00384AD5" w:rsidRPr="00C35AC3" w:rsidRDefault="00384AD5" w:rsidP="00384AD5">
      <w:pPr>
        <w:spacing w:line="276" w:lineRule="auto"/>
        <w:ind w:firstLine="709"/>
        <w:contextualSpacing/>
        <w:jc w:val="both"/>
        <w:rPr>
          <w:sz w:val="28"/>
          <w:szCs w:val="28"/>
        </w:rPr>
      </w:pPr>
    </w:p>
    <w:p w:rsidR="00384AD5" w:rsidRPr="00C35AC3" w:rsidRDefault="00384AD5" w:rsidP="00384AD5">
      <w:pPr>
        <w:spacing w:line="276" w:lineRule="auto"/>
        <w:ind w:firstLine="709"/>
        <w:contextualSpacing/>
        <w:jc w:val="center"/>
        <w:rPr>
          <w:b/>
          <w:sz w:val="28"/>
          <w:szCs w:val="28"/>
        </w:rPr>
      </w:pPr>
      <w:bookmarkStart w:id="23" w:name="_TOC_250029"/>
    </w:p>
    <w:p w:rsidR="00384AD5" w:rsidRPr="00C35AC3" w:rsidRDefault="00384AD5" w:rsidP="00384AD5">
      <w:pPr>
        <w:spacing w:line="276" w:lineRule="auto"/>
        <w:ind w:firstLine="709"/>
        <w:contextualSpacing/>
        <w:jc w:val="center"/>
        <w:rPr>
          <w:b/>
          <w:sz w:val="28"/>
          <w:szCs w:val="28"/>
        </w:rPr>
      </w:pPr>
      <w:r w:rsidRPr="00C35AC3">
        <w:rPr>
          <w:b/>
          <w:sz w:val="28"/>
          <w:szCs w:val="28"/>
        </w:rPr>
        <w:t xml:space="preserve">ДВИЖЕНИЯ </w:t>
      </w:r>
      <w:bookmarkEnd w:id="23"/>
      <w:r w:rsidRPr="00C35AC3">
        <w:rPr>
          <w:b/>
          <w:sz w:val="28"/>
          <w:szCs w:val="28"/>
        </w:rPr>
        <w:t>ГОЛЕНИ</w:t>
      </w:r>
    </w:p>
    <w:p w:rsidR="00384AD5" w:rsidRPr="00C35AC3" w:rsidRDefault="00384AD5" w:rsidP="00384AD5">
      <w:pPr>
        <w:spacing w:line="276" w:lineRule="auto"/>
        <w:ind w:firstLine="709"/>
        <w:contextualSpacing/>
        <w:jc w:val="both"/>
        <w:rPr>
          <w:sz w:val="28"/>
          <w:szCs w:val="28"/>
        </w:rPr>
      </w:pPr>
      <w:r w:rsidRPr="00C35AC3">
        <w:rPr>
          <w:sz w:val="28"/>
          <w:szCs w:val="28"/>
        </w:rPr>
        <w:t>Коленный сустав по анатомическому устройству и механизму относят к наиболее сложным сочленениям тела. Его образуют мыщелки бедра и большой берцовой кости, а также надколенник. Сустав позволяет совершать следующие основные движения:</w:t>
      </w:r>
    </w:p>
    <w:p w:rsidR="00384AD5" w:rsidRPr="00C35AC3" w:rsidRDefault="00384AD5" w:rsidP="00440E6D">
      <w:pPr>
        <w:pStyle w:val="a8"/>
        <w:widowControl w:val="0"/>
        <w:numPr>
          <w:ilvl w:val="0"/>
          <w:numId w:val="56"/>
        </w:numPr>
        <w:autoSpaceDE w:val="0"/>
        <w:autoSpaceDN w:val="0"/>
        <w:spacing w:after="0" w:line="276" w:lineRule="auto"/>
        <w:jc w:val="both"/>
        <w:rPr>
          <w:rFonts w:ascii="Times New Roman" w:hAnsi="Times New Roman"/>
          <w:sz w:val="28"/>
          <w:szCs w:val="28"/>
        </w:rPr>
      </w:pPr>
      <w:r w:rsidRPr="00C35AC3">
        <w:rPr>
          <w:rFonts w:ascii="Times New Roman" w:hAnsi="Times New Roman"/>
          <w:sz w:val="28"/>
          <w:szCs w:val="28"/>
        </w:rPr>
        <w:t>сгибание и разгибание (145–150°);</w:t>
      </w:r>
    </w:p>
    <w:p w:rsidR="00384AD5" w:rsidRPr="00C35AC3" w:rsidRDefault="00384AD5" w:rsidP="00440E6D">
      <w:pPr>
        <w:pStyle w:val="a8"/>
        <w:widowControl w:val="0"/>
        <w:numPr>
          <w:ilvl w:val="0"/>
          <w:numId w:val="56"/>
        </w:numPr>
        <w:autoSpaceDE w:val="0"/>
        <w:autoSpaceDN w:val="0"/>
        <w:spacing w:after="0" w:line="276" w:lineRule="auto"/>
        <w:jc w:val="both"/>
        <w:rPr>
          <w:rFonts w:ascii="Times New Roman" w:hAnsi="Times New Roman"/>
          <w:sz w:val="28"/>
          <w:szCs w:val="28"/>
        </w:rPr>
      </w:pPr>
      <w:r w:rsidRPr="00C35AC3">
        <w:rPr>
          <w:rFonts w:ascii="Times New Roman" w:hAnsi="Times New Roman"/>
          <w:sz w:val="28"/>
          <w:szCs w:val="28"/>
        </w:rPr>
        <w:t>по вертикальной оси в горизонтальной плоскости (35–40°);</w:t>
      </w:r>
    </w:p>
    <w:p w:rsidR="00384AD5" w:rsidRPr="00C35AC3" w:rsidRDefault="00384AD5" w:rsidP="00440E6D">
      <w:pPr>
        <w:pStyle w:val="a8"/>
        <w:widowControl w:val="0"/>
        <w:numPr>
          <w:ilvl w:val="0"/>
          <w:numId w:val="56"/>
        </w:numPr>
        <w:autoSpaceDE w:val="0"/>
        <w:autoSpaceDN w:val="0"/>
        <w:spacing w:after="0" w:line="276" w:lineRule="auto"/>
        <w:jc w:val="both"/>
        <w:rPr>
          <w:rFonts w:ascii="Times New Roman" w:hAnsi="Times New Roman"/>
          <w:sz w:val="28"/>
          <w:szCs w:val="28"/>
        </w:rPr>
      </w:pPr>
      <w:r w:rsidRPr="00C35AC3">
        <w:rPr>
          <w:rFonts w:ascii="Times New Roman" w:hAnsi="Times New Roman"/>
          <w:sz w:val="28"/>
          <w:szCs w:val="28"/>
        </w:rPr>
        <w:t>вращение кнаружи и внутрь, когда голень образует с бедром угол 90°;</w:t>
      </w:r>
    </w:p>
    <w:p w:rsidR="00384AD5" w:rsidRPr="00C35AC3" w:rsidRDefault="00384AD5" w:rsidP="00440E6D">
      <w:pPr>
        <w:pStyle w:val="a8"/>
        <w:widowControl w:val="0"/>
        <w:numPr>
          <w:ilvl w:val="0"/>
          <w:numId w:val="56"/>
        </w:numPr>
        <w:autoSpaceDE w:val="0"/>
        <w:autoSpaceDN w:val="0"/>
        <w:spacing w:after="0" w:line="276" w:lineRule="auto"/>
        <w:jc w:val="both"/>
        <w:rPr>
          <w:rFonts w:ascii="Times New Roman" w:hAnsi="Times New Roman"/>
          <w:sz w:val="28"/>
          <w:szCs w:val="28"/>
        </w:rPr>
      </w:pPr>
      <w:r w:rsidRPr="00C35AC3">
        <w:rPr>
          <w:rFonts w:ascii="Times New Roman" w:hAnsi="Times New Roman"/>
          <w:sz w:val="28"/>
          <w:szCs w:val="28"/>
        </w:rPr>
        <w:t>общее отклонение голени при ее сгибании и разгибании составляет приблизительно 170°.</w:t>
      </w:r>
    </w:p>
    <w:p w:rsidR="00384AD5" w:rsidRPr="00C35AC3" w:rsidRDefault="00384AD5" w:rsidP="00384AD5">
      <w:pPr>
        <w:spacing w:line="276" w:lineRule="auto"/>
        <w:ind w:firstLine="709"/>
        <w:contextualSpacing/>
        <w:jc w:val="both"/>
        <w:rPr>
          <w:sz w:val="28"/>
          <w:szCs w:val="28"/>
        </w:rPr>
      </w:pPr>
      <w:r w:rsidRPr="00C35AC3">
        <w:rPr>
          <w:sz w:val="28"/>
          <w:szCs w:val="28"/>
        </w:rPr>
        <w:lastRenderedPageBreak/>
        <w:t xml:space="preserve">Методика пассивных движений включает </w:t>
      </w:r>
      <w:proofErr w:type="spellStart"/>
      <w:r w:rsidRPr="00C35AC3">
        <w:rPr>
          <w:sz w:val="28"/>
          <w:szCs w:val="28"/>
        </w:rPr>
        <w:t>сгибательные</w:t>
      </w:r>
      <w:proofErr w:type="spellEnd"/>
      <w:r w:rsidRPr="00C35AC3">
        <w:rPr>
          <w:sz w:val="28"/>
          <w:szCs w:val="28"/>
        </w:rPr>
        <w:t xml:space="preserve"> и разгибательные движения: одной рукой держат бедро у коленного сустава, а другой – нижнюю треть голен</w:t>
      </w:r>
      <w:proofErr w:type="gramStart"/>
      <w:r w:rsidRPr="00C35AC3">
        <w:rPr>
          <w:sz w:val="28"/>
          <w:szCs w:val="28"/>
        </w:rPr>
        <w:t>и</w:t>
      </w:r>
      <w:r w:rsidRPr="00C35AC3">
        <w:rPr>
          <w:b/>
          <w:sz w:val="28"/>
          <w:szCs w:val="28"/>
        </w:rPr>
        <w:t>(</w:t>
      </w:r>
      <w:proofErr w:type="gramEnd"/>
      <w:r w:rsidRPr="00C35AC3">
        <w:rPr>
          <w:b/>
          <w:sz w:val="28"/>
          <w:szCs w:val="28"/>
        </w:rPr>
        <w:t>рис. 12 Пассивные упражнения в коленном суставе)</w:t>
      </w:r>
    </w:p>
    <w:p w:rsidR="00384AD5" w:rsidRPr="00C35AC3" w:rsidRDefault="00384AD5" w:rsidP="00384AD5">
      <w:pPr>
        <w:spacing w:line="276" w:lineRule="auto"/>
        <w:ind w:firstLine="709"/>
        <w:contextualSpacing/>
        <w:jc w:val="both"/>
        <w:rPr>
          <w:sz w:val="28"/>
          <w:szCs w:val="28"/>
        </w:rPr>
      </w:pPr>
    </w:p>
    <w:p w:rsidR="00384AD5" w:rsidRPr="00C35AC3" w:rsidRDefault="00384AD5" w:rsidP="00384AD5">
      <w:pPr>
        <w:spacing w:line="276" w:lineRule="auto"/>
        <w:ind w:firstLine="709"/>
        <w:contextualSpacing/>
        <w:jc w:val="both"/>
        <w:rPr>
          <w:sz w:val="28"/>
          <w:szCs w:val="28"/>
        </w:rPr>
      </w:pPr>
      <w:r w:rsidRPr="00C35AC3">
        <w:rPr>
          <w:noProof/>
          <w:sz w:val="28"/>
          <w:szCs w:val="28"/>
        </w:rPr>
        <w:drawing>
          <wp:anchor distT="0" distB="0" distL="0" distR="0" simplePos="0" relativeHeight="251675648" behindDoc="0" locked="0" layoutInCell="1" allowOverlap="1">
            <wp:simplePos x="0" y="0"/>
            <wp:positionH relativeFrom="page">
              <wp:posOffset>621525</wp:posOffset>
            </wp:positionH>
            <wp:positionV relativeFrom="paragraph">
              <wp:posOffset>269983</wp:posOffset>
            </wp:positionV>
            <wp:extent cx="2079354" cy="1621536"/>
            <wp:effectExtent l="0" t="0" r="0" b="0"/>
            <wp:wrapTopAndBottom/>
            <wp:docPr id="369" name="image24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0" name="image242.jpeg"/>
                    <pic:cNvPicPr/>
                  </pic:nvPicPr>
                  <pic:blipFill>
                    <a:blip r:embed="rId103" cstate="print"/>
                    <a:stretch>
                      <a:fillRect/>
                    </a:stretch>
                  </pic:blipFill>
                  <pic:spPr>
                    <a:xfrm>
                      <a:off x="0" y="0"/>
                      <a:ext cx="2079354" cy="1621536"/>
                    </a:xfrm>
                    <a:prstGeom prst="rect">
                      <a:avLst/>
                    </a:prstGeom>
                  </pic:spPr>
                </pic:pic>
              </a:graphicData>
            </a:graphic>
          </wp:anchor>
        </w:drawing>
      </w:r>
      <w:r w:rsidRPr="00C35AC3">
        <w:rPr>
          <w:noProof/>
          <w:sz w:val="28"/>
          <w:szCs w:val="28"/>
        </w:rPr>
        <w:drawing>
          <wp:anchor distT="0" distB="0" distL="0" distR="0" simplePos="0" relativeHeight="251677696" behindDoc="0" locked="0" layoutInCell="1" allowOverlap="1">
            <wp:simplePos x="0" y="0"/>
            <wp:positionH relativeFrom="page">
              <wp:posOffset>2885655</wp:posOffset>
            </wp:positionH>
            <wp:positionV relativeFrom="paragraph">
              <wp:posOffset>163899</wp:posOffset>
            </wp:positionV>
            <wp:extent cx="1546166" cy="1731264"/>
            <wp:effectExtent l="0" t="0" r="0" b="0"/>
            <wp:wrapTopAndBottom/>
            <wp:docPr id="371" name="image24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2" name="image243.jpeg"/>
                    <pic:cNvPicPr/>
                  </pic:nvPicPr>
                  <pic:blipFill>
                    <a:blip r:embed="rId104" cstate="print"/>
                    <a:stretch>
                      <a:fillRect/>
                    </a:stretch>
                  </pic:blipFill>
                  <pic:spPr>
                    <a:xfrm>
                      <a:off x="0" y="0"/>
                      <a:ext cx="1546166" cy="1731264"/>
                    </a:xfrm>
                    <a:prstGeom prst="rect">
                      <a:avLst/>
                    </a:prstGeom>
                  </pic:spPr>
                </pic:pic>
              </a:graphicData>
            </a:graphic>
          </wp:anchor>
        </w:drawing>
      </w:r>
    </w:p>
    <w:p w:rsidR="00384AD5" w:rsidRPr="00C35AC3" w:rsidRDefault="00384AD5" w:rsidP="00384AD5">
      <w:pPr>
        <w:spacing w:line="276" w:lineRule="auto"/>
        <w:ind w:firstLine="709"/>
        <w:contextualSpacing/>
        <w:jc w:val="both"/>
        <w:rPr>
          <w:sz w:val="28"/>
          <w:szCs w:val="28"/>
        </w:rPr>
      </w:pPr>
    </w:p>
    <w:p w:rsidR="00384AD5" w:rsidRPr="00C35AC3" w:rsidRDefault="00384AD5" w:rsidP="00384AD5">
      <w:pPr>
        <w:spacing w:line="276" w:lineRule="auto"/>
        <w:ind w:firstLine="709"/>
        <w:contextualSpacing/>
        <w:jc w:val="center"/>
        <w:rPr>
          <w:b/>
          <w:sz w:val="28"/>
          <w:szCs w:val="28"/>
        </w:rPr>
      </w:pPr>
      <w:bookmarkStart w:id="24" w:name="_TOC_250028"/>
      <w:r w:rsidRPr="00C35AC3">
        <w:rPr>
          <w:b/>
          <w:sz w:val="28"/>
          <w:szCs w:val="28"/>
        </w:rPr>
        <w:t xml:space="preserve">ДВИЖЕНИЯ ПАЛЬЦЕВ, </w:t>
      </w:r>
      <w:bookmarkEnd w:id="24"/>
      <w:r w:rsidRPr="00C35AC3">
        <w:rPr>
          <w:b/>
          <w:sz w:val="28"/>
          <w:szCs w:val="28"/>
        </w:rPr>
        <w:t>КИСТИ</w:t>
      </w:r>
    </w:p>
    <w:p w:rsidR="00384AD5" w:rsidRPr="00C35AC3" w:rsidRDefault="00384AD5" w:rsidP="00384AD5">
      <w:pPr>
        <w:spacing w:line="276" w:lineRule="auto"/>
        <w:ind w:firstLine="709"/>
        <w:contextualSpacing/>
        <w:jc w:val="both"/>
        <w:rPr>
          <w:sz w:val="28"/>
          <w:szCs w:val="28"/>
        </w:rPr>
      </w:pPr>
      <w:proofErr w:type="gramStart"/>
      <w:r w:rsidRPr="00C35AC3">
        <w:rPr>
          <w:sz w:val="28"/>
          <w:szCs w:val="28"/>
        </w:rPr>
        <w:t>Величина сгибания и разгибания возможна до 85°. Возможны сгибание и разгибание, приведение и отведение пальцев.</w:t>
      </w:r>
      <w:proofErr w:type="gramEnd"/>
      <w:r w:rsidRPr="00C35AC3">
        <w:rPr>
          <w:sz w:val="28"/>
          <w:szCs w:val="28"/>
        </w:rPr>
        <w:t xml:space="preserve"> По форме суставной головки и впадины лучезапястный сустав относят к </w:t>
      </w:r>
      <w:proofErr w:type="gramStart"/>
      <w:r w:rsidRPr="00C35AC3">
        <w:rPr>
          <w:sz w:val="28"/>
          <w:szCs w:val="28"/>
        </w:rPr>
        <w:t>яйцевидным</w:t>
      </w:r>
      <w:proofErr w:type="gramEnd"/>
      <w:r w:rsidRPr="00C35AC3">
        <w:rPr>
          <w:sz w:val="28"/>
          <w:szCs w:val="28"/>
        </w:rPr>
        <w:t>. Он представляет собой эллипсоид и имеет две оси движения, перекрещивающиеся под прямым углом. Возможны следующие движения: ладонное и тыльное сгибание, круговые, но не вращательные движения, описывающие</w:t>
      </w:r>
    </w:p>
    <w:p w:rsidR="00384AD5" w:rsidRPr="00C35AC3" w:rsidRDefault="00384AD5" w:rsidP="00384AD5">
      <w:pPr>
        <w:spacing w:line="276" w:lineRule="auto"/>
        <w:ind w:firstLine="709"/>
        <w:contextualSpacing/>
        <w:jc w:val="both"/>
        <w:rPr>
          <w:sz w:val="28"/>
          <w:szCs w:val="28"/>
        </w:rPr>
      </w:pPr>
      <w:r w:rsidRPr="00C35AC3">
        <w:rPr>
          <w:sz w:val="28"/>
          <w:szCs w:val="28"/>
        </w:rPr>
        <w:t>поверхность неправильного конуса, отведение. При тыльном сгибании кисть описывает дугу 55–60°, при ладонном сгибании – 65°, при отведении – 35°. Методика заключается в следующем (рис. 82). Одной рукой фиксируют предплечье ближе к лучезапястному суставу, а другая, обхватив пальцы руки, производит сгибание и разгибание, отведение и приведение. Самые значительные движения – сгибание и разгибание, а лучевое сгибание или приведение – сравнительно небольшие движения.</w:t>
      </w:r>
    </w:p>
    <w:p w:rsidR="00384AD5" w:rsidRPr="00C35AC3" w:rsidRDefault="00384AD5" w:rsidP="00384AD5">
      <w:pPr>
        <w:spacing w:line="276" w:lineRule="auto"/>
        <w:ind w:firstLine="709"/>
        <w:contextualSpacing/>
        <w:jc w:val="both"/>
        <w:rPr>
          <w:sz w:val="28"/>
          <w:szCs w:val="28"/>
        </w:rPr>
      </w:pPr>
      <w:r w:rsidRPr="00C35AC3">
        <w:rPr>
          <w:sz w:val="28"/>
          <w:szCs w:val="28"/>
        </w:rPr>
        <w:t>Общие требования при выполнении пассивных движений:</w:t>
      </w:r>
    </w:p>
    <w:p w:rsidR="00384AD5" w:rsidRPr="00C35AC3" w:rsidRDefault="00384AD5" w:rsidP="00440E6D">
      <w:pPr>
        <w:pStyle w:val="a8"/>
        <w:widowControl w:val="0"/>
        <w:numPr>
          <w:ilvl w:val="0"/>
          <w:numId w:val="57"/>
        </w:numPr>
        <w:autoSpaceDE w:val="0"/>
        <w:autoSpaceDN w:val="0"/>
        <w:spacing w:after="0" w:line="276" w:lineRule="auto"/>
        <w:jc w:val="both"/>
        <w:rPr>
          <w:rFonts w:ascii="Times New Roman" w:hAnsi="Times New Roman"/>
          <w:sz w:val="28"/>
          <w:szCs w:val="28"/>
        </w:rPr>
      </w:pPr>
      <w:r w:rsidRPr="00C35AC3">
        <w:rPr>
          <w:rFonts w:ascii="Times New Roman" w:hAnsi="Times New Roman"/>
          <w:sz w:val="28"/>
          <w:szCs w:val="28"/>
        </w:rPr>
        <w:t>лицо, предоставляющее уход, и пациент должны принять удобное для них положение;</w:t>
      </w:r>
    </w:p>
    <w:p w:rsidR="00384AD5" w:rsidRPr="00C35AC3" w:rsidRDefault="00384AD5" w:rsidP="00440E6D">
      <w:pPr>
        <w:pStyle w:val="a8"/>
        <w:widowControl w:val="0"/>
        <w:numPr>
          <w:ilvl w:val="0"/>
          <w:numId w:val="57"/>
        </w:numPr>
        <w:autoSpaceDE w:val="0"/>
        <w:autoSpaceDN w:val="0"/>
        <w:spacing w:after="0" w:line="276" w:lineRule="auto"/>
        <w:jc w:val="both"/>
        <w:rPr>
          <w:rFonts w:ascii="Times New Roman" w:hAnsi="Times New Roman"/>
          <w:sz w:val="28"/>
          <w:szCs w:val="28"/>
        </w:rPr>
      </w:pPr>
      <w:r w:rsidRPr="00C35AC3">
        <w:rPr>
          <w:rFonts w:ascii="Times New Roman" w:hAnsi="Times New Roman"/>
          <w:sz w:val="28"/>
          <w:szCs w:val="28"/>
        </w:rPr>
        <w:t>упражнения следует исполнять точно с соблюдением темпа, сначала плавного и медленного, с постепенным усилением движений в суставах;</w:t>
      </w:r>
    </w:p>
    <w:p w:rsidR="00384AD5" w:rsidRPr="00C35AC3" w:rsidRDefault="00384AD5" w:rsidP="00440E6D">
      <w:pPr>
        <w:pStyle w:val="a8"/>
        <w:widowControl w:val="0"/>
        <w:numPr>
          <w:ilvl w:val="0"/>
          <w:numId w:val="57"/>
        </w:numPr>
        <w:autoSpaceDE w:val="0"/>
        <w:autoSpaceDN w:val="0"/>
        <w:spacing w:after="0" w:line="276" w:lineRule="auto"/>
        <w:jc w:val="both"/>
        <w:rPr>
          <w:rFonts w:ascii="Times New Roman" w:hAnsi="Times New Roman"/>
          <w:sz w:val="28"/>
          <w:szCs w:val="28"/>
        </w:rPr>
      </w:pPr>
      <w:r w:rsidRPr="00C35AC3">
        <w:rPr>
          <w:rFonts w:ascii="Times New Roman" w:hAnsi="Times New Roman"/>
          <w:sz w:val="28"/>
          <w:szCs w:val="28"/>
        </w:rPr>
        <w:t xml:space="preserve">необходимо учитывать работу </w:t>
      </w:r>
      <w:proofErr w:type="spellStart"/>
      <w:r w:rsidRPr="00C35AC3">
        <w:rPr>
          <w:rFonts w:ascii="Times New Roman" w:hAnsi="Times New Roman"/>
          <w:sz w:val="28"/>
          <w:szCs w:val="28"/>
        </w:rPr>
        <w:t>сердечно-сосудистой</w:t>
      </w:r>
      <w:proofErr w:type="spellEnd"/>
      <w:r w:rsidRPr="00C35AC3">
        <w:rPr>
          <w:rFonts w:ascii="Times New Roman" w:hAnsi="Times New Roman"/>
          <w:sz w:val="28"/>
          <w:szCs w:val="28"/>
        </w:rPr>
        <w:t xml:space="preserve"> и </w:t>
      </w:r>
      <w:proofErr w:type="gramStart"/>
      <w:r w:rsidRPr="00C35AC3">
        <w:rPr>
          <w:rFonts w:ascii="Times New Roman" w:hAnsi="Times New Roman"/>
          <w:sz w:val="28"/>
          <w:szCs w:val="28"/>
        </w:rPr>
        <w:t>дыхательной</w:t>
      </w:r>
      <w:proofErr w:type="gramEnd"/>
      <w:r w:rsidRPr="00C35AC3">
        <w:rPr>
          <w:rFonts w:ascii="Times New Roman" w:hAnsi="Times New Roman"/>
          <w:sz w:val="28"/>
          <w:szCs w:val="28"/>
        </w:rPr>
        <w:t xml:space="preserve"> систем, особенно при вращательных движениях в тазобедренном суставе.</w:t>
      </w:r>
    </w:p>
    <w:p w:rsidR="00384AD5" w:rsidRPr="00C35AC3" w:rsidRDefault="00384AD5" w:rsidP="00384AD5">
      <w:pPr>
        <w:spacing w:line="276" w:lineRule="auto"/>
        <w:ind w:firstLine="709"/>
        <w:contextualSpacing/>
        <w:jc w:val="both"/>
        <w:rPr>
          <w:sz w:val="28"/>
          <w:szCs w:val="28"/>
        </w:rPr>
      </w:pPr>
    </w:p>
    <w:p w:rsidR="00384AD5" w:rsidRPr="00C35AC3" w:rsidRDefault="00384AD5" w:rsidP="00384AD5">
      <w:pPr>
        <w:spacing w:line="276" w:lineRule="auto"/>
        <w:ind w:firstLine="709"/>
        <w:contextualSpacing/>
        <w:jc w:val="center"/>
        <w:rPr>
          <w:b/>
          <w:sz w:val="28"/>
          <w:szCs w:val="28"/>
        </w:rPr>
      </w:pPr>
      <w:bookmarkStart w:id="25" w:name="_TOC_250027"/>
      <w:r w:rsidRPr="00C35AC3">
        <w:rPr>
          <w:b/>
          <w:sz w:val="28"/>
          <w:szCs w:val="28"/>
        </w:rPr>
        <w:t xml:space="preserve">УХОД ПРИ </w:t>
      </w:r>
      <w:bookmarkEnd w:id="25"/>
      <w:r w:rsidRPr="00C35AC3">
        <w:rPr>
          <w:b/>
          <w:sz w:val="28"/>
          <w:szCs w:val="28"/>
        </w:rPr>
        <w:t>КОНТРАКТУРАХ</w:t>
      </w:r>
    </w:p>
    <w:p w:rsidR="00384AD5" w:rsidRPr="00C35AC3" w:rsidRDefault="00384AD5" w:rsidP="00384AD5">
      <w:pPr>
        <w:spacing w:line="276" w:lineRule="auto"/>
        <w:ind w:firstLine="709"/>
        <w:contextualSpacing/>
        <w:jc w:val="both"/>
        <w:rPr>
          <w:sz w:val="28"/>
          <w:szCs w:val="28"/>
        </w:rPr>
      </w:pPr>
      <w:r w:rsidRPr="00C35AC3">
        <w:rPr>
          <w:sz w:val="28"/>
          <w:szCs w:val="28"/>
        </w:rPr>
        <w:t xml:space="preserve">При планировании ухода проводят анализ мобильности головы, плеч, рук, верхней части тела, ног, стоп. Наличие контрактур фиксируют с описанием резерва мобильности. В физиологическом положении в постели достигают значительного снижения или даже </w:t>
      </w:r>
      <w:proofErr w:type="spellStart"/>
      <w:r w:rsidRPr="00C35AC3">
        <w:rPr>
          <w:sz w:val="28"/>
          <w:szCs w:val="28"/>
        </w:rPr>
        <w:t>полногоустранения</w:t>
      </w:r>
      <w:proofErr w:type="spellEnd"/>
      <w:r w:rsidRPr="00C35AC3">
        <w:rPr>
          <w:sz w:val="28"/>
          <w:szCs w:val="28"/>
        </w:rPr>
        <w:t xml:space="preserve"> гипертонии мышечных групп и понижения внутрисуставного давления. Расслабление мышц и создание полного покоя </w:t>
      </w:r>
      <w:r w:rsidRPr="00C35AC3">
        <w:rPr>
          <w:sz w:val="28"/>
          <w:szCs w:val="28"/>
        </w:rPr>
        <w:lastRenderedPageBreak/>
        <w:t xml:space="preserve">поврежденной конечности устраняют источник возникновения болей в области очага раздражения. Однако пациенты должны по возможности оставаться мобильными. В случаях уже сформировавшихся контрактур необходимо осуществлять медленное и дозированное растяжение мягких тканей </w:t>
      </w:r>
      <w:proofErr w:type="spellStart"/>
      <w:r w:rsidRPr="00C35AC3">
        <w:rPr>
          <w:sz w:val="28"/>
          <w:szCs w:val="28"/>
        </w:rPr>
        <w:t>сгибательных</w:t>
      </w:r>
      <w:proofErr w:type="spellEnd"/>
      <w:r w:rsidRPr="00C35AC3">
        <w:rPr>
          <w:sz w:val="28"/>
          <w:szCs w:val="28"/>
        </w:rPr>
        <w:t xml:space="preserve"> поверхностей конечностей, прилагая усилия непосредственно к костям.</w:t>
      </w:r>
    </w:p>
    <w:p w:rsidR="00384AD5" w:rsidRPr="00C35AC3" w:rsidRDefault="00384AD5" w:rsidP="00384AD5">
      <w:pPr>
        <w:spacing w:line="276" w:lineRule="auto"/>
        <w:ind w:firstLine="709"/>
        <w:contextualSpacing/>
        <w:jc w:val="both"/>
        <w:rPr>
          <w:sz w:val="28"/>
          <w:szCs w:val="28"/>
        </w:rPr>
      </w:pPr>
      <w:r w:rsidRPr="00C35AC3">
        <w:rPr>
          <w:sz w:val="28"/>
          <w:szCs w:val="28"/>
        </w:rPr>
        <w:t>Следует избегать грубых насильственных пассивных движений, вызывающих боль и рефлекторный мышечный спазм. Ориентация действий при проведении манипуляций во многом зависит от основного заболевания, локализации и вида контрактур.</w:t>
      </w:r>
    </w:p>
    <w:p w:rsidR="00384AD5" w:rsidRPr="00C35AC3" w:rsidRDefault="00384AD5" w:rsidP="00384AD5">
      <w:pPr>
        <w:spacing w:line="276" w:lineRule="auto"/>
        <w:ind w:firstLine="709"/>
        <w:contextualSpacing/>
        <w:jc w:val="both"/>
        <w:rPr>
          <w:sz w:val="28"/>
          <w:szCs w:val="28"/>
        </w:rPr>
      </w:pPr>
      <w:r w:rsidRPr="00C35AC3">
        <w:rPr>
          <w:sz w:val="28"/>
          <w:szCs w:val="28"/>
        </w:rPr>
        <w:t>Существуют и общие принципы ухода:</w:t>
      </w:r>
    </w:p>
    <w:p w:rsidR="00384AD5" w:rsidRPr="00C35AC3" w:rsidRDefault="00384AD5" w:rsidP="00440E6D">
      <w:pPr>
        <w:pStyle w:val="a8"/>
        <w:widowControl w:val="0"/>
        <w:numPr>
          <w:ilvl w:val="0"/>
          <w:numId w:val="58"/>
        </w:numPr>
        <w:autoSpaceDE w:val="0"/>
        <w:autoSpaceDN w:val="0"/>
        <w:spacing w:after="0" w:line="276" w:lineRule="auto"/>
        <w:jc w:val="both"/>
        <w:rPr>
          <w:rFonts w:ascii="Times New Roman" w:hAnsi="Times New Roman"/>
          <w:sz w:val="28"/>
          <w:szCs w:val="28"/>
        </w:rPr>
      </w:pPr>
      <w:r w:rsidRPr="00C35AC3">
        <w:rPr>
          <w:rFonts w:ascii="Times New Roman" w:hAnsi="Times New Roman"/>
          <w:sz w:val="28"/>
          <w:szCs w:val="28"/>
        </w:rPr>
        <w:t xml:space="preserve">постепенное растяжение </w:t>
      </w:r>
      <w:proofErr w:type="spellStart"/>
      <w:r w:rsidRPr="00C35AC3">
        <w:rPr>
          <w:rFonts w:ascii="Times New Roman" w:hAnsi="Times New Roman"/>
          <w:sz w:val="28"/>
          <w:szCs w:val="28"/>
        </w:rPr>
        <w:t>контрагированных</w:t>
      </w:r>
      <w:proofErr w:type="spellEnd"/>
      <w:r w:rsidRPr="00C35AC3">
        <w:rPr>
          <w:rFonts w:ascii="Times New Roman" w:hAnsi="Times New Roman"/>
          <w:sz w:val="28"/>
          <w:szCs w:val="28"/>
        </w:rPr>
        <w:t xml:space="preserve"> тканей, проводимое после предварительного расслабления мышц;</w:t>
      </w:r>
    </w:p>
    <w:p w:rsidR="00384AD5" w:rsidRPr="00C35AC3" w:rsidRDefault="00384AD5" w:rsidP="00440E6D">
      <w:pPr>
        <w:pStyle w:val="a8"/>
        <w:widowControl w:val="0"/>
        <w:numPr>
          <w:ilvl w:val="0"/>
          <w:numId w:val="58"/>
        </w:numPr>
        <w:autoSpaceDE w:val="0"/>
        <w:autoSpaceDN w:val="0"/>
        <w:spacing w:after="0" w:line="276" w:lineRule="auto"/>
        <w:jc w:val="both"/>
        <w:rPr>
          <w:rFonts w:ascii="Times New Roman" w:hAnsi="Times New Roman"/>
          <w:sz w:val="28"/>
          <w:szCs w:val="28"/>
        </w:rPr>
      </w:pPr>
      <w:r w:rsidRPr="00C35AC3">
        <w:rPr>
          <w:rFonts w:ascii="Times New Roman" w:hAnsi="Times New Roman"/>
          <w:sz w:val="28"/>
          <w:szCs w:val="28"/>
        </w:rPr>
        <w:t>укрепление растянутых вследствие контрактуры мышц;</w:t>
      </w:r>
    </w:p>
    <w:p w:rsidR="00384AD5" w:rsidRPr="00C35AC3" w:rsidRDefault="00384AD5" w:rsidP="00440E6D">
      <w:pPr>
        <w:pStyle w:val="a8"/>
        <w:widowControl w:val="0"/>
        <w:numPr>
          <w:ilvl w:val="0"/>
          <w:numId w:val="58"/>
        </w:numPr>
        <w:autoSpaceDE w:val="0"/>
        <w:autoSpaceDN w:val="0"/>
        <w:spacing w:after="0" w:line="276" w:lineRule="auto"/>
        <w:jc w:val="both"/>
        <w:rPr>
          <w:rFonts w:ascii="Times New Roman" w:hAnsi="Times New Roman"/>
          <w:sz w:val="28"/>
          <w:szCs w:val="28"/>
        </w:rPr>
      </w:pPr>
      <w:r w:rsidRPr="00C35AC3">
        <w:rPr>
          <w:rFonts w:ascii="Times New Roman" w:hAnsi="Times New Roman"/>
          <w:sz w:val="28"/>
          <w:szCs w:val="28"/>
        </w:rPr>
        <w:t>обеспечение безболезненности воздействий.</w:t>
      </w:r>
    </w:p>
    <w:p w:rsidR="00384AD5" w:rsidRPr="00C35AC3" w:rsidRDefault="00384AD5" w:rsidP="00384AD5">
      <w:pPr>
        <w:spacing w:line="276" w:lineRule="auto"/>
        <w:ind w:firstLine="709"/>
        <w:contextualSpacing/>
        <w:jc w:val="both"/>
        <w:rPr>
          <w:sz w:val="28"/>
          <w:szCs w:val="28"/>
        </w:rPr>
      </w:pPr>
      <w:r w:rsidRPr="00C35AC3">
        <w:rPr>
          <w:sz w:val="28"/>
          <w:szCs w:val="28"/>
        </w:rPr>
        <w:t>Важно добиться сознательного отношения пациента ко всем манипуляциям ухода. При уходе необходимо быть осторожным, форсированное растяжение часто наносит серьезный ущерб мышце. Кроме того, такое растяжение может неблагоприятно отражаться на периферическом нерве, вызывая парезы и параличи мышц конечности.</w:t>
      </w:r>
    </w:p>
    <w:p w:rsidR="00384AD5" w:rsidRPr="00C35AC3" w:rsidRDefault="00384AD5" w:rsidP="00384AD5">
      <w:pPr>
        <w:spacing w:line="276" w:lineRule="auto"/>
        <w:ind w:firstLine="709"/>
        <w:contextualSpacing/>
        <w:jc w:val="both"/>
        <w:rPr>
          <w:sz w:val="28"/>
          <w:szCs w:val="28"/>
        </w:rPr>
      </w:pPr>
      <w:r w:rsidRPr="00C35AC3">
        <w:rPr>
          <w:sz w:val="28"/>
          <w:szCs w:val="28"/>
        </w:rPr>
        <w:t xml:space="preserve">При одномоментных исправлениях </w:t>
      </w:r>
      <w:proofErr w:type="spellStart"/>
      <w:r w:rsidRPr="00C35AC3">
        <w:rPr>
          <w:sz w:val="28"/>
          <w:szCs w:val="28"/>
        </w:rPr>
        <w:t>сгибательных</w:t>
      </w:r>
      <w:proofErr w:type="spellEnd"/>
      <w:r w:rsidRPr="00C35AC3">
        <w:rPr>
          <w:sz w:val="28"/>
          <w:szCs w:val="28"/>
        </w:rPr>
        <w:t xml:space="preserve"> контрактур возможны также нарушения кровообращения, проявляющиеся венозным застоем и отеком, или затруднением притока артериальной крови вследствие уменьшения просвета растянутых сосудов. Избежать таких осложнений можно лишь при условии применения малой силы. Кроме того, применение малой силы уменьшает опасность возникновения болевых ощущений. Боль, как известно, вызывает рефлекторное напряжение мышц, что служит не только серьезным препятствием для устранения контрактуры, но и часто способствует ее упрочнению. Особое внимание обращают на мероприятия для расслабления мышц. Для этого проводят упражнения в теплой воде. Цель активных упражнений – повышение мышечной силы растянутых мышц, т.е. мышц, функция которых противодействует контрактуре. Так, при </w:t>
      </w:r>
      <w:proofErr w:type="spellStart"/>
      <w:r w:rsidRPr="00C35AC3">
        <w:rPr>
          <w:sz w:val="28"/>
          <w:szCs w:val="28"/>
        </w:rPr>
        <w:t>сгибательных</w:t>
      </w:r>
      <w:proofErr w:type="spellEnd"/>
      <w:r w:rsidRPr="00C35AC3">
        <w:rPr>
          <w:sz w:val="28"/>
          <w:szCs w:val="28"/>
        </w:rPr>
        <w:t xml:space="preserve"> контрактурах необходимо добиться укрепления мышц-разгибателей.</w:t>
      </w:r>
    </w:p>
    <w:p w:rsidR="00384AD5" w:rsidRPr="00C35AC3" w:rsidRDefault="00384AD5" w:rsidP="00384AD5">
      <w:pPr>
        <w:spacing w:line="276" w:lineRule="auto"/>
        <w:ind w:firstLine="709"/>
        <w:contextualSpacing/>
        <w:jc w:val="both"/>
        <w:rPr>
          <w:sz w:val="28"/>
          <w:szCs w:val="28"/>
        </w:rPr>
      </w:pPr>
      <w:bookmarkStart w:id="26" w:name="_TOC_250026"/>
    </w:p>
    <w:p w:rsidR="00384AD5" w:rsidRPr="00C35AC3" w:rsidRDefault="00384AD5" w:rsidP="00384AD5">
      <w:pPr>
        <w:spacing w:line="276" w:lineRule="auto"/>
        <w:ind w:firstLine="709"/>
        <w:contextualSpacing/>
        <w:jc w:val="center"/>
        <w:rPr>
          <w:b/>
          <w:sz w:val="28"/>
          <w:szCs w:val="28"/>
        </w:rPr>
      </w:pPr>
      <w:r w:rsidRPr="00C35AC3">
        <w:rPr>
          <w:b/>
          <w:sz w:val="28"/>
          <w:szCs w:val="28"/>
        </w:rPr>
        <w:t>ПРОФИЛАКТИКА И УХОД ПРИ ПНЕВМОНИИ</w:t>
      </w:r>
    </w:p>
    <w:bookmarkEnd w:id="26"/>
    <w:p w:rsidR="00384AD5" w:rsidRPr="00C35AC3" w:rsidRDefault="00384AD5" w:rsidP="00384AD5">
      <w:pPr>
        <w:spacing w:line="276" w:lineRule="auto"/>
        <w:contextualSpacing/>
        <w:jc w:val="both"/>
        <w:rPr>
          <w:sz w:val="28"/>
          <w:szCs w:val="28"/>
        </w:rPr>
      </w:pPr>
    </w:p>
    <w:p w:rsidR="00384AD5" w:rsidRPr="00C35AC3" w:rsidRDefault="00384AD5" w:rsidP="00384AD5">
      <w:pPr>
        <w:spacing w:line="276" w:lineRule="auto"/>
        <w:ind w:firstLine="709"/>
        <w:contextualSpacing/>
        <w:jc w:val="both"/>
        <w:rPr>
          <w:sz w:val="28"/>
          <w:szCs w:val="28"/>
        </w:rPr>
      </w:pPr>
      <w:r w:rsidRPr="00C35AC3">
        <w:rPr>
          <w:sz w:val="28"/>
          <w:szCs w:val="28"/>
        </w:rPr>
        <w:t xml:space="preserve">Пневмония (от греч. </w:t>
      </w:r>
      <w:proofErr w:type="spellStart"/>
      <w:r w:rsidRPr="00C35AC3">
        <w:rPr>
          <w:sz w:val="28"/>
          <w:szCs w:val="28"/>
        </w:rPr>
        <w:t>pnéumōn</w:t>
      </w:r>
      <w:proofErr w:type="spellEnd"/>
      <w:r w:rsidRPr="00C35AC3">
        <w:rPr>
          <w:sz w:val="28"/>
          <w:szCs w:val="28"/>
        </w:rPr>
        <w:t xml:space="preserve"> – легкие), воспаление легких – воспаление легочной ткани, как правило, инфекционного происхождения с преимущественным поражением альвеол и интерстициальной ткани легкого. Термин «пневмония» объединяет большую группу болезней, каждая из которых имеет свою этиологию, патогенез, клиническую картину, рентгенологические признаки, характерные данные лабораторных исследований и особенности терапии.</w:t>
      </w:r>
    </w:p>
    <w:p w:rsidR="00384AD5" w:rsidRPr="00C35AC3" w:rsidRDefault="00384AD5" w:rsidP="00384AD5">
      <w:pPr>
        <w:spacing w:line="276" w:lineRule="auto"/>
        <w:ind w:firstLine="709"/>
        <w:contextualSpacing/>
        <w:jc w:val="both"/>
        <w:rPr>
          <w:sz w:val="28"/>
          <w:szCs w:val="28"/>
        </w:rPr>
      </w:pPr>
      <w:r w:rsidRPr="00C35AC3">
        <w:rPr>
          <w:sz w:val="28"/>
          <w:szCs w:val="28"/>
        </w:rPr>
        <w:lastRenderedPageBreak/>
        <w:t xml:space="preserve">Неинфекционные воспалительные процессы в легочной ткани обычно называют </w:t>
      </w:r>
      <w:proofErr w:type="spellStart"/>
      <w:r w:rsidRPr="00C35AC3">
        <w:rPr>
          <w:sz w:val="28"/>
          <w:szCs w:val="28"/>
        </w:rPr>
        <w:t>пневмонитами</w:t>
      </w:r>
      <w:proofErr w:type="spellEnd"/>
      <w:r w:rsidRPr="00C35AC3">
        <w:rPr>
          <w:sz w:val="28"/>
          <w:szCs w:val="28"/>
        </w:rPr>
        <w:t xml:space="preserve"> или (в случае преимущественного поражения респираторных отделов легких) </w:t>
      </w:r>
      <w:proofErr w:type="spellStart"/>
      <w:r w:rsidRPr="00C35AC3">
        <w:rPr>
          <w:sz w:val="28"/>
          <w:szCs w:val="28"/>
        </w:rPr>
        <w:t>альвеолитами</w:t>
      </w:r>
      <w:proofErr w:type="spellEnd"/>
      <w:r w:rsidRPr="00C35AC3">
        <w:rPr>
          <w:sz w:val="28"/>
          <w:szCs w:val="28"/>
        </w:rPr>
        <w:t>. На фоне подобных асептических воспалительных процессов нередко развивается бактериальная, вирусно-бактериальная или грибковая пневмония.</w:t>
      </w:r>
    </w:p>
    <w:p w:rsidR="00384AD5" w:rsidRPr="00C35AC3" w:rsidRDefault="00384AD5" w:rsidP="00384AD5">
      <w:pPr>
        <w:spacing w:line="276" w:lineRule="auto"/>
        <w:ind w:firstLine="709"/>
        <w:contextualSpacing/>
        <w:jc w:val="both"/>
        <w:rPr>
          <w:sz w:val="28"/>
          <w:szCs w:val="28"/>
        </w:rPr>
      </w:pPr>
      <w:r w:rsidRPr="00C35AC3">
        <w:rPr>
          <w:sz w:val="28"/>
          <w:szCs w:val="28"/>
        </w:rPr>
        <w:t xml:space="preserve">Большему риску заболеть пневмонией подвергаются в первую очередь пожилые люди, пациенты, имеющие сопутствующие заболевания (хронические болезни легких, сахарный диабет, паркинсонизм, алкоголизм, </w:t>
      </w:r>
      <w:proofErr w:type="spellStart"/>
      <w:proofErr w:type="gramStart"/>
      <w:r w:rsidRPr="00C35AC3">
        <w:rPr>
          <w:sz w:val="28"/>
          <w:szCs w:val="28"/>
        </w:rPr>
        <w:t>сердечно-сосудистые</w:t>
      </w:r>
      <w:proofErr w:type="spellEnd"/>
      <w:proofErr w:type="gramEnd"/>
      <w:r w:rsidRPr="00C35AC3">
        <w:rPr>
          <w:sz w:val="28"/>
          <w:szCs w:val="28"/>
        </w:rPr>
        <w:t xml:space="preserve"> заболевания и др.), а также больные, недавно перенесшие хирургические операции, имеющие врожденные нарушения </w:t>
      </w:r>
      <w:proofErr w:type="spellStart"/>
      <w:r w:rsidRPr="00C35AC3">
        <w:rPr>
          <w:sz w:val="28"/>
          <w:szCs w:val="28"/>
        </w:rPr>
        <w:t>бронхолегочной</w:t>
      </w:r>
      <w:proofErr w:type="spellEnd"/>
      <w:r w:rsidRPr="00C35AC3">
        <w:rPr>
          <w:sz w:val="28"/>
          <w:szCs w:val="28"/>
        </w:rPr>
        <w:t xml:space="preserve"> системы и сниженный иммунитет.</w:t>
      </w:r>
    </w:p>
    <w:p w:rsidR="00384AD5" w:rsidRPr="00C35AC3" w:rsidRDefault="00384AD5" w:rsidP="00384AD5">
      <w:pPr>
        <w:spacing w:line="276" w:lineRule="auto"/>
        <w:ind w:firstLine="709"/>
        <w:contextualSpacing/>
        <w:jc w:val="both"/>
        <w:rPr>
          <w:sz w:val="28"/>
          <w:szCs w:val="28"/>
        </w:rPr>
      </w:pPr>
      <w:r w:rsidRPr="00C35AC3">
        <w:rPr>
          <w:sz w:val="28"/>
          <w:szCs w:val="28"/>
        </w:rPr>
        <w:t>Наиболее характерные признаки пневмонии – внезапное повышение температуры тела с ознобом, кашель с влажной мокротой, чувство нехватки воздуха в спокойном состоянии, боль в грудной клетке при глубоком дыхании или кашле.</w:t>
      </w:r>
    </w:p>
    <w:p w:rsidR="00384AD5" w:rsidRPr="00C35AC3" w:rsidRDefault="00384AD5" w:rsidP="00384AD5">
      <w:pPr>
        <w:spacing w:line="276" w:lineRule="auto"/>
        <w:ind w:firstLine="709"/>
        <w:contextualSpacing/>
        <w:jc w:val="both"/>
        <w:rPr>
          <w:sz w:val="28"/>
          <w:szCs w:val="28"/>
        </w:rPr>
      </w:pPr>
      <w:r w:rsidRPr="00C35AC3">
        <w:rPr>
          <w:sz w:val="28"/>
          <w:szCs w:val="28"/>
        </w:rPr>
        <w:t>Благодаря профессиональному уходу риск возникновения пневмонии может быть снижен, но не исключен полностью. Дыхание – одна из основных жизненных функций, поэтому тесная работа лиц, предоставляющих уход, и специалистов по лечебной физкультуре с врачами, согласно их предписаниям, – необходимая часть процесса ухода. При этом все занятия согласовывают с пациентом, а также исходят из его общего состояния и желания.</w:t>
      </w:r>
    </w:p>
    <w:p w:rsidR="00384AD5" w:rsidRPr="00C35AC3" w:rsidRDefault="00384AD5" w:rsidP="00384AD5">
      <w:pPr>
        <w:spacing w:line="276" w:lineRule="auto"/>
        <w:ind w:firstLine="709"/>
        <w:contextualSpacing/>
        <w:jc w:val="both"/>
        <w:rPr>
          <w:sz w:val="28"/>
          <w:szCs w:val="28"/>
        </w:rPr>
      </w:pPr>
      <w:r w:rsidRPr="00C35AC3">
        <w:rPr>
          <w:sz w:val="28"/>
          <w:szCs w:val="28"/>
        </w:rPr>
        <w:t xml:space="preserve">В комплекс профилактики включают ряд мероприятий, которые прописаны в индивидуальном плане ухода и </w:t>
      </w:r>
      <w:proofErr w:type="gramStart"/>
      <w:r w:rsidRPr="00C35AC3">
        <w:rPr>
          <w:sz w:val="28"/>
          <w:szCs w:val="28"/>
        </w:rPr>
        <w:t>обязательны к выполнению</w:t>
      </w:r>
      <w:proofErr w:type="gramEnd"/>
      <w:r w:rsidRPr="00C35AC3">
        <w:rPr>
          <w:sz w:val="28"/>
          <w:szCs w:val="28"/>
        </w:rPr>
        <w:t xml:space="preserve"> всем персоналом.</w:t>
      </w:r>
    </w:p>
    <w:p w:rsidR="00384AD5" w:rsidRPr="00C35AC3" w:rsidRDefault="00384AD5" w:rsidP="00384AD5">
      <w:pPr>
        <w:spacing w:line="276" w:lineRule="auto"/>
        <w:ind w:firstLine="709"/>
        <w:contextualSpacing/>
        <w:jc w:val="both"/>
        <w:rPr>
          <w:sz w:val="28"/>
          <w:szCs w:val="28"/>
        </w:rPr>
      </w:pPr>
    </w:p>
    <w:p w:rsidR="00384AD5" w:rsidRPr="00C35AC3" w:rsidRDefault="00384AD5" w:rsidP="00384AD5">
      <w:pPr>
        <w:spacing w:line="276" w:lineRule="auto"/>
        <w:ind w:firstLine="709"/>
        <w:contextualSpacing/>
        <w:jc w:val="center"/>
        <w:rPr>
          <w:b/>
          <w:sz w:val="28"/>
          <w:szCs w:val="28"/>
        </w:rPr>
      </w:pPr>
      <w:bookmarkStart w:id="27" w:name="_TOC_250025"/>
      <w:r w:rsidRPr="00C35AC3">
        <w:rPr>
          <w:b/>
          <w:sz w:val="28"/>
          <w:szCs w:val="28"/>
        </w:rPr>
        <w:t xml:space="preserve">ПРОФИЛАКТИКА </w:t>
      </w:r>
      <w:bookmarkEnd w:id="27"/>
      <w:r w:rsidRPr="00C35AC3">
        <w:rPr>
          <w:b/>
          <w:sz w:val="28"/>
          <w:szCs w:val="28"/>
        </w:rPr>
        <w:t>ПНЕВМОНИИ</w:t>
      </w:r>
    </w:p>
    <w:p w:rsidR="00384AD5" w:rsidRPr="00C35AC3" w:rsidRDefault="00384AD5" w:rsidP="00384AD5">
      <w:pPr>
        <w:spacing w:line="276" w:lineRule="auto"/>
        <w:ind w:firstLine="709"/>
        <w:contextualSpacing/>
        <w:jc w:val="both"/>
        <w:rPr>
          <w:sz w:val="28"/>
          <w:szCs w:val="28"/>
        </w:rPr>
      </w:pPr>
      <w:bookmarkStart w:id="28" w:name="_TOC_250024"/>
    </w:p>
    <w:p w:rsidR="00384AD5" w:rsidRPr="00C35AC3" w:rsidRDefault="00384AD5" w:rsidP="00384AD5">
      <w:pPr>
        <w:spacing w:line="276" w:lineRule="auto"/>
        <w:ind w:firstLine="709"/>
        <w:contextualSpacing/>
        <w:jc w:val="center"/>
        <w:rPr>
          <w:b/>
          <w:sz w:val="28"/>
          <w:szCs w:val="28"/>
        </w:rPr>
      </w:pPr>
      <w:r w:rsidRPr="00C35AC3">
        <w:rPr>
          <w:b/>
          <w:sz w:val="28"/>
          <w:szCs w:val="28"/>
        </w:rPr>
        <w:t xml:space="preserve">Наблюдение за дыханием </w:t>
      </w:r>
      <w:bookmarkEnd w:id="28"/>
      <w:r w:rsidRPr="00C35AC3">
        <w:rPr>
          <w:b/>
          <w:sz w:val="28"/>
          <w:szCs w:val="28"/>
        </w:rPr>
        <w:t>пациента</w:t>
      </w:r>
    </w:p>
    <w:p w:rsidR="00384AD5" w:rsidRPr="00C35AC3" w:rsidRDefault="00384AD5" w:rsidP="00384AD5">
      <w:pPr>
        <w:spacing w:line="276" w:lineRule="auto"/>
        <w:ind w:firstLine="709"/>
        <w:contextualSpacing/>
        <w:jc w:val="both"/>
        <w:rPr>
          <w:sz w:val="28"/>
          <w:szCs w:val="28"/>
        </w:rPr>
      </w:pPr>
      <w:r w:rsidRPr="00C35AC3">
        <w:rPr>
          <w:sz w:val="28"/>
          <w:szCs w:val="28"/>
        </w:rPr>
        <w:t>Наблюдение за дыханием необходимо проводить незаметно для пациента. Если пациент понимает, что за ним наблюдают, он невольно изменит характер дыхания и истинное представление о его дыхании составить будет сложно.</w:t>
      </w:r>
    </w:p>
    <w:p w:rsidR="00384AD5" w:rsidRPr="00C35AC3" w:rsidRDefault="00384AD5" w:rsidP="00384AD5">
      <w:pPr>
        <w:spacing w:line="276" w:lineRule="auto"/>
        <w:ind w:firstLine="709"/>
        <w:contextualSpacing/>
        <w:jc w:val="both"/>
        <w:rPr>
          <w:sz w:val="28"/>
          <w:szCs w:val="28"/>
        </w:rPr>
      </w:pPr>
      <w:r w:rsidRPr="00C35AC3">
        <w:rPr>
          <w:sz w:val="28"/>
          <w:szCs w:val="28"/>
        </w:rPr>
        <w:t>Различают три типа дыхания: грудной, брюшной и смешанный.</w:t>
      </w:r>
    </w:p>
    <w:p w:rsidR="00384AD5" w:rsidRPr="00C35AC3" w:rsidRDefault="00384AD5" w:rsidP="00384AD5">
      <w:pPr>
        <w:spacing w:line="276" w:lineRule="auto"/>
        <w:ind w:firstLine="709"/>
        <w:contextualSpacing/>
        <w:jc w:val="both"/>
        <w:rPr>
          <w:sz w:val="28"/>
          <w:szCs w:val="28"/>
        </w:rPr>
      </w:pPr>
      <w:r w:rsidRPr="00C35AC3">
        <w:rPr>
          <w:sz w:val="28"/>
          <w:szCs w:val="28"/>
        </w:rPr>
        <w:t>При грудном типе дыхания дыхательные движения происходят в основном за счет межреберных мышц.</w:t>
      </w:r>
    </w:p>
    <w:p w:rsidR="00384AD5" w:rsidRPr="00C35AC3" w:rsidRDefault="00384AD5" w:rsidP="00384AD5">
      <w:pPr>
        <w:spacing w:line="276" w:lineRule="auto"/>
        <w:ind w:firstLine="709"/>
        <w:contextualSpacing/>
        <w:jc w:val="both"/>
        <w:rPr>
          <w:sz w:val="28"/>
          <w:szCs w:val="28"/>
        </w:rPr>
      </w:pPr>
      <w:r w:rsidRPr="00C35AC3">
        <w:rPr>
          <w:sz w:val="28"/>
          <w:szCs w:val="28"/>
        </w:rPr>
        <w:t>При брюшном типе дыхания работают в основном мышцы диафрагмы и брюшной стенки.</w:t>
      </w:r>
    </w:p>
    <w:p w:rsidR="00384AD5" w:rsidRPr="00C35AC3" w:rsidRDefault="00384AD5" w:rsidP="00384AD5">
      <w:pPr>
        <w:spacing w:line="276" w:lineRule="auto"/>
        <w:ind w:firstLine="709"/>
        <w:contextualSpacing/>
        <w:jc w:val="both"/>
        <w:rPr>
          <w:sz w:val="28"/>
          <w:szCs w:val="28"/>
        </w:rPr>
      </w:pPr>
      <w:r w:rsidRPr="00C35AC3">
        <w:rPr>
          <w:sz w:val="28"/>
          <w:szCs w:val="28"/>
        </w:rPr>
        <w:t>При смешанном типе дыхательные движения происходят за счет сокращения и межреберных мышц, и мышц диафрагмы и брюшной стенки.</w:t>
      </w:r>
    </w:p>
    <w:p w:rsidR="00384AD5" w:rsidRPr="00C35AC3" w:rsidRDefault="00384AD5" w:rsidP="00384AD5">
      <w:pPr>
        <w:spacing w:line="276" w:lineRule="auto"/>
        <w:ind w:firstLine="709"/>
        <w:contextualSpacing/>
        <w:jc w:val="both"/>
        <w:rPr>
          <w:sz w:val="28"/>
          <w:szCs w:val="28"/>
        </w:rPr>
      </w:pPr>
      <w:r w:rsidRPr="00C35AC3">
        <w:rPr>
          <w:sz w:val="28"/>
          <w:szCs w:val="28"/>
        </w:rPr>
        <w:t>Дыхание здорового человека происходит ритмично, с равными промежутками времени между вдохами и выдохами, с одинаковой глубиной и продолжительностью вдоха и выдоха. Нарушение ритма дыхания свидетельствует о развитии серьезных осложнений и требует консультации врача.</w:t>
      </w:r>
    </w:p>
    <w:p w:rsidR="00384AD5" w:rsidRPr="00C35AC3" w:rsidRDefault="00384AD5" w:rsidP="00384AD5">
      <w:pPr>
        <w:spacing w:line="276" w:lineRule="auto"/>
        <w:ind w:firstLine="709"/>
        <w:contextualSpacing/>
        <w:jc w:val="both"/>
        <w:rPr>
          <w:sz w:val="28"/>
          <w:szCs w:val="28"/>
        </w:rPr>
      </w:pPr>
      <w:r w:rsidRPr="00C35AC3">
        <w:rPr>
          <w:sz w:val="28"/>
          <w:szCs w:val="28"/>
        </w:rPr>
        <w:t xml:space="preserve">В начальной стадии пневмонии изменяются частота, глубина и ритм дыхания. Нарушение дыхания в виде удлинения и затруднения фазы вдоха или выдоха – одышка – требует врачебного осмотра для соответствующих назначений и </w:t>
      </w:r>
      <w:r w:rsidRPr="00C35AC3">
        <w:rPr>
          <w:sz w:val="28"/>
          <w:szCs w:val="28"/>
        </w:rPr>
        <w:lastRenderedPageBreak/>
        <w:t>рекомендаций. При расспросе необходимо выяснить, нет ли жалоб на кашель, затрудненное дыхание в покое или при физической нагрузке, нехватку воздуха, одышку. Легочные проявления пневмонии включают одышку, кашель, выделение мокроты и боли при дыхании.</w:t>
      </w:r>
    </w:p>
    <w:p w:rsidR="00384AD5" w:rsidRPr="00C35AC3" w:rsidRDefault="00384AD5" w:rsidP="00384AD5">
      <w:pPr>
        <w:spacing w:line="276" w:lineRule="auto"/>
        <w:ind w:firstLine="709"/>
        <w:contextualSpacing/>
        <w:jc w:val="center"/>
        <w:rPr>
          <w:b/>
          <w:sz w:val="28"/>
          <w:szCs w:val="28"/>
        </w:rPr>
      </w:pPr>
      <w:bookmarkStart w:id="29" w:name="_TOC_250023"/>
      <w:r w:rsidRPr="00C35AC3">
        <w:rPr>
          <w:b/>
          <w:sz w:val="28"/>
          <w:szCs w:val="28"/>
        </w:rPr>
        <w:t xml:space="preserve">Уменьшение риска возникновения </w:t>
      </w:r>
      <w:bookmarkEnd w:id="29"/>
      <w:r w:rsidRPr="00C35AC3">
        <w:rPr>
          <w:b/>
          <w:sz w:val="28"/>
          <w:szCs w:val="28"/>
        </w:rPr>
        <w:t>пневмонии</w:t>
      </w:r>
    </w:p>
    <w:p w:rsidR="00384AD5" w:rsidRPr="00C35AC3" w:rsidRDefault="00384AD5" w:rsidP="00384AD5">
      <w:pPr>
        <w:spacing w:line="276" w:lineRule="auto"/>
        <w:ind w:firstLine="709"/>
        <w:contextualSpacing/>
        <w:jc w:val="both"/>
        <w:rPr>
          <w:sz w:val="28"/>
          <w:szCs w:val="28"/>
        </w:rPr>
      </w:pPr>
    </w:p>
    <w:p w:rsidR="00384AD5" w:rsidRPr="00C35AC3" w:rsidRDefault="00384AD5" w:rsidP="00384AD5">
      <w:pPr>
        <w:spacing w:line="276" w:lineRule="auto"/>
        <w:ind w:firstLine="709"/>
        <w:contextualSpacing/>
        <w:jc w:val="both"/>
        <w:rPr>
          <w:sz w:val="28"/>
          <w:szCs w:val="28"/>
        </w:rPr>
      </w:pPr>
      <w:r w:rsidRPr="00C35AC3">
        <w:rPr>
          <w:sz w:val="28"/>
          <w:szCs w:val="28"/>
        </w:rPr>
        <w:t>Меры предупреждения развития пневмонии включают:</w:t>
      </w:r>
    </w:p>
    <w:p w:rsidR="00384AD5" w:rsidRPr="00C35AC3" w:rsidRDefault="00384AD5" w:rsidP="00440E6D">
      <w:pPr>
        <w:pStyle w:val="a8"/>
        <w:widowControl w:val="0"/>
        <w:numPr>
          <w:ilvl w:val="0"/>
          <w:numId w:val="59"/>
        </w:numPr>
        <w:autoSpaceDE w:val="0"/>
        <w:autoSpaceDN w:val="0"/>
        <w:spacing w:after="0" w:line="276" w:lineRule="auto"/>
        <w:jc w:val="both"/>
        <w:rPr>
          <w:rFonts w:ascii="Times New Roman" w:hAnsi="Times New Roman"/>
          <w:sz w:val="28"/>
          <w:szCs w:val="28"/>
        </w:rPr>
      </w:pPr>
      <w:r w:rsidRPr="00C35AC3">
        <w:rPr>
          <w:rFonts w:ascii="Times New Roman" w:hAnsi="Times New Roman"/>
          <w:sz w:val="28"/>
          <w:szCs w:val="28"/>
        </w:rPr>
        <w:t>закаливание организма;</w:t>
      </w:r>
    </w:p>
    <w:p w:rsidR="00384AD5" w:rsidRPr="00C35AC3" w:rsidRDefault="00384AD5" w:rsidP="00440E6D">
      <w:pPr>
        <w:pStyle w:val="a8"/>
        <w:widowControl w:val="0"/>
        <w:numPr>
          <w:ilvl w:val="0"/>
          <w:numId w:val="59"/>
        </w:numPr>
        <w:autoSpaceDE w:val="0"/>
        <w:autoSpaceDN w:val="0"/>
        <w:spacing w:after="0" w:line="276" w:lineRule="auto"/>
        <w:jc w:val="both"/>
        <w:rPr>
          <w:rFonts w:ascii="Times New Roman" w:hAnsi="Times New Roman"/>
          <w:sz w:val="28"/>
          <w:szCs w:val="28"/>
        </w:rPr>
      </w:pPr>
      <w:r w:rsidRPr="00C35AC3">
        <w:rPr>
          <w:rFonts w:ascii="Times New Roman" w:hAnsi="Times New Roman"/>
          <w:sz w:val="28"/>
          <w:szCs w:val="28"/>
        </w:rPr>
        <w:t>поддержание иммунитета;</w:t>
      </w:r>
    </w:p>
    <w:p w:rsidR="00384AD5" w:rsidRPr="00C35AC3" w:rsidRDefault="00384AD5" w:rsidP="00440E6D">
      <w:pPr>
        <w:pStyle w:val="a8"/>
        <w:widowControl w:val="0"/>
        <w:numPr>
          <w:ilvl w:val="0"/>
          <w:numId w:val="59"/>
        </w:numPr>
        <w:autoSpaceDE w:val="0"/>
        <w:autoSpaceDN w:val="0"/>
        <w:spacing w:after="0" w:line="276" w:lineRule="auto"/>
        <w:jc w:val="both"/>
        <w:rPr>
          <w:rFonts w:ascii="Times New Roman" w:hAnsi="Times New Roman"/>
          <w:sz w:val="28"/>
          <w:szCs w:val="28"/>
        </w:rPr>
      </w:pPr>
      <w:r w:rsidRPr="00C35AC3">
        <w:rPr>
          <w:rFonts w:ascii="Times New Roman" w:hAnsi="Times New Roman"/>
          <w:sz w:val="28"/>
          <w:szCs w:val="28"/>
        </w:rPr>
        <w:t>исключение фактора переохлаждения;</w:t>
      </w:r>
    </w:p>
    <w:p w:rsidR="00384AD5" w:rsidRPr="00C35AC3" w:rsidRDefault="00384AD5" w:rsidP="00440E6D">
      <w:pPr>
        <w:pStyle w:val="a8"/>
        <w:widowControl w:val="0"/>
        <w:numPr>
          <w:ilvl w:val="0"/>
          <w:numId w:val="59"/>
        </w:numPr>
        <w:autoSpaceDE w:val="0"/>
        <w:autoSpaceDN w:val="0"/>
        <w:spacing w:after="0" w:line="276" w:lineRule="auto"/>
        <w:jc w:val="both"/>
        <w:rPr>
          <w:rFonts w:ascii="Times New Roman" w:hAnsi="Times New Roman"/>
          <w:sz w:val="28"/>
          <w:szCs w:val="28"/>
        </w:rPr>
      </w:pPr>
      <w:r w:rsidRPr="00C35AC3">
        <w:rPr>
          <w:rFonts w:ascii="Times New Roman" w:hAnsi="Times New Roman"/>
          <w:sz w:val="28"/>
          <w:szCs w:val="28"/>
        </w:rPr>
        <w:t>санацию хронических инфекционных очагов носоглотки;</w:t>
      </w:r>
    </w:p>
    <w:p w:rsidR="00384AD5" w:rsidRPr="00C35AC3" w:rsidRDefault="00384AD5" w:rsidP="00440E6D">
      <w:pPr>
        <w:pStyle w:val="a8"/>
        <w:widowControl w:val="0"/>
        <w:numPr>
          <w:ilvl w:val="0"/>
          <w:numId w:val="59"/>
        </w:numPr>
        <w:autoSpaceDE w:val="0"/>
        <w:autoSpaceDN w:val="0"/>
        <w:spacing w:after="0" w:line="276" w:lineRule="auto"/>
        <w:jc w:val="both"/>
        <w:rPr>
          <w:rFonts w:ascii="Times New Roman" w:hAnsi="Times New Roman"/>
          <w:sz w:val="28"/>
          <w:szCs w:val="28"/>
        </w:rPr>
      </w:pPr>
      <w:r w:rsidRPr="00C35AC3">
        <w:rPr>
          <w:rFonts w:ascii="Times New Roman" w:hAnsi="Times New Roman"/>
          <w:sz w:val="28"/>
          <w:szCs w:val="28"/>
        </w:rPr>
        <w:t>борьбу с запыленностью;</w:t>
      </w:r>
    </w:p>
    <w:p w:rsidR="00384AD5" w:rsidRPr="00C35AC3" w:rsidRDefault="00384AD5" w:rsidP="00440E6D">
      <w:pPr>
        <w:pStyle w:val="a8"/>
        <w:widowControl w:val="0"/>
        <w:numPr>
          <w:ilvl w:val="0"/>
          <w:numId w:val="59"/>
        </w:numPr>
        <w:autoSpaceDE w:val="0"/>
        <w:autoSpaceDN w:val="0"/>
        <w:spacing w:after="0" w:line="276" w:lineRule="auto"/>
        <w:jc w:val="both"/>
        <w:rPr>
          <w:rFonts w:ascii="Times New Roman" w:hAnsi="Times New Roman"/>
          <w:sz w:val="28"/>
          <w:szCs w:val="28"/>
        </w:rPr>
      </w:pPr>
      <w:r w:rsidRPr="00C35AC3">
        <w:rPr>
          <w:rFonts w:ascii="Times New Roman" w:hAnsi="Times New Roman"/>
          <w:sz w:val="28"/>
          <w:szCs w:val="28"/>
        </w:rPr>
        <w:t>прекращение курения и злоупотребления алкоголем.</w:t>
      </w:r>
    </w:p>
    <w:p w:rsidR="00384AD5" w:rsidRPr="00C35AC3" w:rsidRDefault="00384AD5" w:rsidP="00384AD5">
      <w:pPr>
        <w:spacing w:line="276" w:lineRule="auto"/>
        <w:ind w:firstLine="709"/>
        <w:contextualSpacing/>
        <w:jc w:val="both"/>
        <w:rPr>
          <w:sz w:val="28"/>
          <w:szCs w:val="28"/>
        </w:rPr>
      </w:pPr>
      <w:r w:rsidRPr="00C35AC3">
        <w:rPr>
          <w:sz w:val="28"/>
          <w:szCs w:val="28"/>
        </w:rPr>
        <w:t>У ослабленных лежачих пациентов для профилактики пневмонии целесообразно проведение дыхательных упражнений. Необходимо чаще менять постельное и нательное белье (если больной вспотеет и переохладится, он может заболеть).</w:t>
      </w:r>
    </w:p>
    <w:p w:rsidR="00384AD5" w:rsidRPr="00C35AC3" w:rsidRDefault="00384AD5" w:rsidP="00384AD5">
      <w:pPr>
        <w:spacing w:line="276" w:lineRule="auto"/>
        <w:ind w:firstLine="709"/>
        <w:contextualSpacing/>
        <w:jc w:val="center"/>
        <w:rPr>
          <w:b/>
          <w:sz w:val="28"/>
          <w:szCs w:val="28"/>
        </w:rPr>
      </w:pPr>
      <w:bookmarkStart w:id="30" w:name="_TOC_250022"/>
      <w:r w:rsidRPr="00C35AC3">
        <w:rPr>
          <w:b/>
          <w:sz w:val="28"/>
          <w:szCs w:val="28"/>
        </w:rPr>
        <w:t xml:space="preserve">Улучшение легочной </w:t>
      </w:r>
      <w:bookmarkEnd w:id="30"/>
      <w:r w:rsidRPr="00C35AC3">
        <w:rPr>
          <w:b/>
          <w:sz w:val="28"/>
          <w:szCs w:val="28"/>
        </w:rPr>
        <w:t>вентиляции</w:t>
      </w:r>
    </w:p>
    <w:p w:rsidR="00384AD5" w:rsidRPr="00C35AC3" w:rsidRDefault="00384AD5" w:rsidP="00384AD5">
      <w:pPr>
        <w:spacing w:line="276" w:lineRule="auto"/>
        <w:ind w:firstLine="709"/>
        <w:contextualSpacing/>
        <w:jc w:val="both"/>
        <w:rPr>
          <w:sz w:val="28"/>
          <w:szCs w:val="28"/>
        </w:rPr>
      </w:pPr>
      <w:r w:rsidRPr="00C35AC3">
        <w:rPr>
          <w:sz w:val="28"/>
          <w:szCs w:val="28"/>
        </w:rPr>
        <w:t>Вентиляция легких, дыхание (</w:t>
      </w:r>
      <w:proofErr w:type="spellStart"/>
      <w:r w:rsidRPr="00C35AC3">
        <w:rPr>
          <w:sz w:val="28"/>
          <w:szCs w:val="28"/>
        </w:rPr>
        <w:t>ventilation</w:t>
      </w:r>
      <w:proofErr w:type="spellEnd"/>
      <w:r w:rsidRPr="00C35AC3">
        <w:rPr>
          <w:sz w:val="28"/>
          <w:szCs w:val="28"/>
        </w:rPr>
        <w:t>) – процесс поступления воздуха в дыхательные пути и его удаления. Проходящий по дыхательным путям воздух не принимает участия в процессе газообмена, поэтому данный участок называют мертвым дыхательным пространством. В альвеолах легких происходит эффективный газообмен между кровью, протекающей через капилляры, и воздухом, вентилирующим альвеолы.</w:t>
      </w:r>
    </w:p>
    <w:p w:rsidR="00384AD5" w:rsidRPr="00C35AC3" w:rsidRDefault="00384AD5" w:rsidP="00384AD5">
      <w:pPr>
        <w:spacing w:line="276" w:lineRule="auto"/>
        <w:ind w:firstLine="709"/>
        <w:contextualSpacing/>
        <w:jc w:val="both"/>
        <w:rPr>
          <w:sz w:val="28"/>
          <w:szCs w:val="28"/>
        </w:rPr>
      </w:pPr>
      <w:r w:rsidRPr="00C35AC3">
        <w:rPr>
          <w:sz w:val="28"/>
          <w:szCs w:val="28"/>
        </w:rPr>
        <w:t xml:space="preserve">Нарушение процесса вентиляции – одна из важных причин развития пневмонии. Переход из вертикального положения в </w:t>
      </w:r>
      <w:proofErr w:type="gramStart"/>
      <w:r w:rsidRPr="00C35AC3">
        <w:rPr>
          <w:sz w:val="28"/>
          <w:szCs w:val="28"/>
        </w:rPr>
        <w:t>горизонтальное</w:t>
      </w:r>
      <w:proofErr w:type="gramEnd"/>
      <w:r w:rsidRPr="00C35AC3">
        <w:rPr>
          <w:sz w:val="28"/>
          <w:szCs w:val="28"/>
        </w:rPr>
        <w:t xml:space="preserve"> сопровождается важными изменениями вентиляции. В положении лежа легкие работают не в полном </w:t>
      </w:r>
      <w:proofErr w:type="gramStart"/>
      <w:r w:rsidRPr="00C35AC3">
        <w:rPr>
          <w:sz w:val="28"/>
          <w:szCs w:val="28"/>
        </w:rPr>
        <w:t>объеме</w:t>
      </w:r>
      <w:proofErr w:type="gramEnd"/>
      <w:r w:rsidRPr="00C35AC3">
        <w:rPr>
          <w:sz w:val="28"/>
          <w:szCs w:val="28"/>
        </w:rPr>
        <w:t xml:space="preserve"> и нижние отделы легких становятся менее задействованными в процессе дыхания.</w:t>
      </w:r>
    </w:p>
    <w:p w:rsidR="00384AD5" w:rsidRPr="00C35AC3" w:rsidRDefault="00384AD5" w:rsidP="00384AD5">
      <w:pPr>
        <w:spacing w:line="276" w:lineRule="auto"/>
        <w:ind w:firstLine="709"/>
        <w:contextualSpacing/>
        <w:jc w:val="both"/>
        <w:rPr>
          <w:sz w:val="28"/>
          <w:szCs w:val="28"/>
        </w:rPr>
      </w:pPr>
      <w:r w:rsidRPr="00C35AC3">
        <w:rPr>
          <w:sz w:val="28"/>
          <w:szCs w:val="28"/>
        </w:rPr>
        <w:t>Для обеспечения достаточной вентиляции легких пациента просят несколько раз в день глубоко дышать. Рекомендованы также упражнения на выдох и выдох:</w:t>
      </w:r>
    </w:p>
    <w:p w:rsidR="00384AD5" w:rsidRPr="00C35AC3" w:rsidRDefault="00384AD5" w:rsidP="00384AD5">
      <w:pPr>
        <w:spacing w:line="276" w:lineRule="auto"/>
        <w:ind w:firstLine="709"/>
        <w:contextualSpacing/>
        <w:jc w:val="both"/>
        <w:rPr>
          <w:sz w:val="28"/>
          <w:szCs w:val="28"/>
        </w:rPr>
      </w:pPr>
      <w:r w:rsidRPr="00C35AC3">
        <w:rPr>
          <w:sz w:val="28"/>
          <w:szCs w:val="28"/>
        </w:rPr>
        <w:t>вдох производят с сильным напряжением мышц брюшного пресса и груди; упражнения выполняют сидя в постели с расправленной спиной.</w:t>
      </w:r>
    </w:p>
    <w:p w:rsidR="00384AD5" w:rsidRPr="00C35AC3" w:rsidRDefault="00384AD5" w:rsidP="00384AD5">
      <w:pPr>
        <w:spacing w:line="276" w:lineRule="auto"/>
        <w:ind w:firstLine="709"/>
        <w:contextualSpacing/>
        <w:jc w:val="both"/>
        <w:rPr>
          <w:sz w:val="28"/>
          <w:szCs w:val="28"/>
        </w:rPr>
      </w:pPr>
      <w:r w:rsidRPr="00C35AC3">
        <w:rPr>
          <w:sz w:val="28"/>
          <w:szCs w:val="28"/>
        </w:rPr>
        <w:t>дробный выдох – содержимое легких выдыхают за три-четыре порции;</w:t>
      </w:r>
    </w:p>
    <w:p w:rsidR="00384AD5" w:rsidRPr="00C35AC3" w:rsidRDefault="00384AD5" w:rsidP="00384AD5">
      <w:pPr>
        <w:spacing w:line="276" w:lineRule="auto"/>
        <w:ind w:firstLine="709"/>
        <w:contextualSpacing/>
        <w:jc w:val="both"/>
        <w:rPr>
          <w:sz w:val="28"/>
          <w:szCs w:val="28"/>
        </w:rPr>
      </w:pPr>
      <w:r w:rsidRPr="00C35AC3">
        <w:rPr>
          <w:sz w:val="28"/>
          <w:szCs w:val="28"/>
        </w:rPr>
        <w:t>затяжной выдох – содержимое легких выдыхают очень медленно.</w:t>
      </w:r>
    </w:p>
    <w:p w:rsidR="00384AD5" w:rsidRPr="00C35AC3" w:rsidRDefault="00384AD5" w:rsidP="00384AD5">
      <w:pPr>
        <w:spacing w:line="276" w:lineRule="auto"/>
        <w:ind w:firstLine="709"/>
        <w:contextualSpacing/>
        <w:jc w:val="both"/>
        <w:rPr>
          <w:sz w:val="28"/>
          <w:szCs w:val="28"/>
        </w:rPr>
      </w:pPr>
      <w:r w:rsidRPr="00C35AC3">
        <w:rPr>
          <w:sz w:val="28"/>
          <w:szCs w:val="28"/>
        </w:rPr>
        <w:t>При этом важно обеспечить доступ к свежему воздуху в комнате (при отсутствии сквозняков).</w:t>
      </w:r>
    </w:p>
    <w:p w:rsidR="00384AD5" w:rsidRPr="00C35AC3" w:rsidRDefault="00384AD5" w:rsidP="00384AD5">
      <w:pPr>
        <w:spacing w:line="276" w:lineRule="auto"/>
        <w:ind w:firstLine="709"/>
        <w:contextualSpacing/>
        <w:jc w:val="both"/>
        <w:rPr>
          <w:sz w:val="28"/>
          <w:szCs w:val="28"/>
        </w:rPr>
      </w:pPr>
      <w:r w:rsidRPr="00C35AC3">
        <w:rPr>
          <w:sz w:val="28"/>
          <w:szCs w:val="28"/>
        </w:rPr>
        <w:t xml:space="preserve">При отсутствии противопоказаний следует поощрять самостоятельное вставание и даже ходьбу подопечного. При наличии противопоказания или отсутствии физической возможности пациента необходимо </w:t>
      </w:r>
      <w:proofErr w:type="gramStart"/>
      <w:r w:rsidRPr="00C35AC3">
        <w:rPr>
          <w:sz w:val="28"/>
          <w:szCs w:val="28"/>
        </w:rPr>
        <w:t>стимулировать хотя бы просто двигать</w:t>
      </w:r>
      <w:proofErr w:type="gramEnd"/>
      <w:r w:rsidRPr="00C35AC3">
        <w:rPr>
          <w:sz w:val="28"/>
          <w:szCs w:val="28"/>
        </w:rPr>
        <w:t xml:space="preserve"> ногами и руками.</w:t>
      </w:r>
    </w:p>
    <w:p w:rsidR="00384AD5" w:rsidRPr="00C35AC3" w:rsidRDefault="00384AD5" w:rsidP="00384AD5">
      <w:pPr>
        <w:spacing w:line="276" w:lineRule="auto"/>
        <w:ind w:firstLine="709"/>
        <w:contextualSpacing/>
        <w:jc w:val="both"/>
        <w:rPr>
          <w:sz w:val="28"/>
          <w:szCs w:val="28"/>
        </w:rPr>
      </w:pPr>
      <w:r w:rsidRPr="00C35AC3">
        <w:rPr>
          <w:sz w:val="28"/>
          <w:szCs w:val="28"/>
        </w:rPr>
        <w:t xml:space="preserve">Необходимо изменять положение тела на кровати, приподнимать верхнюю часть тела. Использование активизирующего геля для тела оказывает на кожу </w:t>
      </w:r>
      <w:r w:rsidRPr="00C35AC3">
        <w:rPr>
          <w:sz w:val="28"/>
          <w:szCs w:val="28"/>
        </w:rPr>
        <w:lastRenderedPageBreak/>
        <w:t xml:space="preserve">успокаивающее действие. Гель также </w:t>
      </w:r>
      <w:proofErr w:type="spellStart"/>
      <w:r w:rsidRPr="00C35AC3">
        <w:rPr>
          <w:sz w:val="28"/>
          <w:szCs w:val="28"/>
        </w:rPr>
        <w:t>обладаетосвежающим</w:t>
      </w:r>
      <w:proofErr w:type="spellEnd"/>
      <w:r w:rsidRPr="00C35AC3">
        <w:rPr>
          <w:sz w:val="28"/>
          <w:szCs w:val="28"/>
        </w:rPr>
        <w:t xml:space="preserve"> и </w:t>
      </w:r>
      <w:proofErr w:type="gramStart"/>
      <w:r w:rsidRPr="00C35AC3">
        <w:rPr>
          <w:sz w:val="28"/>
          <w:szCs w:val="28"/>
        </w:rPr>
        <w:t>согревающим</w:t>
      </w:r>
      <w:proofErr w:type="gramEnd"/>
      <w:r w:rsidRPr="00C35AC3">
        <w:rPr>
          <w:sz w:val="28"/>
          <w:szCs w:val="28"/>
        </w:rPr>
        <w:t xml:space="preserve"> действиями, улучшает </w:t>
      </w:r>
      <w:proofErr w:type="spellStart"/>
      <w:r w:rsidRPr="00C35AC3">
        <w:rPr>
          <w:sz w:val="28"/>
          <w:szCs w:val="28"/>
        </w:rPr>
        <w:t>микроциркуляцию</w:t>
      </w:r>
      <w:proofErr w:type="spellEnd"/>
      <w:r w:rsidRPr="00C35AC3">
        <w:rPr>
          <w:sz w:val="28"/>
          <w:szCs w:val="28"/>
        </w:rPr>
        <w:t xml:space="preserve"> крови в коже, оказывает противовоспалительное действие, снимает мышечное напряжение. Гель применяют 1–2 раза в день, избегая контакта со слизистыми оболочками и не нанося его на поврежденную кожу.</w:t>
      </w:r>
    </w:p>
    <w:p w:rsidR="00384AD5" w:rsidRPr="00C35AC3" w:rsidRDefault="00384AD5" w:rsidP="00384AD5">
      <w:pPr>
        <w:spacing w:line="276" w:lineRule="auto"/>
        <w:ind w:firstLine="709"/>
        <w:contextualSpacing/>
        <w:jc w:val="both"/>
        <w:rPr>
          <w:sz w:val="28"/>
          <w:szCs w:val="28"/>
        </w:rPr>
      </w:pPr>
      <w:r w:rsidRPr="00C35AC3">
        <w:rPr>
          <w:sz w:val="28"/>
          <w:szCs w:val="28"/>
        </w:rPr>
        <w:t>Для уменьшения поверхностного дыхания делают массаж с похлопыванием, что стимулирует кровеносную систему. Своеобразной тренировкой могут служить также выдох в соломинку, помещенную одним концом в стакан с водой, задувание свечи или надувание воздушного шарика. Все эти несложные манипуляции необходимо просить подопечных проводить постоянно.</w:t>
      </w:r>
    </w:p>
    <w:p w:rsidR="00384AD5" w:rsidRPr="00C35AC3" w:rsidRDefault="00384AD5" w:rsidP="00384AD5">
      <w:pPr>
        <w:spacing w:line="276" w:lineRule="auto"/>
        <w:ind w:firstLine="709"/>
        <w:contextualSpacing/>
        <w:jc w:val="both"/>
        <w:rPr>
          <w:sz w:val="28"/>
          <w:szCs w:val="28"/>
        </w:rPr>
      </w:pPr>
      <w:r w:rsidRPr="00C35AC3">
        <w:rPr>
          <w:sz w:val="28"/>
          <w:szCs w:val="28"/>
        </w:rPr>
        <w:t>Если у больного нарушено носовое дыхание, необходимо как можно скорее восстановить его. Причиной заложенности носа может быть ринит или аллергия. Необходима консультация отоларинголога, который даст необходимые рекомендации и назначит лечение.</w:t>
      </w:r>
    </w:p>
    <w:p w:rsidR="00384AD5" w:rsidRPr="00C35AC3" w:rsidRDefault="00384AD5" w:rsidP="00384AD5">
      <w:pPr>
        <w:spacing w:line="276" w:lineRule="auto"/>
        <w:ind w:firstLine="709"/>
        <w:contextualSpacing/>
        <w:jc w:val="center"/>
        <w:rPr>
          <w:b/>
          <w:sz w:val="28"/>
          <w:szCs w:val="28"/>
        </w:rPr>
      </w:pPr>
      <w:bookmarkStart w:id="31" w:name="_TOC_250021"/>
      <w:r w:rsidRPr="00C35AC3">
        <w:rPr>
          <w:b/>
          <w:sz w:val="28"/>
          <w:szCs w:val="28"/>
        </w:rPr>
        <w:t xml:space="preserve">Уменьшение скапливания </w:t>
      </w:r>
      <w:bookmarkEnd w:id="31"/>
      <w:r w:rsidRPr="00C35AC3">
        <w:rPr>
          <w:b/>
          <w:sz w:val="28"/>
          <w:szCs w:val="28"/>
        </w:rPr>
        <w:t>секрета</w:t>
      </w:r>
    </w:p>
    <w:p w:rsidR="00384AD5" w:rsidRPr="00C35AC3" w:rsidRDefault="00384AD5" w:rsidP="00384AD5">
      <w:pPr>
        <w:spacing w:line="276" w:lineRule="auto"/>
        <w:ind w:firstLine="709"/>
        <w:contextualSpacing/>
        <w:jc w:val="both"/>
        <w:rPr>
          <w:b/>
          <w:sz w:val="28"/>
          <w:szCs w:val="28"/>
        </w:rPr>
      </w:pPr>
      <w:r w:rsidRPr="00C35AC3">
        <w:rPr>
          <w:sz w:val="28"/>
          <w:szCs w:val="28"/>
        </w:rPr>
        <w:t xml:space="preserve">В горизонтальном положении по сравнению с </w:t>
      </w:r>
      <w:proofErr w:type="gramStart"/>
      <w:r w:rsidRPr="00C35AC3">
        <w:rPr>
          <w:sz w:val="28"/>
          <w:szCs w:val="28"/>
        </w:rPr>
        <w:t>вертикальным</w:t>
      </w:r>
      <w:proofErr w:type="gramEnd"/>
      <w:r w:rsidRPr="00C35AC3">
        <w:rPr>
          <w:sz w:val="28"/>
          <w:szCs w:val="28"/>
        </w:rPr>
        <w:t xml:space="preserve"> объем легких при вдыхании воздуха уменьшается. Отсутствие активных движений и уменьшение объема легочной вентиляции приводит к снижению кровотока и застойным явлениям в легочной ткани. Мокрота становится вязкой, плохо откашливается, скапливается в воздухоносных путях и усиливает застойные явления в легких. Все это приводит к развитию инфекционно-воспалительного процесса в легких. Пациента следует просить откашливаться в приподнятом положении. Отхождению мокроты помогает легкий дренажный массаж: осторожно, вибрирующими движениями обстукивают спину ниже плеч (не включая область позвоночника) </w:t>
      </w:r>
      <w:r w:rsidRPr="00C35AC3">
        <w:rPr>
          <w:b/>
          <w:sz w:val="28"/>
          <w:szCs w:val="28"/>
        </w:rPr>
        <w:t>(рис. 13 Дренажный массаж)</w:t>
      </w:r>
    </w:p>
    <w:p w:rsidR="00384AD5" w:rsidRPr="00C35AC3" w:rsidRDefault="00384AD5" w:rsidP="00384AD5">
      <w:pPr>
        <w:spacing w:line="276" w:lineRule="auto"/>
        <w:ind w:firstLine="709"/>
        <w:contextualSpacing/>
        <w:jc w:val="both"/>
        <w:rPr>
          <w:sz w:val="28"/>
          <w:szCs w:val="28"/>
        </w:rPr>
      </w:pPr>
      <w:bookmarkStart w:id="32" w:name="_TOC_250020"/>
      <w:r w:rsidRPr="00C35AC3">
        <w:rPr>
          <w:noProof/>
          <w:sz w:val="28"/>
          <w:szCs w:val="28"/>
        </w:rPr>
        <w:drawing>
          <wp:anchor distT="0" distB="0" distL="0" distR="0" simplePos="0" relativeHeight="251684864" behindDoc="0" locked="0" layoutInCell="1" allowOverlap="1">
            <wp:simplePos x="0" y="0"/>
            <wp:positionH relativeFrom="page">
              <wp:posOffset>3143775</wp:posOffset>
            </wp:positionH>
            <wp:positionV relativeFrom="paragraph">
              <wp:posOffset>140224</wp:posOffset>
            </wp:positionV>
            <wp:extent cx="1761103" cy="1637968"/>
            <wp:effectExtent l="19050" t="0" r="0" b="0"/>
            <wp:wrapNone/>
            <wp:docPr id="104" name="image245.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4" name="image245.jpeg"/>
                    <pic:cNvPicPr/>
                  </pic:nvPicPr>
                  <pic:blipFill>
                    <a:blip r:embed="rId105" cstate="print"/>
                    <a:stretch>
                      <a:fillRect/>
                    </a:stretch>
                  </pic:blipFill>
                  <pic:spPr>
                    <a:xfrm>
                      <a:off x="0" y="0"/>
                      <a:ext cx="1761103" cy="1637968"/>
                    </a:xfrm>
                    <a:prstGeom prst="rect">
                      <a:avLst/>
                    </a:prstGeom>
                  </pic:spPr>
                </pic:pic>
              </a:graphicData>
            </a:graphic>
          </wp:anchor>
        </w:drawing>
      </w:r>
    </w:p>
    <w:p w:rsidR="00384AD5" w:rsidRPr="00C35AC3" w:rsidRDefault="00384AD5" w:rsidP="00384AD5">
      <w:pPr>
        <w:spacing w:line="276" w:lineRule="auto"/>
        <w:ind w:firstLine="709"/>
        <w:contextualSpacing/>
        <w:jc w:val="both"/>
        <w:rPr>
          <w:sz w:val="28"/>
          <w:szCs w:val="28"/>
        </w:rPr>
      </w:pPr>
    </w:p>
    <w:p w:rsidR="00384AD5" w:rsidRPr="00C35AC3" w:rsidRDefault="00384AD5" w:rsidP="00384AD5">
      <w:pPr>
        <w:spacing w:line="276" w:lineRule="auto"/>
        <w:ind w:firstLine="709"/>
        <w:contextualSpacing/>
        <w:jc w:val="both"/>
        <w:rPr>
          <w:sz w:val="28"/>
          <w:szCs w:val="28"/>
        </w:rPr>
      </w:pPr>
    </w:p>
    <w:p w:rsidR="00384AD5" w:rsidRPr="00C35AC3" w:rsidRDefault="00384AD5" w:rsidP="00384AD5">
      <w:pPr>
        <w:spacing w:line="276" w:lineRule="auto"/>
        <w:ind w:firstLine="709"/>
        <w:contextualSpacing/>
        <w:jc w:val="both"/>
        <w:rPr>
          <w:sz w:val="28"/>
          <w:szCs w:val="28"/>
        </w:rPr>
      </w:pPr>
    </w:p>
    <w:p w:rsidR="00384AD5" w:rsidRPr="00C35AC3" w:rsidRDefault="00384AD5" w:rsidP="00384AD5">
      <w:pPr>
        <w:spacing w:line="276" w:lineRule="auto"/>
        <w:ind w:firstLine="709"/>
        <w:contextualSpacing/>
        <w:jc w:val="both"/>
        <w:rPr>
          <w:sz w:val="28"/>
          <w:szCs w:val="28"/>
        </w:rPr>
      </w:pPr>
    </w:p>
    <w:p w:rsidR="00384AD5" w:rsidRPr="00C35AC3" w:rsidRDefault="00384AD5" w:rsidP="00384AD5">
      <w:pPr>
        <w:spacing w:line="276" w:lineRule="auto"/>
        <w:ind w:firstLine="709"/>
        <w:contextualSpacing/>
        <w:jc w:val="both"/>
        <w:rPr>
          <w:sz w:val="28"/>
          <w:szCs w:val="28"/>
        </w:rPr>
      </w:pPr>
    </w:p>
    <w:p w:rsidR="00384AD5" w:rsidRPr="00C35AC3" w:rsidRDefault="00384AD5" w:rsidP="00384AD5">
      <w:pPr>
        <w:spacing w:line="276" w:lineRule="auto"/>
        <w:ind w:firstLine="709"/>
        <w:contextualSpacing/>
        <w:jc w:val="both"/>
        <w:rPr>
          <w:sz w:val="28"/>
          <w:szCs w:val="28"/>
        </w:rPr>
      </w:pPr>
    </w:p>
    <w:p w:rsidR="00384AD5" w:rsidRPr="00C35AC3" w:rsidRDefault="00384AD5" w:rsidP="00384AD5">
      <w:pPr>
        <w:spacing w:line="276" w:lineRule="auto"/>
        <w:ind w:firstLine="709"/>
        <w:contextualSpacing/>
        <w:jc w:val="both"/>
        <w:rPr>
          <w:sz w:val="28"/>
          <w:szCs w:val="28"/>
        </w:rPr>
      </w:pPr>
    </w:p>
    <w:p w:rsidR="00384AD5" w:rsidRPr="00C35AC3" w:rsidRDefault="00384AD5" w:rsidP="00384AD5">
      <w:pPr>
        <w:spacing w:line="276" w:lineRule="auto"/>
        <w:ind w:firstLine="709"/>
        <w:contextualSpacing/>
        <w:jc w:val="both"/>
        <w:rPr>
          <w:sz w:val="28"/>
          <w:szCs w:val="28"/>
        </w:rPr>
      </w:pPr>
    </w:p>
    <w:p w:rsidR="00384AD5" w:rsidRPr="00C35AC3" w:rsidRDefault="00384AD5" w:rsidP="00384AD5">
      <w:pPr>
        <w:spacing w:line="276" w:lineRule="auto"/>
        <w:ind w:firstLine="709"/>
        <w:contextualSpacing/>
        <w:jc w:val="center"/>
        <w:rPr>
          <w:b/>
          <w:sz w:val="28"/>
          <w:szCs w:val="28"/>
        </w:rPr>
      </w:pPr>
      <w:r w:rsidRPr="00C35AC3">
        <w:rPr>
          <w:b/>
          <w:sz w:val="28"/>
          <w:szCs w:val="28"/>
        </w:rPr>
        <w:t xml:space="preserve">Профилактика инфекций полости рта </w:t>
      </w:r>
      <w:bookmarkEnd w:id="32"/>
      <w:r w:rsidRPr="00C35AC3">
        <w:rPr>
          <w:b/>
          <w:sz w:val="28"/>
          <w:szCs w:val="28"/>
        </w:rPr>
        <w:t>и дыхательных</w:t>
      </w:r>
    </w:p>
    <w:p w:rsidR="00384AD5" w:rsidRPr="00C35AC3" w:rsidRDefault="00384AD5" w:rsidP="00384AD5">
      <w:pPr>
        <w:spacing w:line="276" w:lineRule="auto"/>
        <w:ind w:firstLine="709"/>
        <w:contextualSpacing/>
        <w:jc w:val="center"/>
        <w:rPr>
          <w:b/>
          <w:sz w:val="28"/>
          <w:szCs w:val="28"/>
        </w:rPr>
      </w:pPr>
      <w:bookmarkStart w:id="33" w:name="_TOC_250019"/>
      <w:bookmarkEnd w:id="33"/>
      <w:r w:rsidRPr="00C35AC3">
        <w:rPr>
          <w:b/>
          <w:sz w:val="28"/>
          <w:szCs w:val="28"/>
        </w:rPr>
        <w:t>путей</w:t>
      </w:r>
    </w:p>
    <w:p w:rsidR="00384AD5" w:rsidRPr="00C35AC3" w:rsidRDefault="00384AD5" w:rsidP="00384AD5">
      <w:pPr>
        <w:spacing w:line="276" w:lineRule="auto"/>
        <w:ind w:firstLine="709"/>
        <w:contextualSpacing/>
        <w:jc w:val="both"/>
        <w:rPr>
          <w:sz w:val="28"/>
          <w:szCs w:val="28"/>
        </w:rPr>
      </w:pPr>
      <w:r w:rsidRPr="00C35AC3">
        <w:rPr>
          <w:sz w:val="28"/>
          <w:szCs w:val="28"/>
        </w:rPr>
        <w:t>Ежедневно необходимо осуществлять качественную чистку зубов и десен, полоскать рот после еды и контролировать гигиену в целом. Кроме того, следует поддерживать достаточную влажность помещения, так как сухие слизистые оболочки способствуют проникновению инфекции.</w:t>
      </w:r>
    </w:p>
    <w:p w:rsidR="00384AD5" w:rsidRPr="00C35AC3" w:rsidRDefault="00384AD5" w:rsidP="00384AD5">
      <w:pPr>
        <w:spacing w:line="276" w:lineRule="auto"/>
        <w:ind w:firstLine="709"/>
        <w:contextualSpacing/>
        <w:jc w:val="center"/>
        <w:rPr>
          <w:b/>
          <w:sz w:val="28"/>
          <w:szCs w:val="28"/>
        </w:rPr>
      </w:pPr>
      <w:bookmarkStart w:id="34" w:name="_TOC_250018"/>
      <w:r w:rsidRPr="00C35AC3">
        <w:rPr>
          <w:b/>
          <w:sz w:val="28"/>
          <w:szCs w:val="28"/>
        </w:rPr>
        <w:t xml:space="preserve">Профилактика </w:t>
      </w:r>
      <w:bookmarkEnd w:id="34"/>
      <w:r w:rsidRPr="00C35AC3">
        <w:rPr>
          <w:b/>
          <w:sz w:val="28"/>
          <w:szCs w:val="28"/>
        </w:rPr>
        <w:t>аспирации</w:t>
      </w:r>
    </w:p>
    <w:p w:rsidR="00384AD5" w:rsidRPr="00C35AC3" w:rsidRDefault="00384AD5" w:rsidP="00384AD5">
      <w:pPr>
        <w:spacing w:line="276" w:lineRule="auto"/>
        <w:ind w:firstLine="709"/>
        <w:contextualSpacing/>
        <w:jc w:val="both"/>
        <w:rPr>
          <w:sz w:val="28"/>
          <w:szCs w:val="28"/>
        </w:rPr>
      </w:pPr>
      <w:r w:rsidRPr="00C35AC3">
        <w:rPr>
          <w:sz w:val="28"/>
          <w:szCs w:val="28"/>
        </w:rPr>
        <w:lastRenderedPageBreak/>
        <w:t>Аспирационные пневмонии развиваются на фоне случайного попадания твердых частиц (инородных тел) или жидкости в воздухоносные пути.</w:t>
      </w:r>
    </w:p>
    <w:p w:rsidR="00384AD5" w:rsidRPr="00C35AC3" w:rsidRDefault="00384AD5" w:rsidP="00384AD5">
      <w:pPr>
        <w:spacing w:line="276" w:lineRule="auto"/>
        <w:ind w:firstLine="709"/>
        <w:contextualSpacing/>
        <w:jc w:val="both"/>
        <w:rPr>
          <w:sz w:val="28"/>
          <w:szCs w:val="28"/>
        </w:rPr>
      </w:pPr>
      <w:r w:rsidRPr="00C35AC3">
        <w:rPr>
          <w:sz w:val="28"/>
          <w:szCs w:val="28"/>
        </w:rPr>
        <w:t>Лучший способ предотвратить аспирационную пневмонию – знать больных, входящих в группу риска. Пациентам, которые имеют трудности с глотанием, необходимо наблюдение во время приема пищи, а также назначение специальной терапии. В такой ситуации могут помочь логопеды, которые специализируются на восстановлении функции глотания. Положительную роль играют мероприятия по подбору положения тела пациента: например, подъем головного конца кровати до и после еды; положение пациента сидя во время кормления и 2 часа после него. Стратегии заместительного питания и обучение принципам пережевывания и проглатывания пищи уменьшают риск аспирации. Загустители жидкости также снижают риск у пациентов, склонных к аспирации.</w:t>
      </w:r>
    </w:p>
    <w:p w:rsidR="00384AD5" w:rsidRPr="00C35AC3" w:rsidRDefault="00384AD5" w:rsidP="00384AD5">
      <w:pPr>
        <w:spacing w:line="276" w:lineRule="auto"/>
        <w:ind w:firstLine="709"/>
        <w:contextualSpacing/>
        <w:jc w:val="both"/>
        <w:rPr>
          <w:sz w:val="28"/>
          <w:szCs w:val="28"/>
        </w:rPr>
      </w:pPr>
      <w:r w:rsidRPr="00C35AC3">
        <w:rPr>
          <w:sz w:val="28"/>
          <w:szCs w:val="28"/>
        </w:rPr>
        <w:t>При первой возможности следует прибегнуть к гимнастике и дыхательным упражнениям, цель которых – стимулировать те группы мышц, которые непосредственно участвуют в акте глотания.</w:t>
      </w:r>
    </w:p>
    <w:p w:rsidR="00384AD5" w:rsidRPr="00C35AC3" w:rsidRDefault="00384AD5" w:rsidP="00384AD5">
      <w:pPr>
        <w:spacing w:line="276" w:lineRule="auto"/>
        <w:ind w:firstLine="709"/>
        <w:contextualSpacing/>
        <w:jc w:val="both"/>
        <w:rPr>
          <w:sz w:val="28"/>
          <w:szCs w:val="28"/>
        </w:rPr>
      </w:pPr>
    </w:p>
    <w:p w:rsidR="00384AD5" w:rsidRPr="00C35AC3" w:rsidRDefault="00384AD5" w:rsidP="00384AD5">
      <w:pPr>
        <w:spacing w:line="276" w:lineRule="auto"/>
        <w:ind w:firstLine="709"/>
        <w:contextualSpacing/>
        <w:jc w:val="center"/>
        <w:rPr>
          <w:b/>
          <w:sz w:val="28"/>
          <w:szCs w:val="28"/>
        </w:rPr>
      </w:pPr>
      <w:bookmarkStart w:id="35" w:name="_TOC_250017"/>
      <w:r w:rsidRPr="00C35AC3">
        <w:rPr>
          <w:b/>
          <w:sz w:val="28"/>
          <w:szCs w:val="28"/>
        </w:rPr>
        <w:t xml:space="preserve">ВОССТАНОВИТЕЛЬНАЯ ГИМНАСТИКА ДЛЯ </w:t>
      </w:r>
      <w:bookmarkEnd w:id="35"/>
      <w:r w:rsidRPr="00C35AC3">
        <w:rPr>
          <w:b/>
          <w:sz w:val="28"/>
          <w:szCs w:val="28"/>
        </w:rPr>
        <w:t>ГЛОТАНИЯ</w:t>
      </w:r>
    </w:p>
    <w:p w:rsidR="00384AD5" w:rsidRPr="00C35AC3" w:rsidRDefault="00384AD5" w:rsidP="00384AD5">
      <w:pPr>
        <w:spacing w:line="276" w:lineRule="auto"/>
        <w:ind w:firstLine="709"/>
        <w:contextualSpacing/>
        <w:jc w:val="both"/>
        <w:rPr>
          <w:sz w:val="28"/>
          <w:szCs w:val="28"/>
        </w:rPr>
      </w:pPr>
      <w:r w:rsidRPr="00C35AC3">
        <w:rPr>
          <w:sz w:val="28"/>
          <w:szCs w:val="28"/>
        </w:rPr>
        <w:t>Имитация глотания: «</w:t>
      </w:r>
      <w:proofErr w:type="spellStart"/>
      <w:r w:rsidRPr="00C35AC3">
        <w:rPr>
          <w:sz w:val="28"/>
          <w:szCs w:val="28"/>
        </w:rPr>
        <w:t>ням</w:t>
      </w:r>
      <w:proofErr w:type="spellEnd"/>
      <w:r w:rsidRPr="00C35AC3">
        <w:rPr>
          <w:sz w:val="28"/>
          <w:szCs w:val="28"/>
        </w:rPr>
        <w:t xml:space="preserve">, </w:t>
      </w:r>
      <w:proofErr w:type="spellStart"/>
      <w:r w:rsidRPr="00C35AC3">
        <w:rPr>
          <w:sz w:val="28"/>
          <w:szCs w:val="28"/>
        </w:rPr>
        <w:t>ням</w:t>
      </w:r>
      <w:proofErr w:type="spellEnd"/>
      <w:r w:rsidRPr="00C35AC3">
        <w:rPr>
          <w:sz w:val="28"/>
          <w:szCs w:val="28"/>
        </w:rPr>
        <w:t>», затем глотание – 6–10 раз.</w:t>
      </w:r>
    </w:p>
    <w:p w:rsidR="00384AD5" w:rsidRPr="00C35AC3" w:rsidRDefault="00384AD5" w:rsidP="00384AD5">
      <w:pPr>
        <w:spacing w:line="276" w:lineRule="auto"/>
        <w:ind w:firstLine="709"/>
        <w:contextualSpacing/>
        <w:jc w:val="both"/>
        <w:rPr>
          <w:sz w:val="28"/>
          <w:szCs w:val="28"/>
        </w:rPr>
      </w:pPr>
      <w:r w:rsidRPr="00C35AC3">
        <w:rPr>
          <w:sz w:val="28"/>
          <w:szCs w:val="28"/>
        </w:rPr>
        <w:t>Имитация глотания большого куска: 6–8 раз.</w:t>
      </w:r>
    </w:p>
    <w:p w:rsidR="00384AD5" w:rsidRPr="00C35AC3" w:rsidRDefault="00384AD5" w:rsidP="00384AD5">
      <w:pPr>
        <w:spacing w:line="276" w:lineRule="auto"/>
        <w:ind w:firstLine="709"/>
        <w:contextualSpacing/>
        <w:jc w:val="both"/>
        <w:rPr>
          <w:sz w:val="28"/>
          <w:szCs w:val="28"/>
        </w:rPr>
      </w:pPr>
      <w:r w:rsidRPr="00C35AC3">
        <w:rPr>
          <w:sz w:val="28"/>
          <w:szCs w:val="28"/>
        </w:rPr>
        <w:t>Позевывание с широко открытым и закрытым ртом: по 6–8 раз.</w:t>
      </w:r>
    </w:p>
    <w:p w:rsidR="00384AD5" w:rsidRPr="00C35AC3" w:rsidRDefault="00384AD5" w:rsidP="00384AD5">
      <w:pPr>
        <w:spacing w:line="276" w:lineRule="auto"/>
        <w:ind w:firstLine="709"/>
        <w:contextualSpacing/>
        <w:jc w:val="both"/>
        <w:rPr>
          <w:sz w:val="28"/>
          <w:szCs w:val="28"/>
        </w:rPr>
      </w:pPr>
      <w:r w:rsidRPr="00C35AC3">
        <w:rPr>
          <w:sz w:val="28"/>
          <w:szCs w:val="28"/>
        </w:rPr>
        <w:t>Полоскание глотки водой.</w:t>
      </w:r>
    </w:p>
    <w:p w:rsidR="00384AD5" w:rsidRPr="00C35AC3" w:rsidRDefault="00384AD5" w:rsidP="00384AD5">
      <w:pPr>
        <w:spacing w:line="276" w:lineRule="auto"/>
        <w:ind w:firstLine="709"/>
        <w:contextualSpacing/>
        <w:jc w:val="both"/>
        <w:rPr>
          <w:sz w:val="28"/>
          <w:szCs w:val="28"/>
        </w:rPr>
      </w:pPr>
      <w:r w:rsidRPr="00C35AC3">
        <w:rPr>
          <w:sz w:val="28"/>
          <w:szCs w:val="28"/>
        </w:rPr>
        <w:t>Храп.</w:t>
      </w:r>
    </w:p>
    <w:p w:rsidR="00384AD5" w:rsidRPr="00C35AC3" w:rsidRDefault="00384AD5" w:rsidP="00384AD5">
      <w:pPr>
        <w:spacing w:line="276" w:lineRule="auto"/>
        <w:ind w:firstLine="709"/>
        <w:contextualSpacing/>
        <w:jc w:val="both"/>
        <w:rPr>
          <w:sz w:val="28"/>
          <w:szCs w:val="28"/>
        </w:rPr>
      </w:pPr>
      <w:r w:rsidRPr="00C35AC3">
        <w:rPr>
          <w:sz w:val="28"/>
          <w:szCs w:val="28"/>
        </w:rPr>
        <w:t>Покашливание: «</w:t>
      </w:r>
      <w:proofErr w:type="spellStart"/>
      <w:r w:rsidRPr="00C35AC3">
        <w:rPr>
          <w:sz w:val="28"/>
          <w:szCs w:val="28"/>
        </w:rPr>
        <w:t>кхе</w:t>
      </w:r>
      <w:proofErr w:type="spellEnd"/>
      <w:r w:rsidRPr="00C35AC3">
        <w:rPr>
          <w:sz w:val="28"/>
          <w:szCs w:val="28"/>
        </w:rPr>
        <w:t xml:space="preserve">, </w:t>
      </w:r>
      <w:proofErr w:type="spellStart"/>
      <w:r w:rsidRPr="00C35AC3">
        <w:rPr>
          <w:sz w:val="28"/>
          <w:szCs w:val="28"/>
        </w:rPr>
        <w:t>кхе</w:t>
      </w:r>
      <w:proofErr w:type="spellEnd"/>
      <w:r w:rsidRPr="00C35AC3">
        <w:rPr>
          <w:sz w:val="28"/>
          <w:szCs w:val="28"/>
        </w:rPr>
        <w:t>».</w:t>
      </w:r>
    </w:p>
    <w:p w:rsidR="00384AD5" w:rsidRPr="00C35AC3" w:rsidRDefault="00384AD5" w:rsidP="00384AD5">
      <w:pPr>
        <w:spacing w:line="276" w:lineRule="auto"/>
        <w:ind w:firstLine="709"/>
        <w:contextualSpacing/>
        <w:jc w:val="both"/>
        <w:rPr>
          <w:sz w:val="28"/>
          <w:szCs w:val="28"/>
        </w:rPr>
      </w:pPr>
      <w:r w:rsidRPr="00C35AC3">
        <w:rPr>
          <w:sz w:val="28"/>
          <w:szCs w:val="28"/>
        </w:rPr>
        <w:t>Надувание щек и удерживание их в этом состоянии 5–6 секунд 6– 8 раз.</w:t>
      </w:r>
    </w:p>
    <w:p w:rsidR="00384AD5" w:rsidRPr="00C35AC3" w:rsidRDefault="00384AD5" w:rsidP="00384AD5">
      <w:pPr>
        <w:spacing w:line="276" w:lineRule="auto"/>
        <w:ind w:firstLine="709"/>
        <w:contextualSpacing/>
        <w:jc w:val="both"/>
        <w:rPr>
          <w:sz w:val="28"/>
          <w:szCs w:val="28"/>
        </w:rPr>
      </w:pPr>
      <w:r w:rsidRPr="00C35AC3">
        <w:rPr>
          <w:sz w:val="28"/>
          <w:szCs w:val="28"/>
        </w:rPr>
        <w:t>Касание кончиком языка мягкого нёба с открытым ртом, а затем с закрытым ртом 6–8 раз.</w:t>
      </w:r>
    </w:p>
    <w:p w:rsidR="00384AD5" w:rsidRPr="00C35AC3" w:rsidRDefault="00384AD5" w:rsidP="00384AD5">
      <w:pPr>
        <w:spacing w:line="276" w:lineRule="auto"/>
        <w:ind w:firstLine="709"/>
        <w:contextualSpacing/>
        <w:jc w:val="both"/>
        <w:rPr>
          <w:sz w:val="28"/>
          <w:szCs w:val="28"/>
        </w:rPr>
      </w:pPr>
      <w:r w:rsidRPr="00C35AC3">
        <w:rPr>
          <w:sz w:val="28"/>
          <w:szCs w:val="28"/>
        </w:rPr>
        <w:t>Глотание капель воды из пипетки.</w:t>
      </w:r>
    </w:p>
    <w:p w:rsidR="00384AD5" w:rsidRPr="00C35AC3" w:rsidRDefault="00384AD5" w:rsidP="00384AD5">
      <w:pPr>
        <w:spacing w:line="276" w:lineRule="auto"/>
        <w:ind w:firstLine="709"/>
        <w:contextualSpacing/>
        <w:jc w:val="both"/>
        <w:rPr>
          <w:sz w:val="28"/>
          <w:szCs w:val="28"/>
        </w:rPr>
      </w:pPr>
      <w:r w:rsidRPr="00C35AC3">
        <w:rPr>
          <w:sz w:val="28"/>
          <w:szCs w:val="28"/>
        </w:rPr>
        <w:t>Натужное произношение звуков «а» и «э» 6–8 раз.</w:t>
      </w:r>
    </w:p>
    <w:p w:rsidR="00384AD5" w:rsidRPr="00C35AC3" w:rsidRDefault="00384AD5" w:rsidP="00384AD5">
      <w:pPr>
        <w:spacing w:line="276" w:lineRule="auto"/>
        <w:ind w:firstLine="709"/>
        <w:contextualSpacing/>
        <w:jc w:val="both"/>
        <w:rPr>
          <w:sz w:val="28"/>
          <w:szCs w:val="28"/>
        </w:rPr>
      </w:pPr>
      <w:r w:rsidRPr="00C35AC3">
        <w:rPr>
          <w:sz w:val="28"/>
          <w:szCs w:val="28"/>
        </w:rPr>
        <w:t>Выдвижение нижней челюсти и произношение звука «</w:t>
      </w:r>
      <w:proofErr w:type="spellStart"/>
      <w:r w:rsidRPr="00C35AC3">
        <w:rPr>
          <w:sz w:val="28"/>
          <w:szCs w:val="28"/>
        </w:rPr>
        <w:t>ы</w:t>
      </w:r>
      <w:proofErr w:type="spellEnd"/>
      <w:r w:rsidRPr="00C35AC3">
        <w:rPr>
          <w:sz w:val="28"/>
          <w:szCs w:val="28"/>
        </w:rPr>
        <w:t>».</w:t>
      </w:r>
    </w:p>
    <w:p w:rsidR="00384AD5" w:rsidRPr="00C35AC3" w:rsidRDefault="00384AD5" w:rsidP="00384AD5">
      <w:pPr>
        <w:spacing w:line="276" w:lineRule="auto"/>
        <w:ind w:firstLine="709"/>
        <w:contextualSpacing/>
        <w:jc w:val="both"/>
        <w:rPr>
          <w:sz w:val="28"/>
          <w:szCs w:val="28"/>
        </w:rPr>
      </w:pPr>
      <w:r w:rsidRPr="00C35AC3">
        <w:rPr>
          <w:sz w:val="28"/>
          <w:szCs w:val="28"/>
        </w:rPr>
        <w:t>Высовывание языка и произношение звука «г».</w:t>
      </w:r>
    </w:p>
    <w:p w:rsidR="00384AD5" w:rsidRPr="00C35AC3" w:rsidRDefault="00384AD5" w:rsidP="00384AD5">
      <w:pPr>
        <w:spacing w:line="276" w:lineRule="auto"/>
        <w:ind w:firstLine="709"/>
        <w:contextualSpacing/>
        <w:jc w:val="both"/>
        <w:rPr>
          <w:sz w:val="28"/>
          <w:szCs w:val="28"/>
        </w:rPr>
      </w:pPr>
      <w:r w:rsidRPr="00C35AC3">
        <w:rPr>
          <w:sz w:val="28"/>
          <w:szCs w:val="28"/>
        </w:rPr>
        <w:t>Тянуть звук «м» с сомкнутыми губами настолько долго, насколько хватает сил.</w:t>
      </w:r>
    </w:p>
    <w:p w:rsidR="00384AD5" w:rsidRPr="00C35AC3" w:rsidRDefault="00384AD5" w:rsidP="00384AD5">
      <w:pPr>
        <w:spacing w:line="276" w:lineRule="auto"/>
        <w:ind w:firstLine="709"/>
        <w:contextualSpacing/>
        <w:jc w:val="both"/>
        <w:rPr>
          <w:sz w:val="28"/>
          <w:szCs w:val="28"/>
        </w:rPr>
      </w:pPr>
      <w:r w:rsidRPr="00C35AC3">
        <w:rPr>
          <w:sz w:val="28"/>
          <w:szCs w:val="28"/>
        </w:rPr>
        <w:t>Из этих несложных упражнений следует выбрать те, которые пациент в состоянии выполнять и при необходимости помочь ему.</w:t>
      </w:r>
    </w:p>
    <w:p w:rsidR="00384AD5" w:rsidRPr="00C35AC3" w:rsidRDefault="00384AD5" w:rsidP="00384AD5">
      <w:pPr>
        <w:spacing w:line="276" w:lineRule="auto"/>
        <w:ind w:firstLine="709"/>
        <w:contextualSpacing/>
        <w:jc w:val="both"/>
        <w:rPr>
          <w:sz w:val="28"/>
          <w:szCs w:val="28"/>
        </w:rPr>
      </w:pPr>
    </w:p>
    <w:p w:rsidR="00384AD5" w:rsidRPr="00C35AC3" w:rsidRDefault="00384AD5" w:rsidP="00384AD5">
      <w:pPr>
        <w:spacing w:line="276" w:lineRule="auto"/>
        <w:ind w:firstLine="709"/>
        <w:contextualSpacing/>
        <w:jc w:val="center"/>
        <w:rPr>
          <w:b/>
          <w:sz w:val="28"/>
          <w:szCs w:val="28"/>
        </w:rPr>
      </w:pPr>
      <w:bookmarkStart w:id="36" w:name="_TOC_250016"/>
      <w:r w:rsidRPr="00C35AC3">
        <w:rPr>
          <w:b/>
          <w:sz w:val="28"/>
          <w:szCs w:val="28"/>
        </w:rPr>
        <w:t xml:space="preserve">РОЛЬ НОСОВОГО </w:t>
      </w:r>
      <w:bookmarkEnd w:id="36"/>
      <w:r w:rsidRPr="00C35AC3">
        <w:rPr>
          <w:b/>
          <w:sz w:val="28"/>
          <w:szCs w:val="28"/>
        </w:rPr>
        <w:t>ДЫХАНИЯ</w:t>
      </w:r>
    </w:p>
    <w:p w:rsidR="00384AD5" w:rsidRPr="00C35AC3" w:rsidRDefault="00384AD5" w:rsidP="00384AD5">
      <w:pPr>
        <w:spacing w:line="276" w:lineRule="auto"/>
        <w:ind w:firstLine="709"/>
        <w:contextualSpacing/>
        <w:jc w:val="both"/>
        <w:rPr>
          <w:sz w:val="28"/>
          <w:szCs w:val="28"/>
        </w:rPr>
      </w:pPr>
      <w:r w:rsidRPr="00C35AC3">
        <w:rPr>
          <w:sz w:val="28"/>
          <w:szCs w:val="28"/>
        </w:rPr>
        <w:t>Человеческий организм так устроен, что может дышать или носом или ртом. Ни одно животное на земле не делает выбор способа дыхания. Природой четко разграничены функции этих органов: нос предназначен для дыхания, а рот – для еды. И только человек может использовать рот для дыхания.</w:t>
      </w:r>
    </w:p>
    <w:p w:rsidR="00384AD5" w:rsidRPr="00C35AC3" w:rsidRDefault="00384AD5" w:rsidP="00384AD5">
      <w:pPr>
        <w:spacing w:line="276" w:lineRule="auto"/>
        <w:ind w:firstLine="709"/>
        <w:contextualSpacing/>
        <w:jc w:val="both"/>
        <w:rPr>
          <w:sz w:val="28"/>
          <w:szCs w:val="28"/>
        </w:rPr>
      </w:pPr>
      <w:r w:rsidRPr="00C35AC3">
        <w:rPr>
          <w:sz w:val="28"/>
          <w:szCs w:val="28"/>
        </w:rPr>
        <w:t xml:space="preserve">Что происходит с воздухом, поступающим через нос? Вначале воздух попадает в естественный фильтр, образованный волосками и слизистой оболочкой носа. В нем </w:t>
      </w:r>
      <w:r w:rsidRPr="00C35AC3">
        <w:rPr>
          <w:sz w:val="28"/>
          <w:szCs w:val="28"/>
        </w:rPr>
        <w:lastRenderedPageBreak/>
        <w:t xml:space="preserve">воздух очищается от различных частиц грязи и пыли. Слизистая оболочка носа усеяна тончайшими кровеносными сосудами, поэтому в полости носа холодный воздух согревается, а горячий – остывает, прежде чем продолжить свой путь в бронхи и легкие. Этот достаточно длинный путь позволяет также увлажнить сухой воздух или удалить излишки слишком </w:t>
      </w:r>
      <w:proofErr w:type="gramStart"/>
      <w:r w:rsidRPr="00C35AC3">
        <w:rPr>
          <w:sz w:val="28"/>
          <w:szCs w:val="28"/>
        </w:rPr>
        <w:t>влажного</w:t>
      </w:r>
      <w:proofErr w:type="gramEnd"/>
      <w:r w:rsidRPr="00C35AC3">
        <w:rPr>
          <w:sz w:val="28"/>
          <w:szCs w:val="28"/>
        </w:rPr>
        <w:t>. Кроме того, дыхание через нос служит барьером для многих видов инфекций.</w:t>
      </w:r>
    </w:p>
    <w:p w:rsidR="00384AD5" w:rsidRPr="00C35AC3" w:rsidRDefault="00384AD5" w:rsidP="00384AD5">
      <w:pPr>
        <w:spacing w:line="276" w:lineRule="auto"/>
        <w:ind w:firstLine="709"/>
        <w:contextualSpacing/>
        <w:jc w:val="both"/>
        <w:rPr>
          <w:sz w:val="28"/>
          <w:szCs w:val="28"/>
        </w:rPr>
      </w:pPr>
      <w:r w:rsidRPr="00C35AC3">
        <w:rPr>
          <w:sz w:val="28"/>
          <w:szCs w:val="28"/>
        </w:rPr>
        <w:t>Что же происходит, когда мы дышим ртом? Неочищенный холодный (или горячий и сухой) воздух врывается через рот и, не встречая никаких препятствий для пыли, грязи и инфекции, устремляется в глотку, гортань, бронхи и легкие, а по пищеводу – в желудок. Именно поэтому дыхание через рот – причина различных заболеваний глотки, бронхов, легких (простудных и инфекционных).</w:t>
      </w:r>
    </w:p>
    <w:p w:rsidR="00384AD5" w:rsidRPr="00C35AC3" w:rsidRDefault="00384AD5" w:rsidP="00384AD5">
      <w:pPr>
        <w:spacing w:line="276" w:lineRule="auto"/>
        <w:ind w:firstLine="709"/>
        <w:contextualSpacing/>
        <w:jc w:val="both"/>
        <w:rPr>
          <w:sz w:val="28"/>
          <w:szCs w:val="28"/>
        </w:rPr>
      </w:pPr>
      <w:r w:rsidRPr="00C35AC3">
        <w:rPr>
          <w:sz w:val="28"/>
          <w:szCs w:val="28"/>
        </w:rPr>
        <w:t>Очень важно, чтобы нос был всегда здоров. Рекомендованы упражнения на сознательное дыхание – вдох-выдох на счет. Необходимо постоянно стимулировать пациента самому обращать внимание на необходимость правильного носового дыхания.</w:t>
      </w:r>
    </w:p>
    <w:p w:rsidR="00384AD5" w:rsidRPr="00C35AC3" w:rsidRDefault="00384AD5" w:rsidP="00384AD5">
      <w:pPr>
        <w:spacing w:line="276" w:lineRule="auto"/>
        <w:ind w:firstLine="709"/>
        <w:contextualSpacing/>
        <w:jc w:val="both"/>
        <w:rPr>
          <w:sz w:val="28"/>
          <w:szCs w:val="28"/>
        </w:rPr>
      </w:pPr>
      <w:r w:rsidRPr="00C35AC3">
        <w:rPr>
          <w:sz w:val="28"/>
          <w:szCs w:val="28"/>
        </w:rPr>
        <w:t>Развитие пневмонии чаще всего требует госпитализации пациента в стационар. Однако в некоторых случаях, когда заболевание протекает в легкой форме, лечение можно проводить в домашних условиях.</w:t>
      </w:r>
    </w:p>
    <w:p w:rsidR="00384AD5" w:rsidRPr="00C35AC3" w:rsidRDefault="00384AD5" w:rsidP="00384AD5">
      <w:pPr>
        <w:spacing w:line="276" w:lineRule="auto"/>
        <w:ind w:firstLine="709"/>
        <w:contextualSpacing/>
        <w:jc w:val="both"/>
        <w:rPr>
          <w:sz w:val="28"/>
          <w:szCs w:val="28"/>
        </w:rPr>
      </w:pPr>
      <w:r w:rsidRPr="00C35AC3">
        <w:rPr>
          <w:sz w:val="28"/>
          <w:szCs w:val="28"/>
        </w:rPr>
        <w:t>Основы ухода за больными могут различаться в зависимости от характера воспаления легких.</w:t>
      </w:r>
    </w:p>
    <w:p w:rsidR="00384AD5" w:rsidRPr="00C35AC3" w:rsidRDefault="00384AD5" w:rsidP="00384AD5">
      <w:pPr>
        <w:spacing w:line="276" w:lineRule="auto"/>
        <w:ind w:firstLine="709"/>
        <w:contextualSpacing/>
        <w:jc w:val="both"/>
        <w:rPr>
          <w:sz w:val="28"/>
          <w:szCs w:val="28"/>
        </w:rPr>
      </w:pPr>
      <w:r w:rsidRPr="00C35AC3">
        <w:rPr>
          <w:sz w:val="28"/>
          <w:szCs w:val="28"/>
        </w:rPr>
        <w:t>Застойная пневмония развивается у пациентов, страдающих нарушением оттока крови (например, порок сердца), или у больных, вынужденных вести лежачий образ жизни из-за основного заболевания. При этом основные методы ухода включают постоянную смену позы больного (что не позволяет нарастать застойным явлениям), массаж (для улучшения кровотока), дыхательную гимнастику (под наблюдением специалиста). Важно соблюдать прием прописанных препаратов, обеспечивать полноценное питание и гигиену больного (это необходимо также для любого вида пневмоний).</w:t>
      </w:r>
    </w:p>
    <w:p w:rsidR="00384AD5" w:rsidRPr="00C35AC3" w:rsidRDefault="00384AD5" w:rsidP="00384AD5">
      <w:pPr>
        <w:spacing w:line="276" w:lineRule="auto"/>
        <w:ind w:firstLine="709"/>
        <w:contextualSpacing/>
        <w:jc w:val="both"/>
        <w:rPr>
          <w:sz w:val="28"/>
          <w:szCs w:val="28"/>
        </w:rPr>
      </w:pPr>
      <w:r w:rsidRPr="00C35AC3">
        <w:rPr>
          <w:sz w:val="28"/>
          <w:szCs w:val="28"/>
        </w:rPr>
        <w:t>При бронхопневмонии происходит поражение стенок бронхиол (мелких бронхов), при этом характерно обильное выделение мокроты. Особенности ухода заключаются в контроле количества выделяемой мокроты путем сбора ее в отдельный сосуд, а также в обеспечении свободного отделения мокроты из легких. Для этого необходимо соблюдение питьевого режима. Кроме того, подбирают специальное положение тела пациента, называемое «дренажным», в котором отхождение мокроты максимально эффективно.</w:t>
      </w:r>
    </w:p>
    <w:p w:rsidR="00384AD5" w:rsidRPr="00C35AC3" w:rsidRDefault="00384AD5" w:rsidP="00384AD5">
      <w:pPr>
        <w:spacing w:line="276" w:lineRule="auto"/>
        <w:ind w:firstLine="709"/>
        <w:contextualSpacing/>
        <w:jc w:val="both"/>
        <w:rPr>
          <w:sz w:val="28"/>
          <w:szCs w:val="28"/>
        </w:rPr>
      </w:pPr>
      <w:r w:rsidRPr="00C35AC3">
        <w:rPr>
          <w:sz w:val="28"/>
          <w:szCs w:val="28"/>
        </w:rPr>
        <w:t>Общее для всех видов пневмонии – необходимость обеспечения оптимального рациона питания путем исключения тяжелой, жирной пищи и соблюдение питьевого режима. Обильное питье предотвращает обезвоживание и облегчает отхождение мокроты. Необходимо соблюдение общих принципов гигиены, поддержание в помещении чистого свежего воздуха (периодические проветривания) без сильного повышения температуры, обеспечение нормальной влажности.</w:t>
      </w:r>
    </w:p>
    <w:p w:rsidR="00384AD5" w:rsidRPr="00C35AC3" w:rsidRDefault="00384AD5" w:rsidP="00384AD5">
      <w:pPr>
        <w:spacing w:line="276" w:lineRule="auto"/>
        <w:ind w:firstLine="709"/>
        <w:contextualSpacing/>
        <w:jc w:val="both"/>
        <w:rPr>
          <w:sz w:val="28"/>
          <w:szCs w:val="28"/>
        </w:rPr>
      </w:pPr>
      <w:r w:rsidRPr="00C35AC3">
        <w:rPr>
          <w:sz w:val="28"/>
          <w:szCs w:val="28"/>
        </w:rPr>
        <w:lastRenderedPageBreak/>
        <w:t>Дыхательная гимнастика при пневмонии предполагает дыхание через плотно сжатые губы. Для выполнения этого упражнения необходимо в расслабленном состоянии производить вдох воздуха через нос, а через 3 секунды выпускать воздух через рот. При этом губы должны быть плотно сжаты для образования своего рода препятствия отхождению воздуха (выдох должен продолжаться 5–6 секунд)</w:t>
      </w:r>
      <w:proofErr w:type="gramStart"/>
      <w:r w:rsidRPr="00C35AC3">
        <w:rPr>
          <w:sz w:val="28"/>
          <w:szCs w:val="28"/>
        </w:rPr>
        <w:t>.Д</w:t>
      </w:r>
      <w:proofErr w:type="gramEnd"/>
      <w:r w:rsidRPr="00C35AC3">
        <w:rPr>
          <w:sz w:val="28"/>
          <w:szCs w:val="28"/>
        </w:rPr>
        <w:t>ругой вид дыхательной гимнастики – очищающее дыхание: производят глубокий вдох, задерживают воздух на 2–3 с и выпускают его короткими толчками через рот (не надувая щеки).</w:t>
      </w:r>
    </w:p>
    <w:p w:rsidR="00384AD5" w:rsidRPr="00C35AC3" w:rsidRDefault="00384AD5" w:rsidP="00384AD5">
      <w:pPr>
        <w:spacing w:line="276" w:lineRule="auto"/>
        <w:ind w:firstLine="709"/>
        <w:contextualSpacing/>
        <w:jc w:val="both"/>
        <w:rPr>
          <w:sz w:val="28"/>
          <w:szCs w:val="28"/>
        </w:rPr>
      </w:pPr>
      <w:r w:rsidRPr="00C35AC3">
        <w:rPr>
          <w:sz w:val="28"/>
          <w:szCs w:val="28"/>
        </w:rPr>
        <w:t>Дыхание с произношением звуков также относят к виду дыхательной гимнастики. Данное упражнение сходно с очищающим дыханием: при каждом толчке выхода воздуха следует произносить вибрирующие звуки, что значительно продлевает время выдоха и лучше снимает спазм бронхов.</w:t>
      </w:r>
    </w:p>
    <w:p w:rsidR="00384AD5" w:rsidRPr="00C35AC3" w:rsidRDefault="00384AD5" w:rsidP="00384AD5">
      <w:pPr>
        <w:spacing w:line="276" w:lineRule="auto"/>
        <w:ind w:firstLine="709"/>
        <w:contextualSpacing/>
        <w:jc w:val="both"/>
        <w:rPr>
          <w:sz w:val="28"/>
          <w:szCs w:val="28"/>
        </w:rPr>
      </w:pPr>
      <w:r w:rsidRPr="00C35AC3">
        <w:rPr>
          <w:sz w:val="28"/>
          <w:szCs w:val="28"/>
        </w:rPr>
        <w:t>Следует учитывать, что дыхательная гимнастика при пневмонии эффективна только при ее регулярном выполнении. Комплекс дыхательных упражнений и начало занятий должен определять только лечащий врач в зависимости от индивидуальных особенностей течения заболевания.</w:t>
      </w:r>
    </w:p>
    <w:p w:rsidR="00384AD5" w:rsidRPr="00C35AC3" w:rsidRDefault="00384AD5" w:rsidP="00384AD5">
      <w:pPr>
        <w:spacing w:line="276" w:lineRule="auto"/>
        <w:ind w:firstLine="709"/>
        <w:contextualSpacing/>
        <w:jc w:val="both"/>
        <w:rPr>
          <w:sz w:val="28"/>
          <w:szCs w:val="28"/>
        </w:rPr>
      </w:pPr>
      <w:r w:rsidRPr="00C35AC3">
        <w:rPr>
          <w:sz w:val="28"/>
          <w:szCs w:val="28"/>
        </w:rPr>
        <w:t xml:space="preserve">Соблюдение назначенного специалистом лечения поможет облегчить процесс выздоровления пациентов и избежать осложнений. Если у пациента появляются признаки острой </w:t>
      </w:r>
      <w:proofErr w:type="spellStart"/>
      <w:proofErr w:type="gramStart"/>
      <w:r w:rsidRPr="00C35AC3">
        <w:rPr>
          <w:sz w:val="28"/>
          <w:szCs w:val="28"/>
        </w:rPr>
        <w:t>сердечно-сосудистой</w:t>
      </w:r>
      <w:proofErr w:type="spellEnd"/>
      <w:proofErr w:type="gramEnd"/>
      <w:r w:rsidRPr="00C35AC3">
        <w:rPr>
          <w:sz w:val="28"/>
          <w:szCs w:val="28"/>
        </w:rPr>
        <w:t xml:space="preserve"> недостаточности (бледность кожи, холодный пот, нитевидный частый пульс), необходимо срочно сообщить об этом врачу.</w:t>
      </w:r>
    </w:p>
    <w:p w:rsidR="00384AD5" w:rsidRPr="00C35AC3" w:rsidRDefault="00384AD5" w:rsidP="00384AD5">
      <w:pPr>
        <w:spacing w:line="276" w:lineRule="auto"/>
        <w:ind w:firstLine="709"/>
        <w:contextualSpacing/>
        <w:jc w:val="both"/>
        <w:rPr>
          <w:sz w:val="28"/>
          <w:szCs w:val="28"/>
        </w:rPr>
      </w:pPr>
      <w:r w:rsidRPr="00C35AC3">
        <w:rPr>
          <w:sz w:val="28"/>
          <w:szCs w:val="28"/>
        </w:rPr>
        <w:t>Важно помнить, что появление любых новых проблем требует разработки нового плана ухода.</w:t>
      </w:r>
    </w:p>
    <w:p w:rsidR="00384AD5" w:rsidRPr="00C35AC3" w:rsidRDefault="00384AD5" w:rsidP="00384AD5">
      <w:pPr>
        <w:spacing w:line="276" w:lineRule="auto"/>
        <w:ind w:firstLine="709"/>
        <w:contextualSpacing/>
        <w:jc w:val="both"/>
        <w:rPr>
          <w:sz w:val="28"/>
          <w:szCs w:val="28"/>
        </w:rPr>
      </w:pPr>
      <w:r w:rsidRPr="00C35AC3">
        <w:rPr>
          <w:sz w:val="28"/>
          <w:szCs w:val="28"/>
        </w:rPr>
        <w:t>Пневмония занимает одно из ведущих ме</w:t>
      </w:r>
      <w:proofErr w:type="gramStart"/>
      <w:r w:rsidRPr="00C35AC3">
        <w:rPr>
          <w:sz w:val="28"/>
          <w:szCs w:val="28"/>
        </w:rPr>
        <w:t>ст в стр</w:t>
      </w:r>
      <w:proofErr w:type="gramEnd"/>
      <w:r w:rsidRPr="00C35AC3">
        <w:rPr>
          <w:sz w:val="28"/>
          <w:szCs w:val="28"/>
        </w:rPr>
        <w:t>уктуре заболеваемости органов дыхания. Пневмония – серьезное испытание не только для пациента, но и для лиц, осуществляющих уход. Профилактика пневмонии заключается в санации очагов хронической инфекции, закаливании организма, предупреждении переохлаждения. Успешное лечение пневмонии зависит от ранней диагностики, профессиональной реакции на ход заболевания и своевременной госпитализации.</w:t>
      </w:r>
    </w:p>
    <w:p w:rsidR="00384AD5" w:rsidRPr="00C35AC3" w:rsidRDefault="00384AD5" w:rsidP="00384AD5">
      <w:pPr>
        <w:spacing w:line="276" w:lineRule="auto"/>
        <w:ind w:firstLine="709"/>
        <w:contextualSpacing/>
        <w:jc w:val="center"/>
        <w:rPr>
          <w:b/>
          <w:sz w:val="28"/>
          <w:szCs w:val="28"/>
        </w:rPr>
      </w:pPr>
      <w:bookmarkStart w:id="37" w:name="_TOC_250014"/>
    </w:p>
    <w:p w:rsidR="00384AD5" w:rsidRPr="00C35AC3" w:rsidRDefault="00384AD5" w:rsidP="00384AD5">
      <w:pPr>
        <w:spacing w:line="276" w:lineRule="auto"/>
        <w:ind w:firstLine="709"/>
        <w:contextualSpacing/>
        <w:jc w:val="center"/>
        <w:rPr>
          <w:b/>
          <w:sz w:val="28"/>
          <w:szCs w:val="28"/>
        </w:rPr>
      </w:pPr>
      <w:r w:rsidRPr="00C35AC3">
        <w:rPr>
          <w:b/>
          <w:sz w:val="28"/>
          <w:szCs w:val="28"/>
        </w:rPr>
        <w:t>ПРОФИЛАКТИКА ТРОМБОЗОВ</w:t>
      </w:r>
    </w:p>
    <w:p w:rsidR="00384AD5" w:rsidRPr="00C35AC3" w:rsidRDefault="00384AD5" w:rsidP="00384AD5">
      <w:pPr>
        <w:spacing w:line="276" w:lineRule="auto"/>
        <w:ind w:firstLine="709"/>
        <w:contextualSpacing/>
        <w:jc w:val="center"/>
        <w:rPr>
          <w:b/>
          <w:sz w:val="28"/>
          <w:szCs w:val="28"/>
        </w:rPr>
      </w:pPr>
      <w:bookmarkStart w:id="38" w:name="_TOC_250013"/>
      <w:bookmarkEnd w:id="37"/>
    </w:p>
    <w:p w:rsidR="00384AD5" w:rsidRPr="00C35AC3" w:rsidRDefault="00384AD5" w:rsidP="00384AD5">
      <w:pPr>
        <w:spacing w:line="276" w:lineRule="auto"/>
        <w:ind w:firstLine="709"/>
        <w:contextualSpacing/>
        <w:jc w:val="center"/>
        <w:rPr>
          <w:b/>
          <w:sz w:val="28"/>
          <w:szCs w:val="28"/>
        </w:rPr>
      </w:pPr>
      <w:r w:rsidRPr="00C35AC3">
        <w:rPr>
          <w:b/>
          <w:sz w:val="28"/>
          <w:szCs w:val="28"/>
        </w:rPr>
        <w:t xml:space="preserve">ПРИЧИНЫ И ОСЛОЖНЕНИЯ </w:t>
      </w:r>
      <w:bookmarkEnd w:id="38"/>
      <w:r w:rsidRPr="00C35AC3">
        <w:rPr>
          <w:b/>
          <w:sz w:val="28"/>
          <w:szCs w:val="28"/>
        </w:rPr>
        <w:t>ТРОМБОЗОВ</w:t>
      </w:r>
    </w:p>
    <w:p w:rsidR="00384AD5" w:rsidRPr="00C35AC3" w:rsidRDefault="00384AD5" w:rsidP="00384AD5">
      <w:pPr>
        <w:spacing w:line="276" w:lineRule="auto"/>
        <w:ind w:firstLine="709"/>
        <w:contextualSpacing/>
        <w:jc w:val="both"/>
        <w:rPr>
          <w:sz w:val="28"/>
          <w:szCs w:val="28"/>
        </w:rPr>
      </w:pPr>
      <w:r w:rsidRPr="00C35AC3">
        <w:rPr>
          <w:sz w:val="28"/>
          <w:szCs w:val="28"/>
        </w:rPr>
        <w:t xml:space="preserve">Тромбоз – вид сосудистой патологии, при котором происходит местное образование сгустка крови (тромба) в сосуде. Это приводит к частичному или полному перекрытию просвета сосуда. Впоследствии развиваются нарушения кровообращения и недостаток питания (ишемия) органов. Прогрессирование патологии может вызвать отмирание тканей – некроз (инфаркт). Тромб может образоваться как в артериальном, так и в венозном русле. Чаще всего у человека происходит поражение конечностей. Вследствие </w:t>
      </w:r>
      <w:proofErr w:type="spellStart"/>
      <w:r w:rsidRPr="00C35AC3">
        <w:rPr>
          <w:sz w:val="28"/>
          <w:szCs w:val="28"/>
        </w:rPr>
        <w:t>тромбирования</w:t>
      </w:r>
      <w:proofErr w:type="spellEnd"/>
      <w:r w:rsidRPr="00C35AC3">
        <w:rPr>
          <w:sz w:val="28"/>
          <w:szCs w:val="28"/>
        </w:rPr>
        <w:t xml:space="preserve"> сосудов ухудшается их проходимость, затрудняется кровоток, что приводит к неприятным ощущениям в руках или ногах (в зависимости </w:t>
      </w:r>
      <w:r w:rsidRPr="00C35AC3">
        <w:rPr>
          <w:sz w:val="28"/>
          <w:szCs w:val="28"/>
        </w:rPr>
        <w:lastRenderedPageBreak/>
        <w:t>от места поражения). При отсутствии лечения сосуд может быть перекрыт полностью, что станет причиной серьезных последствий.</w:t>
      </w:r>
    </w:p>
    <w:p w:rsidR="00384AD5" w:rsidRPr="00C35AC3" w:rsidRDefault="00384AD5" w:rsidP="00384AD5">
      <w:pPr>
        <w:spacing w:line="276" w:lineRule="auto"/>
        <w:ind w:firstLine="709"/>
        <w:contextualSpacing/>
        <w:jc w:val="both"/>
        <w:rPr>
          <w:sz w:val="28"/>
          <w:szCs w:val="28"/>
        </w:rPr>
      </w:pPr>
      <w:proofErr w:type="gramStart"/>
      <w:r w:rsidRPr="00C35AC3">
        <w:rPr>
          <w:sz w:val="28"/>
          <w:szCs w:val="28"/>
        </w:rPr>
        <w:t>Различают две формы развития тромбоза – венозную (</w:t>
      </w:r>
      <w:proofErr w:type="spellStart"/>
      <w:r w:rsidRPr="00C35AC3">
        <w:rPr>
          <w:sz w:val="28"/>
          <w:szCs w:val="28"/>
        </w:rPr>
        <w:t>флеботромбоз</w:t>
      </w:r>
      <w:proofErr w:type="spellEnd"/>
      <w:r w:rsidRPr="00C35AC3">
        <w:rPr>
          <w:sz w:val="28"/>
          <w:szCs w:val="28"/>
        </w:rPr>
        <w:t>) и артериальную, которые, в свою очередь, подразделяют на несколько подвидов.</w:t>
      </w:r>
      <w:proofErr w:type="gramEnd"/>
      <w:r w:rsidRPr="00C35AC3">
        <w:rPr>
          <w:sz w:val="28"/>
          <w:szCs w:val="28"/>
        </w:rPr>
        <w:t xml:space="preserve"> Кроме того, существует острый тромбоз и хронический, характеризующийся вялым течением с чередованиями периодов обострения и ремиссии. </w:t>
      </w:r>
      <w:proofErr w:type="spellStart"/>
      <w:r w:rsidRPr="00C35AC3">
        <w:rPr>
          <w:sz w:val="28"/>
          <w:szCs w:val="28"/>
        </w:rPr>
        <w:t>Тромбирование</w:t>
      </w:r>
      <w:proofErr w:type="spellEnd"/>
      <w:r w:rsidRPr="00C35AC3">
        <w:rPr>
          <w:sz w:val="28"/>
          <w:szCs w:val="28"/>
        </w:rPr>
        <w:t xml:space="preserve"> артерий чаще всего возникает на фоне закупорки просветов сосудов атеросклеротическими бляшками (по этой причине болезнь также называют </w:t>
      </w:r>
      <w:proofErr w:type="spellStart"/>
      <w:r w:rsidRPr="00C35AC3">
        <w:rPr>
          <w:sz w:val="28"/>
          <w:szCs w:val="28"/>
        </w:rPr>
        <w:t>атеротромбозом</w:t>
      </w:r>
      <w:proofErr w:type="spellEnd"/>
      <w:r w:rsidRPr="00C35AC3">
        <w:rPr>
          <w:sz w:val="28"/>
          <w:szCs w:val="28"/>
        </w:rPr>
        <w:t>), что может привести к инфаркту любого органа или инсульту мозга.</w:t>
      </w:r>
    </w:p>
    <w:p w:rsidR="00384AD5" w:rsidRPr="00C35AC3" w:rsidRDefault="00384AD5" w:rsidP="00384AD5">
      <w:pPr>
        <w:spacing w:line="276" w:lineRule="auto"/>
        <w:ind w:firstLine="709"/>
        <w:contextualSpacing/>
        <w:jc w:val="both"/>
        <w:rPr>
          <w:sz w:val="28"/>
          <w:szCs w:val="28"/>
        </w:rPr>
      </w:pPr>
      <w:r w:rsidRPr="00C35AC3">
        <w:rPr>
          <w:sz w:val="28"/>
          <w:szCs w:val="28"/>
        </w:rPr>
        <w:t>Причины тромбоза – замедление тока крови вследствие ее сгущения или повреждения стенок сосудов. Существует множество факторов, способных привести к подобному состоянию, и в первую очередь – это возраст.</w:t>
      </w:r>
    </w:p>
    <w:p w:rsidR="00384AD5" w:rsidRPr="00C35AC3" w:rsidRDefault="00384AD5" w:rsidP="00384AD5">
      <w:pPr>
        <w:spacing w:line="276" w:lineRule="auto"/>
        <w:ind w:firstLine="709"/>
        <w:contextualSpacing/>
        <w:jc w:val="both"/>
        <w:rPr>
          <w:sz w:val="28"/>
          <w:szCs w:val="28"/>
        </w:rPr>
      </w:pPr>
      <w:r w:rsidRPr="00C35AC3">
        <w:rPr>
          <w:sz w:val="28"/>
          <w:szCs w:val="28"/>
        </w:rPr>
        <w:t xml:space="preserve">С возрастом в организме человека происходят структурные изменения в целом и в кровеносной системе в частности: уменьшается тонус стенок сосудов, они становятся менее эластичными. </w:t>
      </w:r>
      <w:proofErr w:type="spellStart"/>
      <w:r w:rsidRPr="00C35AC3">
        <w:rPr>
          <w:sz w:val="28"/>
          <w:szCs w:val="28"/>
        </w:rPr>
        <w:t>Возрастныеизменения</w:t>
      </w:r>
      <w:proofErr w:type="spellEnd"/>
      <w:r w:rsidRPr="00C35AC3">
        <w:rPr>
          <w:sz w:val="28"/>
          <w:szCs w:val="28"/>
        </w:rPr>
        <w:t xml:space="preserve"> также сказываются на характеристиках крови, повышая ее свертываемость. Кроме этого, в пожилом возрасте люди мало двигаются, что оказывает негативное влияние на состояние пациента.</w:t>
      </w:r>
    </w:p>
    <w:p w:rsidR="00384AD5" w:rsidRPr="00C35AC3" w:rsidRDefault="00384AD5" w:rsidP="00384AD5">
      <w:pPr>
        <w:spacing w:line="276" w:lineRule="auto"/>
        <w:ind w:firstLine="709"/>
        <w:contextualSpacing/>
        <w:jc w:val="both"/>
        <w:rPr>
          <w:sz w:val="28"/>
          <w:szCs w:val="28"/>
        </w:rPr>
      </w:pPr>
      <w:r w:rsidRPr="00C35AC3">
        <w:rPr>
          <w:sz w:val="28"/>
          <w:szCs w:val="28"/>
        </w:rPr>
        <w:t>В норме кровь свободно течет по артериальному и венозному руслу, принося к работающим органам питательные вещества, кислород и вымывая все продукты распада тканей.</w:t>
      </w:r>
    </w:p>
    <w:p w:rsidR="00384AD5" w:rsidRPr="00C35AC3" w:rsidRDefault="00384AD5" w:rsidP="00384AD5">
      <w:pPr>
        <w:spacing w:line="276" w:lineRule="auto"/>
        <w:ind w:firstLine="709"/>
        <w:contextualSpacing/>
        <w:jc w:val="both"/>
        <w:rPr>
          <w:sz w:val="28"/>
          <w:szCs w:val="28"/>
        </w:rPr>
      </w:pPr>
      <w:r w:rsidRPr="00C35AC3">
        <w:rPr>
          <w:sz w:val="28"/>
          <w:szCs w:val="28"/>
        </w:rPr>
        <w:t>Тромбоз сосудов развивается в следующих случаях.</w:t>
      </w:r>
    </w:p>
    <w:p w:rsidR="00384AD5" w:rsidRPr="00C35AC3" w:rsidRDefault="00384AD5" w:rsidP="00384AD5">
      <w:pPr>
        <w:spacing w:line="276" w:lineRule="auto"/>
        <w:ind w:firstLine="709"/>
        <w:contextualSpacing/>
        <w:jc w:val="both"/>
        <w:rPr>
          <w:sz w:val="28"/>
          <w:szCs w:val="28"/>
        </w:rPr>
      </w:pPr>
      <w:r w:rsidRPr="00C35AC3">
        <w:rPr>
          <w:sz w:val="28"/>
          <w:szCs w:val="28"/>
        </w:rPr>
        <w:t>Снижение скорости кровотока на отдельных участках (сердечная недостаточность, пороки сердца, выраженный атеросклероз артериальных сосудов, варикозное расширение вен).</w:t>
      </w:r>
    </w:p>
    <w:p w:rsidR="00384AD5" w:rsidRPr="00C35AC3" w:rsidRDefault="00384AD5" w:rsidP="00384AD5">
      <w:pPr>
        <w:spacing w:line="276" w:lineRule="auto"/>
        <w:ind w:firstLine="709"/>
        <w:contextualSpacing/>
        <w:jc w:val="both"/>
        <w:rPr>
          <w:sz w:val="28"/>
          <w:szCs w:val="28"/>
        </w:rPr>
      </w:pPr>
      <w:r w:rsidRPr="00C35AC3">
        <w:rPr>
          <w:sz w:val="28"/>
          <w:szCs w:val="28"/>
        </w:rPr>
        <w:t>Повышение вязкости («густоты») крови за счет нарушения баланса содержания различных биологических компонентов. При этом повышается концентрация липопротеидов низкой плотности (при атеросклерозе), нарушается белковый состав крови (при воспалении), изменяется соотношение между клетками крови (при заболеваниях кроветворных органов), увеличивается количество крупных белковых молекул фибрина.</w:t>
      </w:r>
    </w:p>
    <w:p w:rsidR="00384AD5" w:rsidRPr="00C35AC3" w:rsidRDefault="00384AD5" w:rsidP="00384AD5">
      <w:pPr>
        <w:spacing w:line="276" w:lineRule="auto"/>
        <w:ind w:firstLine="709"/>
        <w:contextualSpacing/>
        <w:jc w:val="both"/>
        <w:rPr>
          <w:sz w:val="28"/>
          <w:szCs w:val="28"/>
        </w:rPr>
      </w:pPr>
      <w:r w:rsidRPr="00C35AC3">
        <w:rPr>
          <w:sz w:val="28"/>
          <w:szCs w:val="28"/>
        </w:rPr>
        <w:t>Образование внутри сосудистой стенки элементов воспаления, атеросклеротических изменений, что приводит к сужению сосуда (артерииты, эндокардиты, аневризмы сердца и сосудов).</w:t>
      </w:r>
    </w:p>
    <w:p w:rsidR="00384AD5" w:rsidRPr="00C35AC3" w:rsidRDefault="00384AD5" w:rsidP="00384AD5">
      <w:pPr>
        <w:spacing w:line="276" w:lineRule="auto"/>
        <w:ind w:firstLine="709"/>
        <w:contextualSpacing/>
        <w:jc w:val="both"/>
        <w:rPr>
          <w:sz w:val="28"/>
          <w:szCs w:val="28"/>
        </w:rPr>
      </w:pPr>
      <w:r w:rsidRPr="00C35AC3">
        <w:rPr>
          <w:sz w:val="28"/>
          <w:szCs w:val="28"/>
        </w:rPr>
        <w:t>Повышение свертываемости крови из-за отсутствия достаточного количества факторов свертывания.</w:t>
      </w:r>
    </w:p>
    <w:p w:rsidR="00384AD5" w:rsidRPr="00C35AC3" w:rsidRDefault="00384AD5" w:rsidP="00384AD5">
      <w:pPr>
        <w:spacing w:line="276" w:lineRule="auto"/>
        <w:ind w:firstLine="709"/>
        <w:contextualSpacing/>
        <w:jc w:val="both"/>
        <w:rPr>
          <w:sz w:val="28"/>
          <w:szCs w:val="28"/>
        </w:rPr>
      </w:pPr>
      <w:r w:rsidRPr="00C35AC3">
        <w:rPr>
          <w:sz w:val="28"/>
          <w:szCs w:val="28"/>
        </w:rPr>
        <w:t>Агглютинация («слипание») тромбоцитов при любом шоковом состоянии (острый инфаркт миокарда, обширная травма или ожог, выраженная интоксикация организма, сепсис).</w:t>
      </w:r>
    </w:p>
    <w:p w:rsidR="00384AD5" w:rsidRPr="00C35AC3" w:rsidRDefault="00384AD5" w:rsidP="00384AD5">
      <w:pPr>
        <w:spacing w:line="276" w:lineRule="auto"/>
        <w:ind w:firstLine="709"/>
        <w:contextualSpacing/>
        <w:jc w:val="both"/>
        <w:rPr>
          <w:sz w:val="28"/>
          <w:szCs w:val="28"/>
        </w:rPr>
      </w:pPr>
      <w:r w:rsidRPr="00C35AC3">
        <w:rPr>
          <w:sz w:val="28"/>
          <w:szCs w:val="28"/>
        </w:rPr>
        <w:t xml:space="preserve">Болезнь может возникнуть как в артериальных сосудах, так и в венах. Венозный тромбоз – наиболее часто встречаемое заболевание, начинается с инфекционного воспаления стенки вены. Особенно опасно появление пристеночного тромба в </w:t>
      </w:r>
      <w:r w:rsidRPr="00C35AC3">
        <w:rPr>
          <w:sz w:val="28"/>
          <w:szCs w:val="28"/>
        </w:rPr>
        <w:lastRenderedPageBreak/>
        <w:t>предсердии при пороке сердца. Мелкие тромбы образуются в капиллярах при шоковых состояниях, обильном кровотечении. Причины тромбоза возникают внезапно при острых заболеваниях или спустя некоторое время. Тромб бывает красным, который возникает при замедленном течении крови и быстром свертывании, а также белым, который образуется при достаточно быстром кровотоке и низкой свертываемости.</w:t>
      </w:r>
    </w:p>
    <w:p w:rsidR="00384AD5" w:rsidRPr="00C35AC3" w:rsidRDefault="00384AD5" w:rsidP="00384AD5">
      <w:pPr>
        <w:spacing w:line="276" w:lineRule="auto"/>
        <w:ind w:firstLine="709"/>
        <w:contextualSpacing/>
        <w:jc w:val="both"/>
        <w:rPr>
          <w:sz w:val="28"/>
          <w:szCs w:val="28"/>
        </w:rPr>
      </w:pPr>
      <w:r w:rsidRPr="00C35AC3">
        <w:rPr>
          <w:sz w:val="28"/>
          <w:szCs w:val="28"/>
        </w:rPr>
        <w:t>Наиболее грозное осложнение тромбоза вен нижних конечностей – тромбоэмболия легочной артерии. Тромб (его фрагменты), отрываясь, подходит к легочной артерии и вызывает ее эмболию или эмболию ее ветвей (в зависимости от размера тромба). При эмболии ветвей легочной артерии наступает инфаркт легкого. Эмболия самой легочной артерии часто заканчивается сердечно-легочной недостаточностью и смертью пациента в короткие сроки.</w:t>
      </w:r>
    </w:p>
    <w:p w:rsidR="00384AD5" w:rsidRPr="00C35AC3" w:rsidRDefault="00384AD5" w:rsidP="00384AD5">
      <w:pPr>
        <w:spacing w:line="276" w:lineRule="auto"/>
        <w:ind w:firstLine="709"/>
        <w:contextualSpacing/>
        <w:jc w:val="both"/>
        <w:rPr>
          <w:sz w:val="28"/>
          <w:szCs w:val="28"/>
        </w:rPr>
      </w:pPr>
      <w:r w:rsidRPr="00C35AC3">
        <w:rPr>
          <w:sz w:val="28"/>
          <w:szCs w:val="28"/>
        </w:rPr>
        <w:t xml:space="preserve">Частое осложнение тромбоза вен нижних конечностей – венозная гангрена (синяя </w:t>
      </w:r>
      <w:proofErr w:type="spellStart"/>
      <w:r w:rsidRPr="00C35AC3">
        <w:rPr>
          <w:sz w:val="28"/>
          <w:szCs w:val="28"/>
        </w:rPr>
        <w:t>флегмазия</w:t>
      </w:r>
      <w:proofErr w:type="spellEnd"/>
      <w:r w:rsidRPr="00C35AC3">
        <w:rPr>
          <w:sz w:val="28"/>
          <w:szCs w:val="28"/>
        </w:rPr>
        <w:t xml:space="preserve">). Основной патофизиологический механизм развития венозной гангрены – тотальный тромбоз глубоких вен нижних конечностей и их коллатералей, что приводит к фильтрации плазмы крови в </w:t>
      </w:r>
      <w:proofErr w:type="spellStart"/>
      <w:r w:rsidRPr="00C35AC3">
        <w:rPr>
          <w:sz w:val="28"/>
          <w:szCs w:val="28"/>
        </w:rPr>
        <w:t>интерстиций</w:t>
      </w:r>
      <w:proofErr w:type="spellEnd"/>
      <w:r w:rsidRPr="00C35AC3">
        <w:rPr>
          <w:sz w:val="28"/>
          <w:szCs w:val="28"/>
        </w:rPr>
        <w:t xml:space="preserve"> тканей, а затем – к отеку тканей и ишемии. Клинически заболевание проявляется резкой болью, трофическими нарушениями кожи нижних конечностей вплоть до язв, покраснением или посинением нижних конечностей, отеками вплоть до асцита. В запущенных случаях заболевание может привести к шоку.</w:t>
      </w:r>
    </w:p>
    <w:p w:rsidR="00384AD5" w:rsidRPr="00C35AC3" w:rsidRDefault="00384AD5" w:rsidP="00384AD5">
      <w:pPr>
        <w:spacing w:line="276" w:lineRule="auto"/>
        <w:ind w:firstLine="709"/>
        <w:contextualSpacing/>
        <w:jc w:val="both"/>
        <w:rPr>
          <w:sz w:val="28"/>
          <w:szCs w:val="28"/>
        </w:rPr>
      </w:pPr>
      <w:r w:rsidRPr="00C35AC3">
        <w:rPr>
          <w:sz w:val="28"/>
          <w:szCs w:val="28"/>
        </w:rPr>
        <w:t>Частые осложнения при тромбозе – инфаркты и инсульты.</w:t>
      </w:r>
    </w:p>
    <w:p w:rsidR="00384AD5" w:rsidRPr="00C35AC3" w:rsidRDefault="00384AD5" w:rsidP="00384AD5">
      <w:pPr>
        <w:spacing w:line="276" w:lineRule="auto"/>
        <w:ind w:firstLine="709"/>
        <w:contextualSpacing/>
        <w:jc w:val="both"/>
        <w:rPr>
          <w:sz w:val="28"/>
          <w:szCs w:val="28"/>
        </w:rPr>
      </w:pPr>
      <w:r w:rsidRPr="00C35AC3">
        <w:rPr>
          <w:sz w:val="28"/>
          <w:szCs w:val="28"/>
        </w:rPr>
        <w:t>При тромбозе вен нижних конечностей уже имеются нарушение свертывающей системы крови и патология стенок сосудов. При поражении сосуда атеросклеротической бляшкой выделяется большое количество биологически активных веществ, приводящее к скоплению лейкоцитов, макрофагов и тромбоцитов. Образуется тромб, который может мигрировать и в другие сосуды, в том числе сосуды головного мозга и коронарные сосуды сердца, вызывая инсульт и инфаркт (ишемию).</w:t>
      </w:r>
    </w:p>
    <w:p w:rsidR="00384AD5" w:rsidRPr="00C35AC3" w:rsidRDefault="00384AD5" w:rsidP="00384AD5">
      <w:pPr>
        <w:spacing w:line="276" w:lineRule="auto"/>
        <w:ind w:firstLine="709"/>
        <w:contextualSpacing/>
        <w:jc w:val="both"/>
        <w:rPr>
          <w:sz w:val="28"/>
          <w:szCs w:val="28"/>
        </w:rPr>
      </w:pPr>
      <w:r w:rsidRPr="00C35AC3">
        <w:rPr>
          <w:sz w:val="28"/>
          <w:szCs w:val="28"/>
        </w:rPr>
        <w:t xml:space="preserve">Клинические проявления отличаются от эмболии только по времени: </w:t>
      </w:r>
      <w:proofErr w:type="spellStart"/>
      <w:r w:rsidRPr="00C35AC3">
        <w:rPr>
          <w:sz w:val="28"/>
          <w:szCs w:val="28"/>
        </w:rPr>
        <w:t>эмбол</w:t>
      </w:r>
      <w:proofErr w:type="spellEnd"/>
      <w:r w:rsidRPr="00C35AC3">
        <w:rPr>
          <w:sz w:val="28"/>
          <w:szCs w:val="28"/>
        </w:rPr>
        <w:t xml:space="preserve"> чаще вызывает внезапные симптомы. При тромбозе, кроме острого течения, есть шанс постепенного нарастания массы тромба и хронического течения заболевания. Сохраняется время для лечебных мероприятий. В некоторых случаях тромбоз глубоких вен нижних конечностей протекает бессимптомно (без боли и отеков): тромб перекрывает просвет вены лишь частично и не вызывает внезапного затруднения оттока крови. Однако и такие тромбы чрезвычайно опасны – они могут оторваться, попасть в легкие и вызвать тромбоэмболию легочной артерии.</w:t>
      </w:r>
    </w:p>
    <w:p w:rsidR="00384AD5" w:rsidRPr="00C35AC3" w:rsidRDefault="00384AD5" w:rsidP="00384AD5">
      <w:pPr>
        <w:spacing w:line="276" w:lineRule="auto"/>
        <w:ind w:firstLine="709"/>
        <w:contextualSpacing/>
        <w:jc w:val="center"/>
        <w:rPr>
          <w:sz w:val="28"/>
          <w:szCs w:val="28"/>
        </w:rPr>
      </w:pPr>
    </w:p>
    <w:p w:rsidR="00384AD5" w:rsidRPr="00384AD5" w:rsidRDefault="00384AD5" w:rsidP="00384AD5">
      <w:pPr>
        <w:spacing w:line="276" w:lineRule="auto"/>
        <w:ind w:firstLine="709"/>
        <w:contextualSpacing/>
        <w:jc w:val="center"/>
        <w:rPr>
          <w:b/>
          <w:sz w:val="28"/>
          <w:szCs w:val="28"/>
        </w:rPr>
      </w:pPr>
      <w:bookmarkStart w:id="39" w:name="_TOC_250012"/>
      <w:r w:rsidRPr="00384AD5">
        <w:rPr>
          <w:b/>
          <w:sz w:val="28"/>
          <w:szCs w:val="28"/>
        </w:rPr>
        <w:t xml:space="preserve">ПРОФИЛАКТИКА </w:t>
      </w:r>
      <w:bookmarkEnd w:id="39"/>
      <w:r w:rsidRPr="00384AD5">
        <w:rPr>
          <w:b/>
          <w:sz w:val="28"/>
          <w:szCs w:val="28"/>
        </w:rPr>
        <w:t>ТРОМБООБРАЗОВАНИЯ</w:t>
      </w:r>
    </w:p>
    <w:p w:rsidR="00384AD5" w:rsidRPr="00C35AC3" w:rsidRDefault="00384AD5" w:rsidP="00384AD5">
      <w:pPr>
        <w:spacing w:line="276" w:lineRule="auto"/>
        <w:ind w:firstLine="709"/>
        <w:contextualSpacing/>
        <w:jc w:val="both"/>
        <w:rPr>
          <w:sz w:val="28"/>
          <w:szCs w:val="28"/>
        </w:rPr>
      </w:pPr>
      <w:r w:rsidRPr="00C35AC3">
        <w:rPr>
          <w:sz w:val="28"/>
          <w:szCs w:val="28"/>
        </w:rPr>
        <w:t xml:space="preserve">Профилактика </w:t>
      </w:r>
      <w:proofErr w:type="spellStart"/>
      <w:r w:rsidRPr="00C35AC3">
        <w:rPr>
          <w:sz w:val="28"/>
          <w:szCs w:val="28"/>
        </w:rPr>
        <w:t>тромбообразования</w:t>
      </w:r>
      <w:proofErr w:type="spellEnd"/>
      <w:r w:rsidRPr="00C35AC3">
        <w:rPr>
          <w:sz w:val="28"/>
          <w:szCs w:val="28"/>
        </w:rPr>
        <w:t xml:space="preserve"> включает предупреждение хронических </w:t>
      </w:r>
      <w:proofErr w:type="spellStart"/>
      <w:proofErr w:type="gramStart"/>
      <w:r w:rsidRPr="00C35AC3">
        <w:rPr>
          <w:sz w:val="28"/>
          <w:szCs w:val="28"/>
        </w:rPr>
        <w:t>сердечно-сосудистых</w:t>
      </w:r>
      <w:proofErr w:type="spellEnd"/>
      <w:proofErr w:type="gramEnd"/>
      <w:r w:rsidRPr="00C35AC3">
        <w:rPr>
          <w:sz w:val="28"/>
          <w:szCs w:val="28"/>
        </w:rPr>
        <w:t xml:space="preserve"> заболеваний (гипертонической болезни, атеросклероза, ревматизма, инфаркта и инсульта), своевременное выявление и лечение пороков сердца, нарушений ритма сердца.</w:t>
      </w:r>
    </w:p>
    <w:p w:rsidR="00384AD5" w:rsidRPr="00C35AC3" w:rsidRDefault="00384AD5" w:rsidP="00384AD5">
      <w:pPr>
        <w:spacing w:line="276" w:lineRule="auto"/>
        <w:ind w:firstLine="709"/>
        <w:contextualSpacing/>
        <w:jc w:val="both"/>
        <w:rPr>
          <w:sz w:val="28"/>
          <w:szCs w:val="28"/>
        </w:rPr>
      </w:pPr>
      <w:r w:rsidRPr="00C35AC3">
        <w:rPr>
          <w:sz w:val="28"/>
          <w:szCs w:val="28"/>
        </w:rPr>
        <w:lastRenderedPageBreak/>
        <w:t>Рекомендована диета с ограничением животных жиров, достаточным количеством овощей и фруктов.</w:t>
      </w:r>
    </w:p>
    <w:p w:rsidR="00384AD5" w:rsidRPr="00C35AC3" w:rsidRDefault="00384AD5" w:rsidP="00384AD5">
      <w:pPr>
        <w:spacing w:line="276" w:lineRule="auto"/>
        <w:ind w:firstLine="709"/>
        <w:contextualSpacing/>
        <w:jc w:val="both"/>
        <w:rPr>
          <w:sz w:val="28"/>
          <w:szCs w:val="28"/>
        </w:rPr>
      </w:pPr>
      <w:proofErr w:type="gramStart"/>
      <w:r w:rsidRPr="00C35AC3">
        <w:rPr>
          <w:sz w:val="28"/>
          <w:szCs w:val="28"/>
        </w:rPr>
        <w:t>Необходимы полноценный отдых, контроль над весом, отказ от курения.</w:t>
      </w:r>
      <w:proofErr w:type="gramEnd"/>
      <w:r w:rsidRPr="00C35AC3">
        <w:rPr>
          <w:sz w:val="28"/>
          <w:szCs w:val="28"/>
        </w:rPr>
        <w:t xml:space="preserve"> Посильные физические нагрузки в любом возрасте должны стать равноценными составляющими любого лечения. Как показывают исследования, даже у здоровых людей кровоток в глубоких венах в состоянии покоя очень слабый. Если же человек все время находится в сидячем положении, он рискует сильно ухудшить свое состояние. В положении сидя нарушается отток крови, а постоянное удерживание ног в согнутом состоянии может привести к перегибу подколенной вены. Именно поэтому движение имеет большое значение для всех систем организма.</w:t>
      </w:r>
    </w:p>
    <w:p w:rsidR="00384AD5" w:rsidRPr="00C35AC3" w:rsidRDefault="00384AD5" w:rsidP="00384AD5">
      <w:pPr>
        <w:spacing w:line="276" w:lineRule="auto"/>
        <w:ind w:firstLine="709"/>
        <w:contextualSpacing/>
        <w:jc w:val="both"/>
        <w:rPr>
          <w:sz w:val="28"/>
          <w:szCs w:val="28"/>
        </w:rPr>
      </w:pPr>
      <w:r w:rsidRPr="00C35AC3">
        <w:rPr>
          <w:sz w:val="28"/>
          <w:szCs w:val="28"/>
        </w:rPr>
        <w:t>К профилактике тромбозов также относят:</w:t>
      </w:r>
    </w:p>
    <w:p w:rsidR="00384AD5" w:rsidRPr="00C35AC3" w:rsidRDefault="00384AD5" w:rsidP="00440E6D">
      <w:pPr>
        <w:pStyle w:val="a8"/>
        <w:widowControl w:val="0"/>
        <w:numPr>
          <w:ilvl w:val="0"/>
          <w:numId w:val="60"/>
        </w:numPr>
        <w:autoSpaceDE w:val="0"/>
        <w:autoSpaceDN w:val="0"/>
        <w:spacing w:after="0" w:line="276" w:lineRule="auto"/>
        <w:jc w:val="both"/>
        <w:rPr>
          <w:rFonts w:ascii="Times New Roman" w:hAnsi="Times New Roman"/>
          <w:sz w:val="28"/>
          <w:szCs w:val="28"/>
        </w:rPr>
      </w:pPr>
      <w:r w:rsidRPr="00C35AC3">
        <w:rPr>
          <w:rFonts w:ascii="Times New Roman" w:hAnsi="Times New Roman"/>
          <w:sz w:val="28"/>
          <w:szCs w:val="28"/>
        </w:rPr>
        <w:t>обеспечение движения в коленных и голеностопных суставах;</w:t>
      </w:r>
    </w:p>
    <w:p w:rsidR="00384AD5" w:rsidRPr="00C35AC3" w:rsidRDefault="00384AD5" w:rsidP="00440E6D">
      <w:pPr>
        <w:pStyle w:val="a8"/>
        <w:widowControl w:val="0"/>
        <w:numPr>
          <w:ilvl w:val="0"/>
          <w:numId w:val="60"/>
        </w:numPr>
        <w:autoSpaceDE w:val="0"/>
        <w:autoSpaceDN w:val="0"/>
        <w:spacing w:after="0" w:line="276" w:lineRule="auto"/>
        <w:jc w:val="both"/>
        <w:rPr>
          <w:rFonts w:ascii="Times New Roman" w:hAnsi="Times New Roman"/>
          <w:sz w:val="28"/>
          <w:szCs w:val="28"/>
        </w:rPr>
      </w:pPr>
      <w:r w:rsidRPr="00C35AC3">
        <w:rPr>
          <w:rFonts w:ascii="Times New Roman" w:hAnsi="Times New Roman"/>
          <w:sz w:val="28"/>
          <w:szCs w:val="28"/>
        </w:rPr>
        <w:t>нормализацию физических нагрузок и гимнастику;</w:t>
      </w:r>
    </w:p>
    <w:p w:rsidR="00384AD5" w:rsidRPr="00C35AC3" w:rsidRDefault="00384AD5" w:rsidP="00440E6D">
      <w:pPr>
        <w:pStyle w:val="a8"/>
        <w:widowControl w:val="0"/>
        <w:numPr>
          <w:ilvl w:val="0"/>
          <w:numId w:val="60"/>
        </w:numPr>
        <w:autoSpaceDE w:val="0"/>
        <w:autoSpaceDN w:val="0"/>
        <w:spacing w:after="0" w:line="276" w:lineRule="auto"/>
        <w:jc w:val="both"/>
        <w:rPr>
          <w:rFonts w:ascii="Times New Roman" w:hAnsi="Times New Roman"/>
          <w:sz w:val="28"/>
          <w:szCs w:val="28"/>
        </w:rPr>
      </w:pPr>
      <w:r w:rsidRPr="00C35AC3">
        <w:rPr>
          <w:rFonts w:ascii="Times New Roman" w:hAnsi="Times New Roman"/>
          <w:sz w:val="28"/>
          <w:szCs w:val="28"/>
        </w:rPr>
        <w:t>пешие прогулки на свежем воздухе;</w:t>
      </w:r>
    </w:p>
    <w:p w:rsidR="00384AD5" w:rsidRPr="00C35AC3" w:rsidRDefault="00384AD5" w:rsidP="00440E6D">
      <w:pPr>
        <w:pStyle w:val="a8"/>
        <w:widowControl w:val="0"/>
        <w:numPr>
          <w:ilvl w:val="0"/>
          <w:numId w:val="60"/>
        </w:numPr>
        <w:autoSpaceDE w:val="0"/>
        <w:autoSpaceDN w:val="0"/>
        <w:spacing w:after="0" w:line="276" w:lineRule="auto"/>
        <w:jc w:val="both"/>
        <w:rPr>
          <w:rFonts w:ascii="Times New Roman" w:hAnsi="Times New Roman"/>
          <w:sz w:val="28"/>
          <w:szCs w:val="28"/>
        </w:rPr>
      </w:pPr>
      <w:r w:rsidRPr="00C35AC3">
        <w:rPr>
          <w:rFonts w:ascii="Times New Roman" w:hAnsi="Times New Roman"/>
          <w:sz w:val="28"/>
          <w:szCs w:val="28"/>
        </w:rPr>
        <w:t>обильное питье;</w:t>
      </w:r>
    </w:p>
    <w:p w:rsidR="00384AD5" w:rsidRPr="00C35AC3" w:rsidRDefault="00384AD5" w:rsidP="00440E6D">
      <w:pPr>
        <w:pStyle w:val="a8"/>
        <w:widowControl w:val="0"/>
        <w:numPr>
          <w:ilvl w:val="0"/>
          <w:numId w:val="60"/>
        </w:numPr>
        <w:autoSpaceDE w:val="0"/>
        <w:autoSpaceDN w:val="0"/>
        <w:spacing w:after="0" w:line="276" w:lineRule="auto"/>
        <w:jc w:val="both"/>
        <w:rPr>
          <w:rFonts w:ascii="Times New Roman" w:hAnsi="Times New Roman"/>
          <w:sz w:val="28"/>
          <w:szCs w:val="28"/>
        </w:rPr>
      </w:pPr>
      <w:r w:rsidRPr="00C35AC3">
        <w:rPr>
          <w:rFonts w:ascii="Times New Roman" w:hAnsi="Times New Roman"/>
          <w:sz w:val="28"/>
          <w:szCs w:val="28"/>
        </w:rPr>
        <w:t>частую смену позы;</w:t>
      </w:r>
    </w:p>
    <w:p w:rsidR="00384AD5" w:rsidRPr="00C35AC3" w:rsidRDefault="00384AD5" w:rsidP="00440E6D">
      <w:pPr>
        <w:pStyle w:val="a8"/>
        <w:widowControl w:val="0"/>
        <w:numPr>
          <w:ilvl w:val="0"/>
          <w:numId w:val="60"/>
        </w:numPr>
        <w:autoSpaceDE w:val="0"/>
        <w:autoSpaceDN w:val="0"/>
        <w:spacing w:after="0" w:line="276" w:lineRule="auto"/>
        <w:jc w:val="both"/>
        <w:rPr>
          <w:rFonts w:ascii="Times New Roman" w:hAnsi="Times New Roman"/>
          <w:sz w:val="28"/>
          <w:szCs w:val="28"/>
        </w:rPr>
      </w:pPr>
      <w:r w:rsidRPr="00C35AC3">
        <w:rPr>
          <w:rFonts w:ascii="Times New Roman" w:hAnsi="Times New Roman"/>
          <w:sz w:val="28"/>
          <w:szCs w:val="28"/>
        </w:rPr>
        <w:t>удобную одежду;</w:t>
      </w:r>
    </w:p>
    <w:p w:rsidR="00384AD5" w:rsidRPr="00C35AC3" w:rsidRDefault="00384AD5" w:rsidP="00440E6D">
      <w:pPr>
        <w:pStyle w:val="a8"/>
        <w:widowControl w:val="0"/>
        <w:numPr>
          <w:ilvl w:val="0"/>
          <w:numId w:val="60"/>
        </w:numPr>
        <w:autoSpaceDE w:val="0"/>
        <w:autoSpaceDN w:val="0"/>
        <w:spacing w:after="0" w:line="276" w:lineRule="auto"/>
        <w:jc w:val="both"/>
        <w:rPr>
          <w:rFonts w:ascii="Times New Roman" w:hAnsi="Times New Roman"/>
          <w:sz w:val="28"/>
          <w:szCs w:val="28"/>
        </w:rPr>
      </w:pPr>
      <w:r w:rsidRPr="00C35AC3">
        <w:rPr>
          <w:rFonts w:ascii="Times New Roman" w:hAnsi="Times New Roman"/>
          <w:sz w:val="28"/>
          <w:szCs w:val="28"/>
        </w:rPr>
        <w:t>ношение компрессионного трикотажа (гольфы, чулки, колготы);</w:t>
      </w:r>
    </w:p>
    <w:p w:rsidR="00384AD5" w:rsidRPr="00C35AC3" w:rsidRDefault="00384AD5" w:rsidP="00440E6D">
      <w:pPr>
        <w:pStyle w:val="a8"/>
        <w:widowControl w:val="0"/>
        <w:numPr>
          <w:ilvl w:val="0"/>
          <w:numId w:val="60"/>
        </w:numPr>
        <w:autoSpaceDE w:val="0"/>
        <w:autoSpaceDN w:val="0"/>
        <w:spacing w:after="0" w:line="276" w:lineRule="auto"/>
        <w:jc w:val="both"/>
        <w:rPr>
          <w:rFonts w:ascii="Times New Roman" w:hAnsi="Times New Roman"/>
          <w:sz w:val="28"/>
          <w:szCs w:val="28"/>
        </w:rPr>
      </w:pPr>
      <w:r w:rsidRPr="00C35AC3">
        <w:rPr>
          <w:rFonts w:ascii="Times New Roman" w:hAnsi="Times New Roman"/>
          <w:sz w:val="28"/>
          <w:szCs w:val="28"/>
        </w:rPr>
        <w:t>предупреждение инфекционных заболеваний;</w:t>
      </w:r>
    </w:p>
    <w:p w:rsidR="00384AD5" w:rsidRPr="00C35AC3" w:rsidRDefault="00384AD5" w:rsidP="00440E6D">
      <w:pPr>
        <w:pStyle w:val="a8"/>
        <w:widowControl w:val="0"/>
        <w:numPr>
          <w:ilvl w:val="0"/>
          <w:numId w:val="60"/>
        </w:numPr>
        <w:autoSpaceDE w:val="0"/>
        <w:autoSpaceDN w:val="0"/>
        <w:spacing w:after="0" w:line="276" w:lineRule="auto"/>
        <w:jc w:val="both"/>
        <w:rPr>
          <w:rFonts w:ascii="Times New Roman" w:hAnsi="Times New Roman"/>
          <w:sz w:val="28"/>
          <w:szCs w:val="28"/>
        </w:rPr>
      </w:pPr>
      <w:r w:rsidRPr="00C35AC3">
        <w:rPr>
          <w:rFonts w:ascii="Times New Roman" w:hAnsi="Times New Roman"/>
          <w:sz w:val="28"/>
          <w:szCs w:val="28"/>
        </w:rPr>
        <w:t>закаливание организма;</w:t>
      </w:r>
    </w:p>
    <w:p w:rsidR="00384AD5" w:rsidRPr="00C35AC3" w:rsidRDefault="00384AD5" w:rsidP="00440E6D">
      <w:pPr>
        <w:pStyle w:val="a8"/>
        <w:widowControl w:val="0"/>
        <w:numPr>
          <w:ilvl w:val="0"/>
          <w:numId w:val="60"/>
        </w:numPr>
        <w:autoSpaceDE w:val="0"/>
        <w:autoSpaceDN w:val="0"/>
        <w:spacing w:after="0" w:line="276" w:lineRule="auto"/>
        <w:jc w:val="both"/>
        <w:rPr>
          <w:rFonts w:ascii="Times New Roman" w:hAnsi="Times New Roman"/>
          <w:sz w:val="28"/>
          <w:szCs w:val="28"/>
        </w:rPr>
      </w:pPr>
      <w:r w:rsidRPr="00C35AC3">
        <w:rPr>
          <w:rFonts w:ascii="Times New Roman" w:hAnsi="Times New Roman"/>
          <w:sz w:val="28"/>
          <w:szCs w:val="28"/>
        </w:rPr>
        <w:t>поддержание иммунитета;</w:t>
      </w:r>
    </w:p>
    <w:p w:rsidR="00384AD5" w:rsidRPr="00C35AC3" w:rsidRDefault="00384AD5" w:rsidP="00440E6D">
      <w:pPr>
        <w:pStyle w:val="a8"/>
        <w:widowControl w:val="0"/>
        <w:numPr>
          <w:ilvl w:val="0"/>
          <w:numId w:val="60"/>
        </w:numPr>
        <w:autoSpaceDE w:val="0"/>
        <w:autoSpaceDN w:val="0"/>
        <w:spacing w:after="0" w:line="276" w:lineRule="auto"/>
        <w:jc w:val="both"/>
        <w:rPr>
          <w:rFonts w:ascii="Times New Roman" w:hAnsi="Times New Roman"/>
          <w:sz w:val="28"/>
          <w:szCs w:val="28"/>
        </w:rPr>
      </w:pPr>
      <w:r w:rsidRPr="00C35AC3">
        <w:rPr>
          <w:rFonts w:ascii="Times New Roman" w:hAnsi="Times New Roman"/>
          <w:sz w:val="28"/>
          <w:szCs w:val="28"/>
        </w:rPr>
        <w:t>рациональное и витаминизированное питание.</w:t>
      </w:r>
    </w:p>
    <w:p w:rsidR="00384AD5" w:rsidRPr="00C35AC3" w:rsidRDefault="00384AD5" w:rsidP="00384AD5">
      <w:pPr>
        <w:spacing w:line="276" w:lineRule="auto"/>
        <w:ind w:firstLine="709"/>
        <w:contextualSpacing/>
        <w:jc w:val="both"/>
        <w:rPr>
          <w:sz w:val="28"/>
          <w:szCs w:val="28"/>
        </w:rPr>
      </w:pPr>
      <w:r w:rsidRPr="00C35AC3">
        <w:rPr>
          <w:sz w:val="28"/>
          <w:szCs w:val="28"/>
        </w:rPr>
        <w:t>Профилактические мероприятия направлены на предотвращение застоя крови в венах, ускорение в них кровотока, нормализацию свертывания крови.</w:t>
      </w:r>
    </w:p>
    <w:p w:rsidR="00384AD5" w:rsidRPr="00C35AC3" w:rsidRDefault="00384AD5" w:rsidP="00384AD5">
      <w:pPr>
        <w:spacing w:line="276" w:lineRule="auto"/>
        <w:ind w:firstLine="709"/>
        <w:contextualSpacing/>
        <w:jc w:val="both"/>
        <w:rPr>
          <w:sz w:val="28"/>
          <w:szCs w:val="28"/>
        </w:rPr>
      </w:pPr>
      <w:r w:rsidRPr="00C35AC3">
        <w:rPr>
          <w:sz w:val="28"/>
          <w:szCs w:val="28"/>
        </w:rPr>
        <w:t>Пассивная профилактика также включает:</w:t>
      </w:r>
    </w:p>
    <w:p w:rsidR="00384AD5" w:rsidRPr="00C35AC3" w:rsidRDefault="00384AD5" w:rsidP="00440E6D">
      <w:pPr>
        <w:pStyle w:val="a8"/>
        <w:widowControl w:val="0"/>
        <w:numPr>
          <w:ilvl w:val="0"/>
          <w:numId w:val="61"/>
        </w:numPr>
        <w:autoSpaceDE w:val="0"/>
        <w:autoSpaceDN w:val="0"/>
        <w:spacing w:after="0" w:line="276" w:lineRule="auto"/>
        <w:jc w:val="both"/>
        <w:rPr>
          <w:rFonts w:ascii="Times New Roman" w:hAnsi="Times New Roman"/>
          <w:sz w:val="28"/>
          <w:szCs w:val="28"/>
        </w:rPr>
      </w:pPr>
      <w:proofErr w:type="spellStart"/>
      <w:r w:rsidRPr="00C35AC3">
        <w:rPr>
          <w:rFonts w:ascii="Times New Roman" w:hAnsi="Times New Roman"/>
          <w:sz w:val="28"/>
          <w:szCs w:val="28"/>
        </w:rPr>
        <w:t>бинтование</w:t>
      </w:r>
      <w:proofErr w:type="spellEnd"/>
      <w:r w:rsidRPr="00C35AC3">
        <w:rPr>
          <w:rFonts w:ascii="Times New Roman" w:hAnsi="Times New Roman"/>
          <w:sz w:val="28"/>
          <w:szCs w:val="28"/>
        </w:rPr>
        <w:t xml:space="preserve"> нижних конечностей до коленных суставов специальными эластичными бинтами (</w:t>
      </w:r>
      <w:proofErr w:type="gramStart"/>
      <w:r w:rsidRPr="00C35AC3">
        <w:rPr>
          <w:rFonts w:ascii="Times New Roman" w:hAnsi="Times New Roman"/>
          <w:sz w:val="28"/>
          <w:szCs w:val="28"/>
        </w:rPr>
        <w:t>однако</w:t>
      </w:r>
      <w:proofErr w:type="gramEnd"/>
      <w:r w:rsidRPr="00C35AC3">
        <w:rPr>
          <w:rFonts w:ascii="Times New Roman" w:hAnsi="Times New Roman"/>
          <w:sz w:val="28"/>
          <w:szCs w:val="28"/>
        </w:rPr>
        <w:t xml:space="preserve"> перед </w:t>
      </w:r>
      <w:proofErr w:type="spellStart"/>
      <w:r w:rsidRPr="00C35AC3">
        <w:rPr>
          <w:rFonts w:ascii="Times New Roman" w:hAnsi="Times New Roman"/>
          <w:sz w:val="28"/>
          <w:szCs w:val="28"/>
        </w:rPr>
        <w:t>бинтованием</w:t>
      </w:r>
      <w:proofErr w:type="spellEnd"/>
      <w:r w:rsidRPr="00C35AC3">
        <w:rPr>
          <w:rFonts w:ascii="Times New Roman" w:hAnsi="Times New Roman"/>
          <w:sz w:val="28"/>
          <w:szCs w:val="28"/>
        </w:rPr>
        <w:t xml:space="preserve"> необходимо проконсультироваться с врачом, так как при высоком риске тромбоэмболии эти профилактические мероприятия противопоказаны);</w:t>
      </w:r>
    </w:p>
    <w:p w:rsidR="00384AD5" w:rsidRPr="00C35AC3" w:rsidRDefault="00384AD5" w:rsidP="00440E6D">
      <w:pPr>
        <w:pStyle w:val="a8"/>
        <w:widowControl w:val="0"/>
        <w:numPr>
          <w:ilvl w:val="0"/>
          <w:numId w:val="61"/>
        </w:numPr>
        <w:autoSpaceDE w:val="0"/>
        <w:autoSpaceDN w:val="0"/>
        <w:spacing w:after="0" w:line="276" w:lineRule="auto"/>
        <w:jc w:val="both"/>
        <w:rPr>
          <w:rFonts w:ascii="Times New Roman" w:hAnsi="Times New Roman"/>
          <w:sz w:val="28"/>
          <w:szCs w:val="28"/>
        </w:rPr>
      </w:pPr>
      <w:r w:rsidRPr="00C35AC3">
        <w:rPr>
          <w:rFonts w:ascii="Times New Roman" w:hAnsi="Times New Roman"/>
          <w:sz w:val="28"/>
          <w:szCs w:val="28"/>
        </w:rPr>
        <w:t>отказ от ношения одежды, сдавливающей различные участки тела (ремни, тугие резинки на белье, облегающая одежда, корсеты, тесная обувь);</w:t>
      </w:r>
    </w:p>
    <w:p w:rsidR="00384AD5" w:rsidRPr="00C35AC3" w:rsidRDefault="00384AD5" w:rsidP="00440E6D">
      <w:pPr>
        <w:pStyle w:val="a8"/>
        <w:widowControl w:val="0"/>
        <w:numPr>
          <w:ilvl w:val="0"/>
          <w:numId w:val="61"/>
        </w:numPr>
        <w:autoSpaceDE w:val="0"/>
        <w:autoSpaceDN w:val="0"/>
        <w:spacing w:after="0" w:line="276" w:lineRule="auto"/>
        <w:jc w:val="both"/>
        <w:rPr>
          <w:rFonts w:ascii="Times New Roman" w:hAnsi="Times New Roman"/>
          <w:sz w:val="28"/>
          <w:szCs w:val="28"/>
        </w:rPr>
      </w:pPr>
      <w:r w:rsidRPr="00C35AC3">
        <w:rPr>
          <w:rFonts w:ascii="Times New Roman" w:hAnsi="Times New Roman"/>
          <w:sz w:val="28"/>
          <w:szCs w:val="28"/>
        </w:rPr>
        <w:t>отказ от пребывания на улице во время жары или холода, приема горячих ванн и других тепловых процедур, длительного нахождения под прямыми солнечными лучами;</w:t>
      </w:r>
    </w:p>
    <w:p w:rsidR="00384AD5" w:rsidRPr="00C35AC3" w:rsidRDefault="00384AD5" w:rsidP="00440E6D">
      <w:pPr>
        <w:pStyle w:val="a8"/>
        <w:widowControl w:val="0"/>
        <w:numPr>
          <w:ilvl w:val="0"/>
          <w:numId w:val="61"/>
        </w:numPr>
        <w:autoSpaceDE w:val="0"/>
        <w:autoSpaceDN w:val="0"/>
        <w:spacing w:after="0" w:line="276" w:lineRule="auto"/>
        <w:jc w:val="both"/>
        <w:rPr>
          <w:rFonts w:ascii="Times New Roman" w:hAnsi="Times New Roman"/>
          <w:sz w:val="28"/>
          <w:szCs w:val="28"/>
        </w:rPr>
      </w:pPr>
      <w:r w:rsidRPr="00C35AC3">
        <w:rPr>
          <w:rFonts w:ascii="Times New Roman" w:hAnsi="Times New Roman"/>
          <w:sz w:val="28"/>
          <w:szCs w:val="28"/>
        </w:rPr>
        <w:t xml:space="preserve">соблюдение диеты, препятствующей </w:t>
      </w:r>
      <w:proofErr w:type="spellStart"/>
      <w:r w:rsidRPr="00C35AC3">
        <w:rPr>
          <w:rFonts w:ascii="Times New Roman" w:hAnsi="Times New Roman"/>
          <w:sz w:val="28"/>
          <w:szCs w:val="28"/>
        </w:rPr>
        <w:t>тромбообразованию</w:t>
      </w:r>
      <w:proofErr w:type="spellEnd"/>
      <w:r w:rsidRPr="00C35AC3">
        <w:rPr>
          <w:rFonts w:ascii="Times New Roman" w:hAnsi="Times New Roman"/>
          <w:sz w:val="28"/>
          <w:szCs w:val="28"/>
        </w:rPr>
        <w:t>;</w:t>
      </w:r>
    </w:p>
    <w:p w:rsidR="00384AD5" w:rsidRPr="00C35AC3" w:rsidRDefault="00384AD5" w:rsidP="00440E6D">
      <w:pPr>
        <w:pStyle w:val="a8"/>
        <w:widowControl w:val="0"/>
        <w:numPr>
          <w:ilvl w:val="0"/>
          <w:numId w:val="61"/>
        </w:numPr>
        <w:autoSpaceDE w:val="0"/>
        <w:autoSpaceDN w:val="0"/>
        <w:spacing w:after="0" w:line="276" w:lineRule="auto"/>
        <w:jc w:val="both"/>
        <w:rPr>
          <w:rFonts w:ascii="Times New Roman" w:hAnsi="Times New Roman"/>
          <w:sz w:val="28"/>
          <w:szCs w:val="28"/>
        </w:rPr>
      </w:pPr>
      <w:r w:rsidRPr="00C35AC3">
        <w:rPr>
          <w:rFonts w:ascii="Times New Roman" w:hAnsi="Times New Roman"/>
          <w:sz w:val="28"/>
          <w:szCs w:val="28"/>
        </w:rPr>
        <w:t>прием лекарственных средств по назначению врача.</w:t>
      </w:r>
    </w:p>
    <w:p w:rsidR="00384AD5" w:rsidRDefault="00384AD5" w:rsidP="00384AD5">
      <w:pPr>
        <w:spacing w:line="276" w:lineRule="auto"/>
        <w:ind w:firstLine="709"/>
        <w:contextualSpacing/>
        <w:jc w:val="both"/>
        <w:rPr>
          <w:sz w:val="28"/>
          <w:szCs w:val="28"/>
        </w:rPr>
      </w:pPr>
    </w:p>
    <w:p w:rsidR="00384AD5" w:rsidRPr="00C35AC3" w:rsidRDefault="00384AD5" w:rsidP="00384AD5">
      <w:pPr>
        <w:spacing w:line="276" w:lineRule="auto"/>
        <w:ind w:firstLine="709"/>
        <w:contextualSpacing/>
        <w:jc w:val="both"/>
        <w:rPr>
          <w:sz w:val="28"/>
          <w:szCs w:val="28"/>
        </w:rPr>
      </w:pPr>
      <w:r w:rsidRPr="00C35AC3">
        <w:rPr>
          <w:sz w:val="28"/>
          <w:szCs w:val="28"/>
        </w:rPr>
        <w:t>Люди, предоставляющие уход, осуществляют профилактику тромбозов по индивидуально составленному плану ухода, проверяют эффективность выполнения запланированных мероприятий, ведут документацию.</w:t>
      </w:r>
    </w:p>
    <w:p w:rsidR="00384AD5" w:rsidRPr="00C35AC3" w:rsidRDefault="00384AD5" w:rsidP="00384AD5">
      <w:pPr>
        <w:spacing w:line="276" w:lineRule="auto"/>
        <w:ind w:firstLine="709"/>
        <w:contextualSpacing/>
        <w:jc w:val="both"/>
        <w:rPr>
          <w:b/>
          <w:sz w:val="28"/>
          <w:szCs w:val="28"/>
        </w:rPr>
      </w:pPr>
      <w:r w:rsidRPr="00C35AC3">
        <w:rPr>
          <w:sz w:val="28"/>
          <w:szCs w:val="28"/>
        </w:rPr>
        <w:lastRenderedPageBreak/>
        <w:t xml:space="preserve">Упражнения для стоп. Попросите выполнить пациента соответствующие движения или помогите ему </w:t>
      </w:r>
      <w:r w:rsidRPr="00C35AC3">
        <w:rPr>
          <w:b/>
          <w:sz w:val="28"/>
          <w:szCs w:val="28"/>
        </w:rPr>
        <w:t>(рис. 14 Упражнения для стоп)</w:t>
      </w:r>
    </w:p>
    <w:p w:rsidR="00384AD5" w:rsidRPr="00C35AC3" w:rsidRDefault="00384AD5" w:rsidP="00384AD5">
      <w:pPr>
        <w:spacing w:line="276" w:lineRule="auto"/>
        <w:ind w:firstLine="709"/>
        <w:contextualSpacing/>
        <w:jc w:val="both"/>
        <w:rPr>
          <w:b/>
          <w:sz w:val="28"/>
          <w:szCs w:val="28"/>
        </w:rPr>
      </w:pPr>
    </w:p>
    <w:p w:rsidR="00384AD5" w:rsidRPr="00C35AC3" w:rsidRDefault="00384AD5" w:rsidP="00384AD5">
      <w:pPr>
        <w:spacing w:line="276" w:lineRule="auto"/>
        <w:ind w:firstLine="709"/>
        <w:contextualSpacing/>
        <w:jc w:val="both"/>
        <w:rPr>
          <w:sz w:val="28"/>
          <w:szCs w:val="28"/>
        </w:rPr>
      </w:pPr>
      <w:r w:rsidRPr="00C35AC3">
        <w:rPr>
          <w:noProof/>
          <w:sz w:val="28"/>
          <w:szCs w:val="28"/>
        </w:rPr>
        <w:drawing>
          <wp:anchor distT="0" distB="0" distL="0" distR="0" simplePos="0" relativeHeight="251674624" behindDoc="0" locked="0" layoutInCell="1" allowOverlap="1">
            <wp:simplePos x="0" y="0"/>
            <wp:positionH relativeFrom="page">
              <wp:posOffset>2077996</wp:posOffset>
            </wp:positionH>
            <wp:positionV relativeFrom="paragraph">
              <wp:posOffset>219130</wp:posOffset>
            </wp:positionV>
            <wp:extent cx="1379855" cy="1558290"/>
            <wp:effectExtent l="19050" t="0" r="0" b="0"/>
            <wp:wrapTopAndBottom/>
            <wp:docPr id="375" name="image246.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6" name="image246.jpeg"/>
                    <pic:cNvPicPr/>
                  </pic:nvPicPr>
                  <pic:blipFill>
                    <a:blip r:embed="rId106" cstate="print"/>
                    <a:stretch>
                      <a:fillRect/>
                    </a:stretch>
                  </pic:blipFill>
                  <pic:spPr>
                    <a:xfrm>
                      <a:off x="0" y="0"/>
                      <a:ext cx="1379855" cy="1558290"/>
                    </a:xfrm>
                    <a:prstGeom prst="rect">
                      <a:avLst/>
                    </a:prstGeom>
                  </pic:spPr>
                </pic:pic>
              </a:graphicData>
            </a:graphic>
          </wp:anchor>
        </w:drawing>
      </w:r>
      <w:r w:rsidRPr="00C35AC3">
        <w:rPr>
          <w:noProof/>
          <w:sz w:val="28"/>
          <w:szCs w:val="28"/>
        </w:rPr>
        <w:drawing>
          <wp:anchor distT="0" distB="0" distL="0" distR="0" simplePos="0" relativeHeight="251676672" behindDoc="0" locked="0" layoutInCell="1" allowOverlap="1">
            <wp:simplePos x="0" y="0"/>
            <wp:positionH relativeFrom="page">
              <wp:posOffset>4185147</wp:posOffset>
            </wp:positionH>
            <wp:positionV relativeFrom="paragraph">
              <wp:posOffset>218578</wp:posOffset>
            </wp:positionV>
            <wp:extent cx="1383030" cy="1558290"/>
            <wp:effectExtent l="19050" t="0" r="7620" b="0"/>
            <wp:wrapTopAndBottom/>
            <wp:docPr id="377" name="image247.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8" name="image247.jpeg"/>
                    <pic:cNvPicPr/>
                  </pic:nvPicPr>
                  <pic:blipFill>
                    <a:blip r:embed="rId107" cstate="print"/>
                    <a:stretch>
                      <a:fillRect/>
                    </a:stretch>
                  </pic:blipFill>
                  <pic:spPr>
                    <a:xfrm>
                      <a:off x="0" y="0"/>
                      <a:ext cx="1383030" cy="1558290"/>
                    </a:xfrm>
                    <a:prstGeom prst="rect">
                      <a:avLst/>
                    </a:prstGeom>
                  </pic:spPr>
                </pic:pic>
              </a:graphicData>
            </a:graphic>
          </wp:anchor>
        </w:drawing>
      </w:r>
    </w:p>
    <w:p w:rsidR="00384AD5" w:rsidRPr="00C35AC3" w:rsidRDefault="00384AD5" w:rsidP="00384AD5">
      <w:pPr>
        <w:spacing w:line="276" w:lineRule="auto"/>
        <w:ind w:firstLine="709"/>
        <w:contextualSpacing/>
        <w:jc w:val="both"/>
        <w:rPr>
          <w:sz w:val="28"/>
          <w:szCs w:val="28"/>
        </w:rPr>
      </w:pPr>
      <w:r w:rsidRPr="00C35AC3">
        <w:rPr>
          <w:noProof/>
          <w:sz w:val="28"/>
          <w:szCs w:val="28"/>
        </w:rPr>
        <w:drawing>
          <wp:anchor distT="0" distB="0" distL="0" distR="0" simplePos="0" relativeHeight="251678720" behindDoc="0" locked="0" layoutInCell="1" allowOverlap="1">
            <wp:simplePos x="0" y="0"/>
            <wp:positionH relativeFrom="page">
              <wp:posOffset>1315002</wp:posOffset>
            </wp:positionH>
            <wp:positionV relativeFrom="paragraph">
              <wp:posOffset>-79099</wp:posOffset>
            </wp:positionV>
            <wp:extent cx="2987675" cy="1915795"/>
            <wp:effectExtent l="19050" t="0" r="3175" b="0"/>
            <wp:wrapTopAndBottom/>
            <wp:docPr id="379" name="image248.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0" name="image248.jpeg"/>
                    <pic:cNvPicPr/>
                  </pic:nvPicPr>
                  <pic:blipFill>
                    <a:blip r:embed="rId108" cstate="print"/>
                    <a:stretch>
                      <a:fillRect/>
                    </a:stretch>
                  </pic:blipFill>
                  <pic:spPr>
                    <a:xfrm>
                      <a:off x="0" y="0"/>
                      <a:ext cx="2987675" cy="1915795"/>
                    </a:xfrm>
                    <a:prstGeom prst="rect">
                      <a:avLst/>
                    </a:prstGeom>
                  </pic:spPr>
                </pic:pic>
              </a:graphicData>
            </a:graphic>
          </wp:anchor>
        </w:drawing>
      </w:r>
    </w:p>
    <w:p w:rsidR="00384AD5" w:rsidRPr="00C35AC3" w:rsidRDefault="00384AD5" w:rsidP="00384AD5">
      <w:pPr>
        <w:spacing w:line="276" w:lineRule="auto"/>
        <w:ind w:firstLine="709"/>
        <w:contextualSpacing/>
        <w:jc w:val="both"/>
        <w:rPr>
          <w:sz w:val="28"/>
          <w:szCs w:val="28"/>
        </w:rPr>
      </w:pPr>
    </w:p>
    <w:p w:rsidR="00384AD5" w:rsidRPr="00C35AC3" w:rsidRDefault="00384AD5" w:rsidP="00384AD5">
      <w:pPr>
        <w:spacing w:line="276" w:lineRule="auto"/>
        <w:ind w:firstLine="709"/>
        <w:contextualSpacing/>
        <w:jc w:val="both"/>
        <w:rPr>
          <w:sz w:val="28"/>
          <w:szCs w:val="28"/>
        </w:rPr>
      </w:pPr>
    </w:p>
    <w:p w:rsidR="00384AD5" w:rsidRPr="00C35AC3" w:rsidRDefault="00384AD5" w:rsidP="00384AD5">
      <w:pPr>
        <w:spacing w:line="276" w:lineRule="auto"/>
        <w:ind w:firstLine="709"/>
        <w:contextualSpacing/>
        <w:jc w:val="both"/>
        <w:rPr>
          <w:sz w:val="28"/>
          <w:szCs w:val="28"/>
        </w:rPr>
      </w:pPr>
      <w:r w:rsidRPr="00C35AC3">
        <w:rPr>
          <w:sz w:val="28"/>
          <w:szCs w:val="28"/>
        </w:rPr>
        <w:t>Крутить стопами, лежа на спине (руки расположены вдоль туловища, ноги – вертикально, насколько возможно);</w:t>
      </w:r>
    </w:p>
    <w:p w:rsidR="00384AD5" w:rsidRPr="00C35AC3" w:rsidRDefault="00384AD5" w:rsidP="00384AD5">
      <w:pPr>
        <w:spacing w:line="276" w:lineRule="auto"/>
        <w:ind w:firstLine="709"/>
        <w:contextualSpacing/>
        <w:jc w:val="both"/>
        <w:rPr>
          <w:sz w:val="28"/>
          <w:szCs w:val="28"/>
        </w:rPr>
      </w:pPr>
      <w:r w:rsidRPr="00C35AC3">
        <w:rPr>
          <w:sz w:val="28"/>
          <w:szCs w:val="28"/>
        </w:rPr>
        <w:t>крутить одновременно обеими стопами внутрь, затем наружу, вперед, назад;</w:t>
      </w:r>
    </w:p>
    <w:p w:rsidR="00384AD5" w:rsidRPr="00C35AC3" w:rsidRDefault="00384AD5" w:rsidP="00384AD5">
      <w:pPr>
        <w:spacing w:line="276" w:lineRule="auto"/>
        <w:ind w:firstLine="709"/>
        <w:contextualSpacing/>
        <w:jc w:val="both"/>
        <w:rPr>
          <w:sz w:val="28"/>
          <w:szCs w:val="28"/>
        </w:rPr>
      </w:pPr>
      <w:r w:rsidRPr="00C35AC3">
        <w:rPr>
          <w:sz w:val="28"/>
          <w:szCs w:val="28"/>
        </w:rPr>
        <w:t>разгибать и сгибать поочередно пальцы ног.</w:t>
      </w:r>
    </w:p>
    <w:p w:rsidR="00384AD5" w:rsidRPr="00C35AC3" w:rsidRDefault="00384AD5" w:rsidP="00384AD5">
      <w:pPr>
        <w:spacing w:line="276" w:lineRule="auto"/>
        <w:ind w:firstLine="709"/>
        <w:contextualSpacing/>
        <w:jc w:val="both"/>
        <w:rPr>
          <w:sz w:val="28"/>
          <w:szCs w:val="28"/>
        </w:rPr>
      </w:pPr>
    </w:p>
    <w:p w:rsidR="00384AD5" w:rsidRPr="00C35AC3" w:rsidRDefault="00384AD5" w:rsidP="00384AD5">
      <w:pPr>
        <w:spacing w:line="276" w:lineRule="auto"/>
        <w:ind w:firstLine="709"/>
        <w:contextualSpacing/>
        <w:jc w:val="both"/>
        <w:rPr>
          <w:sz w:val="28"/>
          <w:szCs w:val="28"/>
        </w:rPr>
      </w:pPr>
      <w:bookmarkStart w:id="40" w:name="_TOC_250010"/>
    </w:p>
    <w:p w:rsidR="00384AD5" w:rsidRPr="00C35AC3" w:rsidRDefault="00384AD5" w:rsidP="00384AD5">
      <w:pPr>
        <w:spacing w:line="276" w:lineRule="auto"/>
        <w:ind w:firstLine="709"/>
        <w:contextualSpacing/>
        <w:jc w:val="center"/>
        <w:rPr>
          <w:b/>
          <w:sz w:val="28"/>
          <w:szCs w:val="28"/>
        </w:rPr>
      </w:pPr>
      <w:r w:rsidRPr="00C35AC3">
        <w:rPr>
          <w:b/>
          <w:sz w:val="28"/>
          <w:szCs w:val="28"/>
        </w:rPr>
        <w:t>ТЕМА 5. ПРОФИЛАКТИКА ЗАПОРОВ</w:t>
      </w:r>
    </w:p>
    <w:bookmarkEnd w:id="40"/>
    <w:p w:rsidR="00384AD5" w:rsidRPr="00C35AC3" w:rsidRDefault="00384AD5" w:rsidP="00384AD5">
      <w:pPr>
        <w:spacing w:line="276" w:lineRule="auto"/>
        <w:ind w:firstLine="709"/>
        <w:contextualSpacing/>
        <w:jc w:val="both"/>
        <w:rPr>
          <w:sz w:val="28"/>
          <w:szCs w:val="28"/>
        </w:rPr>
      </w:pPr>
    </w:p>
    <w:p w:rsidR="00384AD5" w:rsidRPr="00C35AC3" w:rsidRDefault="00384AD5" w:rsidP="00384AD5">
      <w:pPr>
        <w:spacing w:line="276" w:lineRule="auto"/>
        <w:ind w:firstLine="709"/>
        <w:contextualSpacing/>
        <w:jc w:val="both"/>
        <w:rPr>
          <w:sz w:val="28"/>
          <w:szCs w:val="28"/>
        </w:rPr>
      </w:pPr>
      <w:r w:rsidRPr="00C35AC3">
        <w:rPr>
          <w:sz w:val="28"/>
          <w:szCs w:val="28"/>
        </w:rPr>
        <w:t>Запор (</w:t>
      </w:r>
      <w:proofErr w:type="spellStart"/>
      <w:r w:rsidRPr="00C35AC3">
        <w:rPr>
          <w:sz w:val="28"/>
          <w:szCs w:val="28"/>
        </w:rPr>
        <w:t>констипация</w:t>
      </w:r>
      <w:proofErr w:type="spellEnd"/>
      <w:r w:rsidRPr="00C35AC3">
        <w:rPr>
          <w:sz w:val="28"/>
          <w:szCs w:val="28"/>
        </w:rPr>
        <w:t xml:space="preserve">) – нарушение   деятельности   кишечника с задержкой стула более чем на 48 часов, выделение твердых каловых масс, часто сопровождающихся ощущением напряжения и дискомфорта. </w:t>
      </w:r>
      <w:proofErr w:type="spellStart"/>
      <w:r w:rsidRPr="00C35AC3">
        <w:rPr>
          <w:sz w:val="28"/>
          <w:szCs w:val="28"/>
        </w:rPr>
        <w:t>Обстипацией</w:t>
      </w:r>
      <w:proofErr w:type="spellEnd"/>
      <w:r w:rsidRPr="00C35AC3">
        <w:rPr>
          <w:sz w:val="28"/>
          <w:szCs w:val="28"/>
        </w:rPr>
        <w:t xml:space="preserve"> называют более тяжелый запор с образованием плотных затвердевших каловых масс. Как правило, при </w:t>
      </w:r>
      <w:proofErr w:type="spellStart"/>
      <w:r w:rsidRPr="00C35AC3">
        <w:rPr>
          <w:sz w:val="28"/>
          <w:szCs w:val="28"/>
        </w:rPr>
        <w:t>обстипации</w:t>
      </w:r>
      <w:proofErr w:type="spellEnd"/>
      <w:r w:rsidRPr="00C35AC3">
        <w:rPr>
          <w:sz w:val="28"/>
          <w:szCs w:val="28"/>
        </w:rPr>
        <w:t xml:space="preserve"> самостоятельная дефекация невозможна.</w:t>
      </w:r>
    </w:p>
    <w:p w:rsidR="00384AD5" w:rsidRPr="00C35AC3" w:rsidRDefault="00384AD5" w:rsidP="00384AD5">
      <w:pPr>
        <w:spacing w:line="276" w:lineRule="auto"/>
        <w:ind w:firstLine="709"/>
        <w:contextualSpacing/>
        <w:jc w:val="both"/>
        <w:rPr>
          <w:sz w:val="28"/>
          <w:szCs w:val="28"/>
        </w:rPr>
      </w:pPr>
      <w:r w:rsidRPr="00C35AC3">
        <w:rPr>
          <w:sz w:val="28"/>
          <w:szCs w:val="28"/>
        </w:rPr>
        <w:t xml:space="preserve">При постановке диагноза «запор» врачи пользуются определением Римского консенсуса III (2006 г.) по проблемам функциональных заболеваний желудочно-кишечного тракта. </w:t>
      </w:r>
    </w:p>
    <w:p w:rsidR="00384AD5" w:rsidRPr="00C35AC3" w:rsidRDefault="00384AD5" w:rsidP="00384AD5">
      <w:pPr>
        <w:spacing w:line="276" w:lineRule="auto"/>
        <w:contextualSpacing/>
        <w:jc w:val="both"/>
        <w:rPr>
          <w:sz w:val="28"/>
          <w:szCs w:val="28"/>
        </w:rPr>
      </w:pPr>
    </w:p>
    <w:p w:rsidR="00384AD5" w:rsidRPr="00C35AC3" w:rsidRDefault="00384AD5" w:rsidP="00384AD5">
      <w:pPr>
        <w:spacing w:line="276" w:lineRule="auto"/>
        <w:ind w:firstLine="709"/>
        <w:contextualSpacing/>
        <w:jc w:val="both"/>
        <w:rPr>
          <w:sz w:val="28"/>
          <w:szCs w:val="28"/>
        </w:rPr>
      </w:pPr>
      <w:r w:rsidRPr="00C35AC3">
        <w:rPr>
          <w:sz w:val="28"/>
          <w:szCs w:val="28"/>
        </w:rPr>
        <w:t>В определение запора вошли следующие симптомы:</w:t>
      </w:r>
    </w:p>
    <w:p w:rsidR="00384AD5" w:rsidRPr="00C35AC3" w:rsidRDefault="00384AD5" w:rsidP="00440E6D">
      <w:pPr>
        <w:pStyle w:val="a8"/>
        <w:widowControl w:val="0"/>
        <w:numPr>
          <w:ilvl w:val="0"/>
          <w:numId w:val="62"/>
        </w:numPr>
        <w:autoSpaceDE w:val="0"/>
        <w:autoSpaceDN w:val="0"/>
        <w:spacing w:after="0" w:line="276" w:lineRule="auto"/>
        <w:jc w:val="both"/>
        <w:rPr>
          <w:rFonts w:ascii="Times New Roman" w:hAnsi="Times New Roman"/>
          <w:sz w:val="28"/>
          <w:szCs w:val="28"/>
        </w:rPr>
      </w:pPr>
      <w:r w:rsidRPr="00C35AC3">
        <w:rPr>
          <w:rFonts w:ascii="Times New Roman" w:hAnsi="Times New Roman"/>
          <w:sz w:val="28"/>
          <w:szCs w:val="28"/>
        </w:rPr>
        <w:lastRenderedPageBreak/>
        <w:t>дефекация менее трех раз в неделю;</w:t>
      </w:r>
    </w:p>
    <w:p w:rsidR="00384AD5" w:rsidRPr="00C35AC3" w:rsidRDefault="00384AD5" w:rsidP="00440E6D">
      <w:pPr>
        <w:pStyle w:val="a8"/>
        <w:widowControl w:val="0"/>
        <w:numPr>
          <w:ilvl w:val="0"/>
          <w:numId w:val="62"/>
        </w:numPr>
        <w:autoSpaceDE w:val="0"/>
        <w:autoSpaceDN w:val="0"/>
        <w:spacing w:after="0" w:line="276" w:lineRule="auto"/>
        <w:jc w:val="both"/>
        <w:rPr>
          <w:rFonts w:ascii="Times New Roman" w:hAnsi="Times New Roman"/>
          <w:sz w:val="28"/>
          <w:szCs w:val="28"/>
        </w:rPr>
      </w:pPr>
      <w:r w:rsidRPr="00C35AC3">
        <w:rPr>
          <w:rFonts w:ascii="Times New Roman" w:hAnsi="Times New Roman"/>
          <w:sz w:val="28"/>
          <w:szCs w:val="28"/>
        </w:rPr>
        <w:t>отделение кала большой плотности;</w:t>
      </w:r>
    </w:p>
    <w:p w:rsidR="00384AD5" w:rsidRPr="00C35AC3" w:rsidRDefault="00384AD5" w:rsidP="00440E6D">
      <w:pPr>
        <w:pStyle w:val="a8"/>
        <w:widowControl w:val="0"/>
        <w:numPr>
          <w:ilvl w:val="0"/>
          <w:numId w:val="62"/>
        </w:numPr>
        <w:autoSpaceDE w:val="0"/>
        <w:autoSpaceDN w:val="0"/>
        <w:spacing w:after="0" w:line="276" w:lineRule="auto"/>
        <w:jc w:val="both"/>
        <w:rPr>
          <w:rFonts w:ascii="Times New Roman" w:hAnsi="Times New Roman"/>
          <w:sz w:val="28"/>
          <w:szCs w:val="28"/>
        </w:rPr>
      </w:pPr>
      <w:r w:rsidRPr="00C35AC3">
        <w:rPr>
          <w:rFonts w:ascii="Times New Roman" w:hAnsi="Times New Roman"/>
          <w:sz w:val="28"/>
          <w:szCs w:val="28"/>
        </w:rPr>
        <w:t>отсутствие ощущения полного опорожнения кишечника после дефекации;</w:t>
      </w:r>
    </w:p>
    <w:p w:rsidR="00384AD5" w:rsidRPr="00C35AC3" w:rsidRDefault="00384AD5" w:rsidP="00440E6D">
      <w:pPr>
        <w:pStyle w:val="a8"/>
        <w:widowControl w:val="0"/>
        <w:numPr>
          <w:ilvl w:val="0"/>
          <w:numId w:val="62"/>
        </w:numPr>
        <w:autoSpaceDE w:val="0"/>
        <w:autoSpaceDN w:val="0"/>
        <w:spacing w:after="0" w:line="276" w:lineRule="auto"/>
        <w:jc w:val="both"/>
        <w:rPr>
          <w:rFonts w:ascii="Times New Roman" w:hAnsi="Times New Roman"/>
          <w:sz w:val="28"/>
          <w:szCs w:val="28"/>
        </w:rPr>
      </w:pPr>
      <w:r w:rsidRPr="00C35AC3">
        <w:rPr>
          <w:rFonts w:ascii="Times New Roman" w:hAnsi="Times New Roman"/>
          <w:sz w:val="28"/>
          <w:szCs w:val="28"/>
        </w:rPr>
        <w:t>наличие чувства блокировки содержимого в прямой кишке при потугах;</w:t>
      </w:r>
    </w:p>
    <w:p w:rsidR="00384AD5" w:rsidRPr="00C35AC3" w:rsidRDefault="00384AD5" w:rsidP="00440E6D">
      <w:pPr>
        <w:pStyle w:val="a8"/>
        <w:widowControl w:val="0"/>
        <w:numPr>
          <w:ilvl w:val="0"/>
          <w:numId w:val="62"/>
        </w:numPr>
        <w:autoSpaceDE w:val="0"/>
        <w:autoSpaceDN w:val="0"/>
        <w:spacing w:after="0" w:line="276" w:lineRule="auto"/>
        <w:jc w:val="both"/>
        <w:rPr>
          <w:rFonts w:ascii="Times New Roman" w:hAnsi="Times New Roman"/>
          <w:sz w:val="28"/>
          <w:szCs w:val="28"/>
        </w:rPr>
      </w:pPr>
      <w:r w:rsidRPr="00C35AC3">
        <w:rPr>
          <w:rFonts w:ascii="Times New Roman" w:hAnsi="Times New Roman"/>
          <w:sz w:val="28"/>
          <w:szCs w:val="28"/>
        </w:rPr>
        <w:t>необходимость в сильных потугах;</w:t>
      </w:r>
    </w:p>
    <w:p w:rsidR="00384AD5" w:rsidRPr="00C35AC3" w:rsidRDefault="00384AD5" w:rsidP="00440E6D">
      <w:pPr>
        <w:pStyle w:val="a8"/>
        <w:widowControl w:val="0"/>
        <w:numPr>
          <w:ilvl w:val="0"/>
          <w:numId w:val="62"/>
        </w:numPr>
        <w:autoSpaceDE w:val="0"/>
        <w:autoSpaceDN w:val="0"/>
        <w:spacing w:after="0" w:line="276" w:lineRule="auto"/>
        <w:jc w:val="both"/>
        <w:rPr>
          <w:rFonts w:ascii="Times New Roman" w:hAnsi="Times New Roman"/>
          <w:sz w:val="28"/>
          <w:szCs w:val="28"/>
        </w:rPr>
      </w:pPr>
      <w:r w:rsidRPr="00C35AC3">
        <w:rPr>
          <w:rFonts w:ascii="Times New Roman" w:hAnsi="Times New Roman"/>
          <w:sz w:val="28"/>
          <w:szCs w:val="28"/>
        </w:rPr>
        <w:t>необходимость пальцевого удаления содержимого из прямой кишки;</w:t>
      </w:r>
    </w:p>
    <w:p w:rsidR="00384AD5" w:rsidRPr="00C35AC3" w:rsidRDefault="00384AD5" w:rsidP="00440E6D">
      <w:pPr>
        <w:pStyle w:val="a8"/>
        <w:widowControl w:val="0"/>
        <w:numPr>
          <w:ilvl w:val="0"/>
          <w:numId w:val="62"/>
        </w:numPr>
        <w:autoSpaceDE w:val="0"/>
        <w:autoSpaceDN w:val="0"/>
        <w:spacing w:after="0" w:line="276" w:lineRule="auto"/>
        <w:jc w:val="both"/>
        <w:rPr>
          <w:rFonts w:ascii="Times New Roman" w:hAnsi="Times New Roman"/>
          <w:sz w:val="28"/>
          <w:szCs w:val="28"/>
        </w:rPr>
      </w:pPr>
      <w:r w:rsidRPr="00C35AC3">
        <w:rPr>
          <w:rFonts w:ascii="Times New Roman" w:hAnsi="Times New Roman"/>
          <w:sz w:val="28"/>
          <w:szCs w:val="28"/>
        </w:rPr>
        <w:t>необходимость поддержки пальцами тазового дна и др.</w:t>
      </w:r>
    </w:p>
    <w:p w:rsidR="00384AD5" w:rsidRPr="00C35AC3" w:rsidRDefault="00384AD5" w:rsidP="00384AD5">
      <w:pPr>
        <w:spacing w:line="276" w:lineRule="auto"/>
        <w:ind w:firstLine="709"/>
        <w:contextualSpacing/>
        <w:jc w:val="both"/>
        <w:rPr>
          <w:sz w:val="28"/>
          <w:szCs w:val="28"/>
        </w:rPr>
      </w:pPr>
      <w:r w:rsidRPr="00C35AC3">
        <w:rPr>
          <w:sz w:val="28"/>
          <w:szCs w:val="28"/>
        </w:rPr>
        <w:t>Запоры относят к частым расстройствам здоровья, их встречают особенно часто у маленьких детей и пожилых людей. При хроническом запоре происходит интоксикация организма, что проявляется общим ухудшением самочувствия – снижением тонуса, утомляемостью, общим недомоганием, повышенной раздражительностью, нарушением сна, головными болями.</w:t>
      </w:r>
    </w:p>
    <w:p w:rsidR="00384AD5" w:rsidRPr="00C35AC3" w:rsidRDefault="00384AD5" w:rsidP="00384AD5">
      <w:pPr>
        <w:spacing w:line="276" w:lineRule="auto"/>
        <w:ind w:firstLine="709"/>
        <w:contextualSpacing/>
        <w:jc w:val="both"/>
        <w:rPr>
          <w:sz w:val="28"/>
          <w:szCs w:val="28"/>
        </w:rPr>
      </w:pPr>
      <w:r w:rsidRPr="00C35AC3">
        <w:rPr>
          <w:sz w:val="28"/>
          <w:szCs w:val="28"/>
        </w:rPr>
        <w:t>При запоре большое значение имеет соблюдение определенных требований к составлению пищевого рациона. Каждый человек, страдающий запором, должен знать, какие пищевые вещества способствуют опорожнению кишечника и какие задерживают его опорожнение.</w:t>
      </w:r>
    </w:p>
    <w:p w:rsidR="00384AD5" w:rsidRPr="00C35AC3" w:rsidRDefault="00384AD5" w:rsidP="00384AD5">
      <w:pPr>
        <w:spacing w:line="276" w:lineRule="auto"/>
        <w:ind w:firstLine="709"/>
        <w:contextualSpacing/>
        <w:jc w:val="both"/>
        <w:rPr>
          <w:sz w:val="28"/>
          <w:szCs w:val="28"/>
        </w:rPr>
      </w:pPr>
      <w:r w:rsidRPr="00C35AC3">
        <w:rPr>
          <w:sz w:val="28"/>
          <w:szCs w:val="28"/>
        </w:rPr>
        <w:t>При отсутствии специальных противопоказаний (болезни сердца, отеки) больной, страдающий запорами, должен выпивать в сутки примерно 1,5–2 литра жидкости. Прием достаточного количества жидкости очень полезен, поскольку вследствие замедленной эвакуации каловых масс из кишечника происходит их высыхание, что, в свою очередь, затрудняет их продвижение по толстой кишке.</w:t>
      </w:r>
    </w:p>
    <w:p w:rsidR="00384AD5" w:rsidRPr="00C35AC3" w:rsidRDefault="00384AD5" w:rsidP="00384AD5">
      <w:pPr>
        <w:spacing w:line="276" w:lineRule="auto"/>
        <w:ind w:firstLine="709"/>
        <w:contextualSpacing/>
        <w:jc w:val="both"/>
        <w:rPr>
          <w:sz w:val="28"/>
          <w:szCs w:val="28"/>
        </w:rPr>
      </w:pPr>
      <w:r w:rsidRPr="00C35AC3">
        <w:rPr>
          <w:sz w:val="28"/>
          <w:szCs w:val="28"/>
        </w:rPr>
        <w:t xml:space="preserve">Важно соблюдать правильный режим питания. Пищу необходимо принимать не реже 5 раз в день. Недопустимы большие перерывы между приемами пищи. Острые запоры часто появляются у больных с тяжелыми заболеваниями </w:t>
      </w:r>
      <w:proofErr w:type="spellStart"/>
      <w:proofErr w:type="gramStart"/>
      <w:r w:rsidRPr="00C35AC3">
        <w:rPr>
          <w:sz w:val="28"/>
          <w:szCs w:val="28"/>
        </w:rPr>
        <w:t>сердечно-сосудистой</w:t>
      </w:r>
      <w:proofErr w:type="spellEnd"/>
      <w:proofErr w:type="gramEnd"/>
      <w:r w:rsidRPr="00C35AC3">
        <w:rPr>
          <w:sz w:val="28"/>
          <w:szCs w:val="28"/>
        </w:rPr>
        <w:t xml:space="preserve"> системы, соблюдающих длительный постельный режим. Сокращение сроков постельного режима не противоречит современным представлениям о лечении этих заболеваний и снижает риск возникновения запоров.</w:t>
      </w:r>
    </w:p>
    <w:p w:rsidR="00384AD5" w:rsidRPr="00C35AC3" w:rsidRDefault="00384AD5" w:rsidP="00384AD5">
      <w:pPr>
        <w:spacing w:line="276" w:lineRule="auto"/>
        <w:ind w:firstLine="709"/>
        <w:contextualSpacing/>
        <w:jc w:val="both"/>
        <w:rPr>
          <w:sz w:val="28"/>
          <w:szCs w:val="28"/>
        </w:rPr>
      </w:pPr>
      <w:r w:rsidRPr="00C35AC3">
        <w:rPr>
          <w:sz w:val="28"/>
          <w:szCs w:val="28"/>
        </w:rPr>
        <w:t>Профилактика запоров:</w:t>
      </w:r>
    </w:p>
    <w:p w:rsidR="00384AD5" w:rsidRPr="00C35AC3" w:rsidRDefault="00384AD5" w:rsidP="00440E6D">
      <w:pPr>
        <w:pStyle w:val="a8"/>
        <w:widowControl w:val="0"/>
        <w:numPr>
          <w:ilvl w:val="0"/>
          <w:numId w:val="63"/>
        </w:numPr>
        <w:autoSpaceDE w:val="0"/>
        <w:autoSpaceDN w:val="0"/>
        <w:spacing w:after="0" w:line="276" w:lineRule="auto"/>
        <w:jc w:val="both"/>
        <w:rPr>
          <w:rFonts w:ascii="Times New Roman" w:hAnsi="Times New Roman"/>
          <w:sz w:val="28"/>
          <w:szCs w:val="28"/>
        </w:rPr>
      </w:pPr>
      <w:r w:rsidRPr="00C35AC3">
        <w:rPr>
          <w:rFonts w:ascii="Times New Roman" w:hAnsi="Times New Roman"/>
          <w:sz w:val="28"/>
          <w:szCs w:val="28"/>
        </w:rPr>
        <w:t>Контроль питания</w:t>
      </w:r>
    </w:p>
    <w:p w:rsidR="00384AD5" w:rsidRPr="00C35AC3" w:rsidRDefault="00384AD5" w:rsidP="00440E6D">
      <w:pPr>
        <w:pStyle w:val="a8"/>
        <w:widowControl w:val="0"/>
        <w:numPr>
          <w:ilvl w:val="0"/>
          <w:numId w:val="63"/>
        </w:numPr>
        <w:autoSpaceDE w:val="0"/>
        <w:autoSpaceDN w:val="0"/>
        <w:spacing w:after="0" w:line="276" w:lineRule="auto"/>
        <w:jc w:val="both"/>
        <w:rPr>
          <w:rFonts w:ascii="Times New Roman" w:hAnsi="Times New Roman"/>
          <w:sz w:val="28"/>
          <w:szCs w:val="28"/>
        </w:rPr>
      </w:pPr>
      <w:r w:rsidRPr="00C35AC3">
        <w:rPr>
          <w:rFonts w:ascii="Times New Roman" w:hAnsi="Times New Roman"/>
          <w:sz w:val="28"/>
          <w:szCs w:val="28"/>
        </w:rPr>
        <w:t>Питьевой режим</w:t>
      </w:r>
    </w:p>
    <w:p w:rsidR="00384AD5" w:rsidRPr="00C35AC3" w:rsidRDefault="00384AD5" w:rsidP="00440E6D">
      <w:pPr>
        <w:pStyle w:val="a8"/>
        <w:widowControl w:val="0"/>
        <w:numPr>
          <w:ilvl w:val="0"/>
          <w:numId w:val="63"/>
        </w:numPr>
        <w:autoSpaceDE w:val="0"/>
        <w:autoSpaceDN w:val="0"/>
        <w:spacing w:after="0" w:line="276" w:lineRule="auto"/>
        <w:jc w:val="both"/>
        <w:rPr>
          <w:rFonts w:ascii="Times New Roman" w:hAnsi="Times New Roman"/>
          <w:sz w:val="28"/>
          <w:szCs w:val="28"/>
        </w:rPr>
      </w:pPr>
      <w:r w:rsidRPr="00C35AC3">
        <w:rPr>
          <w:rFonts w:ascii="Times New Roman" w:hAnsi="Times New Roman"/>
          <w:sz w:val="28"/>
          <w:szCs w:val="28"/>
        </w:rPr>
        <w:t>Вспомогательные манипуляции к дефекации, учет привычек, тренировка по времени</w:t>
      </w:r>
    </w:p>
    <w:p w:rsidR="00384AD5" w:rsidRPr="00C35AC3" w:rsidRDefault="00384AD5" w:rsidP="00440E6D">
      <w:pPr>
        <w:pStyle w:val="a8"/>
        <w:widowControl w:val="0"/>
        <w:numPr>
          <w:ilvl w:val="0"/>
          <w:numId w:val="63"/>
        </w:numPr>
        <w:autoSpaceDE w:val="0"/>
        <w:autoSpaceDN w:val="0"/>
        <w:spacing w:after="0" w:line="276" w:lineRule="auto"/>
        <w:jc w:val="both"/>
        <w:rPr>
          <w:rFonts w:ascii="Times New Roman" w:hAnsi="Times New Roman"/>
          <w:sz w:val="28"/>
          <w:szCs w:val="28"/>
        </w:rPr>
      </w:pPr>
      <w:r w:rsidRPr="00C35AC3">
        <w:rPr>
          <w:rFonts w:ascii="Times New Roman" w:hAnsi="Times New Roman"/>
          <w:sz w:val="28"/>
          <w:szCs w:val="28"/>
        </w:rPr>
        <w:t>Препараты, смягчающие стул</w:t>
      </w:r>
    </w:p>
    <w:p w:rsidR="00384AD5" w:rsidRPr="00C35AC3" w:rsidRDefault="00384AD5" w:rsidP="00440E6D">
      <w:pPr>
        <w:pStyle w:val="a8"/>
        <w:widowControl w:val="0"/>
        <w:numPr>
          <w:ilvl w:val="0"/>
          <w:numId w:val="63"/>
        </w:numPr>
        <w:autoSpaceDE w:val="0"/>
        <w:autoSpaceDN w:val="0"/>
        <w:spacing w:after="0" w:line="276" w:lineRule="auto"/>
        <w:jc w:val="both"/>
        <w:rPr>
          <w:rFonts w:ascii="Times New Roman" w:hAnsi="Times New Roman"/>
          <w:sz w:val="28"/>
          <w:szCs w:val="28"/>
        </w:rPr>
      </w:pPr>
      <w:r w:rsidRPr="00C35AC3">
        <w:rPr>
          <w:rFonts w:ascii="Times New Roman" w:hAnsi="Times New Roman"/>
          <w:sz w:val="28"/>
          <w:szCs w:val="28"/>
        </w:rPr>
        <w:t>Препараты для вызывания дефекации, клизмы</w:t>
      </w:r>
    </w:p>
    <w:p w:rsidR="00384AD5" w:rsidRPr="00C35AC3" w:rsidRDefault="00384AD5" w:rsidP="00384AD5">
      <w:pPr>
        <w:spacing w:line="276" w:lineRule="auto"/>
        <w:ind w:firstLine="709"/>
        <w:contextualSpacing/>
        <w:jc w:val="both"/>
        <w:rPr>
          <w:sz w:val="28"/>
          <w:szCs w:val="28"/>
        </w:rPr>
      </w:pPr>
    </w:p>
    <w:p w:rsidR="00384AD5" w:rsidRPr="00C35AC3" w:rsidRDefault="00384AD5" w:rsidP="00384AD5">
      <w:pPr>
        <w:spacing w:line="276" w:lineRule="auto"/>
        <w:ind w:firstLine="709"/>
        <w:contextualSpacing/>
        <w:jc w:val="center"/>
        <w:rPr>
          <w:b/>
          <w:sz w:val="28"/>
          <w:szCs w:val="28"/>
        </w:rPr>
      </w:pPr>
      <w:bookmarkStart w:id="41" w:name="_TOC_250008"/>
      <w:r w:rsidRPr="00C35AC3">
        <w:rPr>
          <w:b/>
          <w:sz w:val="28"/>
          <w:szCs w:val="28"/>
        </w:rPr>
        <w:t xml:space="preserve">ПРОФИЛАКТИКА ОБЕЗВОЖИВАНИЯ </w:t>
      </w:r>
      <w:bookmarkEnd w:id="41"/>
      <w:r w:rsidRPr="00C35AC3">
        <w:rPr>
          <w:b/>
          <w:sz w:val="28"/>
          <w:szCs w:val="28"/>
        </w:rPr>
        <w:t>(ДЕГИДРАТАЦИИ)</w:t>
      </w:r>
    </w:p>
    <w:p w:rsidR="00384AD5" w:rsidRPr="00C35AC3" w:rsidRDefault="00384AD5" w:rsidP="00384AD5">
      <w:pPr>
        <w:spacing w:line="276" w:lineRule="auto"/>
        <w:ind w:firstLine="709"/>
        <w:contextualSpacing/>
        <w:jc w:val="both"/>
        <w:rPr>
          <w:sz w:val="28"/>
          <w:szCs w:val="28"/>
        </w:rPr>
      </w:pPr>
      <w:r w:rsidRPr="00C35AC3">
        <w:rPr>
          <w:sz w:val="28"/>
          <w:szCs w:val="28"/>
        </w:rPr>
        <w:t xml:space="preserve">Для правильного функционирования организма необходимо поддержание в нем нормального уровня воды и солей. Известно, что организм человека состоит из воды: почти на 80% в период новорожденности и на 50% в старости. Однако не вся жидкость организма представлена водой. Жидкость находится в организме в виде различных солевых растворов органического и неорганического строения (растворы белков, </w:t>
      </w:r>
      <w:r w:rsidRPr="00C35AC3">
        <w:rPr>
          <w:sz w:val="28"/>
          <w:szCs w:val="28"/>
        </w:rPr>
        <w:lastRenderedPageBreak/>
        <w:t>жиров и углеводов; растворы солей, кальция, калия, магния). Все они находятся в определенных зонах организма и создают необходимое кислотно-основное состояние, при котором организм способен правильно и эффективно функционировать.</w:t>
      </w:r>
    </w:p>
    <w:p w:rsidR="00384AD5" w:rsidRPr="00C35AC3" w:rsidRDefault="00384AD5" w:rsidP="00384AD5">
      <w:pPr>
        <w:spacing w:line="276" w:lineRule="auto"/>
        <w:ind w:firstLine="709"/>
        <w:contextualSpacing/>
        <w:jc w:val="both"/>
        <w:rPr>
          <w:sz w:val="28"/>
          <w:szCs w:val="28"/>
        </w:rPr>
      </w:pPr>
      <w:r w:rsidRPr="00C35AC3">
        <w:rPr>
          <w:sz w:val="28"/>
          <w:szCs w:val="28"/>
        </w:rPr>
        <w:t>Помимо этого, в организме вещества способны проникать через мембраны клеток внутрь и наружу, поддерживая постоянство внутренней среды. Такие процессы формируют давление, составляющее основу всех биологических процессов живого организма. Баланс поддерживается таким механизмом, как жажда. Когда организму требуется больше воды, мозг стимулирует нервные центры, человек ощущает жажду. Почки отвечают за поддержание водного баланса путем выведения продуктов жизнедеятельности и излишков воды.</w:t>
      </w:r>
    </w:p>
    <w:p w:rsidR="00384AD5" w:rsidRPr="00C35AC3" w:rsidRDefault="00384AD5" w:rsidP="00384AD5">
      <w:pPr>
        <w:spacing w:line="276" w:lineRule="auto"/>
        <w:ind w:firstLine="709"/>
        <w:contextualSpacing/>
        <w:jc w:val="both"/>
        <w:rPr>
          <w:sz w:val="28"/>
          <w:szCs w:val="28"/>
        </w:rPr>
      </w:pPr>
      <w:r w:rsidRPr="00C35AC3">
        <w:rPr>
          <w:sz w:val="28"/>
          <w:szCs w:val="28"/>
        </w:rPr>
        <w:t>Вода в первую очередь всасывается через желудочно-кишечный тракт и выводится почками с мочой. Изменение объема внутренней воды зависит от способности почек разбавлять и концентрировать мочу по мере необходимости.</w:t>
      </w:r>
    </w:p>
    <w:p w:rsidR="00384AD5" w:rsidRPr="00C35AC3" w:rsidRDefault="00384AD5" w:rsidP="00384AD5">
      <w:pPr>
        <w:spacing w:line="276" w:lineRule="auto"/>
        <w:ind w:firstLine="709"/>
        <w:contextualSpacing/>
        <w:jc w:val="both"/>
        <w:rPr>
          <w:sz w:val="28"/>
          <w:szCs w:val="28"/>
        </w:rPr>
      </w:pPr>
      <w:r w:rsidRPr="00C35AC3">
        <w:rPr>
          <w:sz w:val="28"/>
          <w:szCs w:val="28"/>
        </w:rPr>
        <w:t xml:space="preserve">Обезвоживанием называют потерю воды и солей, необходимых для нормальной работы организма. Обезвоживание развивается в случае, если организм теряет жидкости больше, чем этого требуется. Обезвоживание может нарушить сложный баланс жидкость ↔ электролиты, который необходим для жизнедеятельности здоровых клеток и тканей. Дегидратация в медицине обозначает то же, что обезвоживание организма. Обезвоживание организма, дегидратация, </w:t>
      </w:r>
      <w:proofErr w:type="spellStart"/>
      <w:r w:rsidRPr="00C35AC3">
        <w:rPr>
          <w:sz w:val="28"/>
          <w:szCs w:val="28"/>
        </w:rPr>
        <w:t>эксикоз</w:t>
      </w:r>
      <w:proofErr w:type="spellEnd"/>
      <w:r w:rsidRPr="00C35AC3">
        <w:rPr>
          <w:sz w:val="28"/>
          <w:szCs w:val="28"/>
        </w:rPr>
        <w:t xml:space="preserve"> (от лат. </w:t>
      </w:r>
      <w:proofErr w:type="spellStart"/>
      <w:r w:rsidRPr="00C35AC3">
        <w:rPr>
          <w:sz w:val="28"/>
          <w:szCs w:val="28"/>
        </w:rPr>
        <w:t>exsi</w:t>
      </w:r>
      <w:proofErr w:type="spellEnd"/>
      <w:r w:rsidRPr="00C35AC3">
        <w:rPr>
          <w:sz w:val="28"/>
          <w:szCs w:val="28"/>
        </w:rPr>
        <w:t xml:space="preserve">- </w:t>
      </w:r>
      <w:proofErr w:type="spellStart"/>
      <w:r w:rsidRPr="00C35AC3">
        <w:rPr>
          <w:sz w:val="28"/>
          <w:szCs w:val="28"/>
        </w:rPr>
        <w:t>cosis</w:t>
      </w:r>
      <w:proofErr w:type="spellEnd"/>
      <w:r w:rsidRPr="00C35AC3">
        <w:rPr>
          <w:sz w:val="28"/>
          <w:szCs w:val="28"/>
        </w:rPr>
        <w:t>) – патологическое состояние организма, вызванное уменьшением количества воды в нем ниже физиологической нормы, сопровождающееся нарушениями метаболизма.</w:t>
      </w:r>
    </w:p>
    <w:p w:rsidR="00384AD5" w:rsidRPr="00C35AC3" w:rsidRDefault="00384AD5" w:rsidP="00384AD5">
      <w:pPr>
        <w:spacing w:line="276" w:lineRule="auto"/>
        <w:ind w:firstLine="709"/>
        <w:contextualSpacing/>
        <w:jc w:val="both"/>
        <w:rPr>
          <w:sz w:val="28"/>
          <w:szCs w:val="28"/>
        </w:rPr>
      </w:pPr>
      <w:r w:rsidRPr="00C35AC3">
        <w:rPr>
          <w:sz w:val="28"/>
          <w:szCs w:val="28"/>
        </w:rPr>
        <w:t>Обезвоживание классифицируют на легкое, умеренное или тяжелое на основании количества потерянной жидкости и массы тела.</w:t>
      </w:r>
    </w:p>
    <w:p w:rsidR="00384AD5" w:rsidRPr="00C35AC3" w:rsidRDefault="00384AD5" w:rsidP="00384AD5">
      <w:pPr>
        <w:spacing w:line="276" w:lineRule="auto"/>
        <w:ind w:firstLine="709"/>
        <w:contextualSpacing/>
        <w:jc w:val="both"/>
        <w:rPr>
          <w:sz w:val="28"/>
          <w:szCs w:val="28"/>
        </w:rPr>
      </w:pPr>
      <w:r w:rsidRPr="00C35AC3">
        <w:rPr>
          <w:sz w:val="28"/>
          <w:szCs w:val="28"/>
        </w:rPr>
        <w:t>Легкое обезвоживание проявляется потерей не более 5–6% массы тела.</w:t>
      </w:r>
    </w:p>
    <w:p w:rsidR="00384AD5" w:rsidRPr="00C35AC3" w:rsidRDefault="00384AD5" w:rsidP="00384AD5">
      <w:pPr>
        <w:spacing w:line="276" w:lineRule="auto"/>
        <w:ind w:firstLine="709"/>
        <w:contextualSpacing/>
        <w:jc w:val="both"/>
        <w:rPr>
          <w:sz w:val="28"/>
          <w:szCs w:val="28"/>
        </w:rPr>
      </w:pPr>
      <w:r w:rsidRPr="00C35AC3">
        <w:rPr>
          <w:sz w:val="28"/>
          <w:szCs w:val="28"/>
        </w:rPr>
        <w:t>Умеренное обезвоживание – потеря 7–10% массы тела.</w:t>
      </w:r>
    </w:p>
    <w:p w:rsidR="00384AD5" w:rsidRPr="00C35AC3" w:rsidRDefault="00384AD5" w:rsidP="00384AD5">
      <w:pPr>
        <w:spacing w:line="276" w:lineRule="auto"/>
        <w:ind w:firstLine="709"/>
        <w:contextualSpacing/>
        <w:jc w:val="both"/>
        <w:rPr>
          <w:sz w:val="28"/>
          <w:szCs w:val="28"/>
        </w:rPr>
      </w:pPr>
      <w:r w:rsidRPr="00C35AC3">
        <w:rPr>
          <w:sz w:val="28"/>
          <w:szCs w:val="28"/>
        </w:rPr>
        <w:t>Тяжелая дегидратация (потеря более 10% массы тела) – угрожающее жизни состояние, которое требует немедленной медицинской помощи.</w:t>
      </w:r>
    </w:p>
    <w:p w:rsidR="00384AD5" w:rsidRPr="00C35AC3" w:rsidRDefault="00384AD5" w:rsidP="00384AD5">
      <w:pPr>
        <w:spacing w:line="276" w:lineRule="auto"/>
        <w:ind w:firstLine="709"/>
        <w:contextualSpacing/>
        <w:jc w:val="both"/>
        <w:rPr>
          <w:sz w:val="28"/>
          <w:szCs w:val="28"/>
        </w:rPr>
      </w:pPr>
    </w:p>
    <w:p w:rsidR="00384AD5" w:rsidRPr="00C35AC3" w:rsidRDefault="00384AD5" w:rsidP="00384AD5">
      <w:pPr>
        <w:spacing w:line="276" w:lineRule="auto"/>
        <w:ind w:firstLine="709"/>
        <w:contextualSpacing/>
        <w:jc w:val="center"/>
        <w:rPr>
          <w:b/>
          <w:sz w:val="28"/>
          <w:szCs w:val="28"/>
        </w:rPr>
      </w:pPr>
      <w:bookmarkStart w:id="42" w:name="_TOC_250007"/>
      <w:r w:rsidRPr="00C35AC3">
        <w:rPr>
          <w:b/>
          <w:sz w:val="28"/>
          <w:szCs w:val="28"/>
        </w:rPr>
        <w:t xml:space="preserve">Типы </w:t>
      </w:r>
      <w:bookmarkEnd w:id="42"/>
      <w:r w:rsidRPr="00C35AC3">
        <w:rPr>
          <w:b/>
          <w:sz w:val="28"/>
          <w:szCs w:val="28"/>
        </w:rPr>
        <w:t>дегидратации</w:t>
      </w:r>
    </w:p>
    <w:p w:rsidR="00384AD5" w:rsidRPr="00C35AC3" w:rsidRDefault="00384AD5" w:rsidP="00384AD5">
      <w:pPr>
        <w:spacing w:line="276" w:lineRule="auto"/>
        <w:ind w:firstLine="709"/>
        <w:contextualSpacing/>
        <w:jc w:val="both"/>
        <w:rPr>
          <w:sz w:val="28"/>
          <w:szCs w:val="28"/>
        </w:rPr>
      </w:pPr>
      <w:r w:rsidRPr="00C35AC3">
        <w:rPr>
          <w:sz w:val="28"/>
          <w:szCs w:val="28"/>
        </w:rPr>
        <w:t xml:space="preserve">Существует несколько типов дегидратации: </w:t>
      </w:r>
      <w:proofErr w:type="gramStart"/>
      <w:r w:rsidRPr="00C35AC3">
        <w:rPr>
          <w:sz w:val="28"/>
          <w:szCs w:val="28"/>
        </w:rPr>
        <w:t>гипертонический</w:t>
      </w:r>
      <w:proofErr w:type="gramEnd"/>
      <w:r w:rsidRPr="00C35AC3">
        <w:rPr>
          <w:sz w:val="28"/>
          <w:szCs w:val="28"/>
        </w:rPr>
        <w:t>, гипотонический, изотонический.</w:t>
      </w:r>
    </w:p>
    <w:p w:rsidR="00384AD5" w:rsidRPr="00C35AC3" w:rsidRDefault="00384AD5" w:rsidP="00384AD5">
      <w:pPr>
        <w:spacing w:line="276" w:lineRule="auto"/>
        <w:ind w:firstLine="709"/>
        <w:contextualSpacing/>
        <w:jc w:val="both"/>
        <w:rPr>
          <w:sz w:val="28"/>
          <w:szCs w:val="28"/>
        </w:rPr>
      </w:pPr>
    </w:p>
    <w:p w:rsidR="00384AD5" w:rsidRPr="00C35AC3" w:rsidRDefault="00384AD5" w:rsidP="00384AD5">
      <w:pPr>
        <w:spacing w:line="276" w:lineRule="auto"/>
        <w:ind w:firstLine="709"/>
        <w:contextualSpacing/>
        <w:jc w:val="both"/>
        <w:rPr>
          <w:sz w:val="28"/>
          <w:szCs w:val="28"/>
        </w:rPr>
      </w:pPr>
      <w:bookmarkStart w:id="43" w:name="_TOC_250006"/>
      <w:r w:rsidRPr="00C35AC3">
        <w:rPr>
          <w:sz w:val="28"/>
          <w:szCs w:val="28"/>
        </w:rPr>
        <w:t xml:space="preserve">ГИПЕРТОНИЧЕСКИЙ ТИП </w:t>
      </w:r>
      <w:bookmarkEnd w:id="43"/>
      <w:r w:rsidRPr="00C35AC3">
        <w:rPr>
          <w:sz w:val="28"/>
          <w:szCs w:val="28"/>
        </w:rPr>
        <w:t>ДЕГИДРАТАЦИИ</w:t>
      </w:r>
    </w:p>
    <w:p w:rsidR="00384AD5" w:rsidRPr="00C35AC3" w:rsidRDefault="00384AD5" w:rsidP="00384AD5">
      <w:pPr>
        <w:spacing w:line="276" w:lineRule="auto"/>
        <w:ind w:firstLine="709"/>
        <w:contextualSpacing/>
        <w:jc w:val="both"/>
        <w:rPr>
          <w:sz w:val="28"/>
          <w:szCs w:val="28"/>
        </w:rPr>
      </w:pPr>
      <w:r w:rsidRPr="00C35AC3">
        <w:rPr>
          <w:sz w:val="28"/>
          <w:szCs w:val="28"/>
        </w:rPr>
        <w:t xml:space="preserve">Данный тип характеризует сильное обезвоживание у человека и известен как внутриклеточный. Он возникает из-за прямой потери жидкости, </w:t>
      </w:r>
      <w:proofErr w:type="gramStart"/>
      <w:r w:rsidRPr="00C35AC3">
        <w:rPr>
          <w:sz w:val="28"/>
          <w:szCs w:val="28"/>
        </w:rPr>
        <w:t>например</w:t>
      </w:r>
      <w:proofErr w:type="gramEnd"/>
      <w:r w:rsidRPr="00C35AC3">
        <w:rPr>
          <w:sz w:val="28"/>
          <w:szCs w:val="28"/>
        </w:rPr>
        <w:t xml:space="preserve"> после поноса, рвоты, </w:t>
      </w:r>
      <w:proofErr w:type="spellStart"/>
      <w:r w:rsidRPr="00C35AC3">
        <w:rPr>
          <w:sz w:val="28"/>
          <w:szCs w:val="28"/>
        </w:rPr>
        <w:t>гипергидроза</w:t>
      </w:r>
      <w:proofErr w:type="spellEnd"/>
      <w:r w:rsidRPr="00C35AC3">
        <w:rPr>
          <w:sz w:val="28"/>
          <w:szCs w:val="28"/>
        </w:rPr>
        <w:t xml:space="preserve"> и других патологических состояний. Гипертоническая форма дегидратации развивается стремительно. Начало проявления для пациента – очень резкое и острое, а течение этой формы </w:t>
      </w:r>
      <w:proofErr w:type="gramStart"/>
      <w:r w:rsidRPr="00C35AC3">
        <w:rPr>
          <w:sz w:val="28"/>
          <w:szCs w:val="28"/>
        </w:rPr>
        <w:t>также очень</w:t>
      </w:r>
      <w:proofErr w:type="gramEnd"/>
      <w:r w:rsidRPr="00C35AC3">
        <w:rPr>
          <w:sz w:val="28"/>
          <w:szCs w:val="28"/>
        </w:rPr>
        <w:t xml:space="preserve"> бурное. Человек испытывает жажду, возникает чувство сухости во рту и носу. Появляются вялость, усталость, быстрая утомляемость, отсутствие желания что- либо делать, полная апатия, которая </w:t>
      </w:r>
      <w:r w:rsidRPr="00C35AC3">
        <w:rPr>
          <w:sz w:val="28"/>
          <w:szCs w:val="28"/>
        </w:rPr>
        <w:lastRenderedPageBreak/>
        <w:t>может сменяться раздражительностью или другим типом возбуждения. В дальнейшем у пациента вновь возникает упадок сил. Могут быть спазмы мышц. Сознание становится спутанным, возможен обморок, в дальнейшем развивается кома. Кожа становится вялой, стянутой и сухой. Появляется гипертермия. При мочеиспускании выделяется недостаточное количество влаги, при этом моча более концентрированная. Развивается тахикардия, дыхание пациента становится учащенным.</w:t>
      </w:r>
    </w:p>
    <w:p w:rsidR="00384AD5" w:rsidRPr="00C35AC3" w:rsidRDefault="00384AD5" w:rsidP="00384AD5">
      <w:pPr>
        <w:spacing w:line="276" w:lineRule="auto"/>
        <w:ind w:firstLine="709"/>
        <w:contextualSpacing/>
        <w:jc w:val="both"/>
        <w:rPr>
          <w:sz w:val="28"/>
          <w:szCs w:val="28"/>
        </w:rPr>
      </w:pPr>
    </w:p>
    <w:p w:rsidR="00384AD5" w:rsidRPr="00C35AC3" w:rsidRDefault="00384AD5" w:rsidP="00384AD5">
      <w:pPr>
        <w:spacing w:line="276" w:lineRule="auto"/>
        <w:ind w:firstLine="709"/>
        <w:contextualSpacing/>
        <w:jc w:val="both"/>
        <w:rPr>
          <w:sz w:val="28"/>
          <w:szCs w:val="28"/>
        </w:rPr>
      </w:pPr>
      <w:bookmarkStart w:id="44" w:name="_TOC_250005"/>
      <w:r w:rsidRPr="00C35AC3">
        <w:rPr>
          <w:sz w:val="28"/>
          <w:szCs w:val="28"/>
        </w:rPr>
        <w:t xml:space="preserve">ГИПОТОНИЧЕСКИЙ ТИП </w:t>
      </w:r>
      <w:bookmarkEnd w:id="44"/>
      <w:r w:rsidRPr="00C35AC3">
        <w:rPr>
          <w:sz w:val="28"/>
          <w:szCs w:val="28"/>
        </w:rPr>
        <w:t>ДЕГИДРАТАЦИИ</w:t>
      </w:r>
    </w:p>
    <w:p w:rsidR="00384AD5" w:rsidRPr="00C35AC3" w:rsidRDefault="00384AD5" w:rsidP="00384AD5">
      <w:pPr>
        <w:spacing w:line="276" w:lineRule="auto"/>
        <w:ind w:firstLine="709"/>
        <w:contextualSpacing/>
        <w:jc w:val="both"/>
        <w:rPr>
          <w:sz w:val="28"/>
          <w:szCs w:val="28"/>
        </w:rPr>
      </w:pPr>
      <w:r w:rsidRPr="00C35AC3">
        <w:rPr>
          <w:sz w:val="28"/>
          <w:szCs w:val="28"/>
        </w:rPr>
        <w:t xml:space="preserve">Этот тип называют также внеклеточным или гипоосмотическим. Гипотонический тип дегидратации наступает в том случае, когда человек теряет значительное количество электролитов по сравнению с дефицитом воды. Чаще всего это происходит из-за рвоты. Ухудшение состояния больного развивается достаточно медленно. Основные признаки этого типа дегидратации – уменьшение показателей упругости, эластичности и плотности кожи. Постепенно снижается показатель влажности эпителия. Появляются признаки нарушений </w:t>
      </w:r>
      <w:proofErr w:type="spellStart"/>
      <w:r w:rsidRPr="00C35AC3">
        <w:rPr>
          <w:sz w:val="28"/>
          <w:szCs w:val="28"/>
        </w:rPr>
        <w:t>циркуляторного</w:t>
      </w:r>
      <w:proofErr w:type="spellEnd"/>
      <w:r w:rsidRPr="00C35AC3">
        <w:rPr>
          <w:sz w:val="28"/>
          <w:szCs w:val="28"/>
        </w:rPr>
        <w:t xml:space="preserve"> характера. Постепенно нарушаются функции почек и головного мозга. При гипотоническом типе дегидратации человек не испытывает жажду, причем вода или прочие напитки вызывают у него не только тошноту, но и рвотные приступы. Сократительная способность сердца постепенно уменьшается, при этом повышается частота пульса. Позже развивается одышка, а в более тяжелых случаях – и удушье.</w:t>
      </w:r>
    </w:p>
    <w:p w:rsidR="00384AD5" w:rsidRPr="00C35AC3" w:rsidRDefault="00384AD5" w:rsidP="00384AD5">
      <w:pPr>
        <w:spacing w:line="276" w:lineRule="auto"/>
        <w:ind w:firstLine="709"/>
        <w:contextualSpacing/>
        <w:jc w:val="both"/>
        <w:rPr>
          <w:sz w:val="28"/>
          <w:szCs w:val="28"/>
        </w:rPr>
      </w:pPr>
    </w:p>
    <w:p w:rsidR="00384AD5" w:rsidRPr="00C35AC3" w:rsidRDefault="00384AD5" w:rsidP="00384AD5">
      <w:pPr>
        <w:spacing w:line="276" w:lineRule="auto"/>
        <w:ind w:firstLine="709"/>
        <w:contextualSpacing/>
        <w:jc w:val="both"/>
        <w:rPr>
          <w:sz w:val="28"/>
          <w:szCs w:val="28"/>
        </w:rPr>
      </w:pPr>
      <w:bookmarkStart w:id="45" w:name="_TOC_250004"/>
      <w:r w:rsidRPr="00C35AC3">
        <w:rPr>
          <w:sz w:val="28"/>
          <w:szCs w:val="28"/>
        </w:rPr>
        <w:t xml:space="preserve">ИЗОТОНИЧЕСКИЙ ТИП </w:t>
      </w:r>
      <w:bookmarkEnd w:id="45"/>
      <w:r w:rsidRPr="00C35AC3">
        <w:rPr>
          <w:sz w:val="28"/>
          <w:szCs w:val="28"/>
        </w:rPr>
        <w:t>ДЕГИДРАТАЦИИ</w:t>
      </w:r>
    </w:p>
    <w:p w:rsidR="00384AD5" w:rsidRPr="00C35AC3" w:rsidRDefault="00384AD5" w:rsidP="00384AD5">
      <w:pPr>
        <w:spacing w:line="276" w:lineRule="auto"/>
        <w:ind w:firstLine="709"/>
        <w:contextualSpacing/>
        <w:jc w:val="both"/>
        <w:rPr>
          <w:sz w:val="28"/>
          <w:szCs w:val="28"/>
        </w:rPr>
      </w:pPr>
      <w:r w:rsidRPr="00C35AC3">
        <w:rPr>
          <w:sz w:val="28"/>
          <w:szCs w:val="28"/>
        </w:rPr>
        <w:t>Этот тип развивается в случае, если организм теряет соразмерное количество жидкости и электролитов. Сначала проявления дегидратации выражены умеренно. При дальнейших нарушениях метаболизма повышается частота сердечных сокращений, тоны сердца становятся приглушенными.</w:t>
      </w:r>
    </w:p>
    <w:p w:rsidR="00384AD5" w:rsidRPr="00C35AC3" w:rsidRDefault="00384AD5" w:rsidP="00384AD5">
      <w:pPr>
        <w:spacing w:line="276" w:lineRule="auto"/>
        <w:ind w:firstLine="709"/>
        <w:contextualSpacing/>
        <w:jc w:val="center"/>
        <w:rPr>
          <w:sz w:val="28"/>
          <w:szCs w:val="28"/>
        </w:rPr>
      </w:pPr>
      <w:bookmarkStart w:id="46" w:name="_TOC_250003"/>
      <w:r w:rsidRPr="00C35AC3">
        <w:rPr>
          <w:sz w:val="28"/>
          <w:szCs w:val="28"/>
        </w:rPr>
        <w:t xml:space="preserve">Признаки </w:t>
      </w:r>
      <w:bookmarkEnd w:id="46"/>
      <w:r w:rsidRPr="00C35AC3">
        <w:rPr>
          <w:sz w:val="28"/>
          <w:szCs w:val="28"/>
        </w:rPr>
        <w:t>обезвоживания</w:t>
      </w:r>
    </w:p>
    <w:p w:rsidR="00384AD5" w:rsidRPr="00C35AC3" w:rsidRDefault="00384AD5" w:rsidP="00384AD5">
      <w:pPr>
        <w:spacing w:line="276" w:lineRule="auto"/>
        <w:ind w:firstLine="709"/>
        <w:contextualSpacing/>
        <w:jc w:val="both"/>
        <w:rPr>
          <w:sz w:val="28"/>
          <w:szCs w:val="28"/>
        </w:rPr>
      </w:pPr>
      <w:r w:rsidRPr="00C35AC3">
        <w:rPr>
          <w:sz w:val="28"/>
          <w:szCs w:val="28"/>
        </w:rPr>
        <w:t>Признаки обезвоживания организма условно разделяют на три стадии.</w:t>
      </w:r>
    </w:p>
    <w:p w:rsidR="00384AD5" w:rsidRPr="00C35AC3" w:rsidRDefault="00384AD5" w:rsidP="00384AD5">
      <w:pPr>
        <w:spacing w:line="276" w:lineRule="auto"/>
        <w:ind w:firstLine="709"/>
        <w:contextualSpacing/>
        <w:jc w:val="both"/>
        <w:rPr>
          <w:sz w:val="28"/>
          <w:szCs w:val="28"/>
        </w:rPr>
      </w:pPr>
      <w:r w:rsidRPr="00C35AC3">
        <w:rPr>
          <w:sz w:val="28"/>
          <w:szCs w:val="28"/>
        </w:rPr>
        <w:t>Признаки начальной стадии обезвоживания: ощущение жажды, сухость во рту, клейкая слюна, уменьшение мочеиспускания.</w:t>
      </w:r>
    </w:p>
    <w:p w:rsidR="00384AD5" w:rsidRPr="00C35AC3" w:rsidRDefault="00384AD5" w:rsidP="00384AD5">
      <w:pPr>
        <w:spacing w:line="276" w:lineRule="auto"/>
        <w:ind w:firstLine="709"/>
        <w:contextualSpacing/>
        <w:jc w:val="both"/>
        <w:rPr>
          <w:sz w:val="28"/>
          <w:szCs w:val="28"/>
        </w:rPr>
      </w:pPr>
      <w:r w:rsidRPr="00C35AC3">
        <w:rPr>
          <w:sz w:val="28"/>
          <w:szCs w:val="28"/>
        </w:rPr>
        <w:t>Признаки средней степени обезвоживания: чрезвычайно сильная жажда, сухие рот и глаза, уменьшение мочеиспускания, моча имеет темно-желтый или коричневый цвет, головокружение, раздраженное или возбужденное состояние, холодные конечности, учащенный ритм сердцебиения, появление мышечных судорог.</w:t>
      </w:r>
    </w:p>
    <w:p w:rsidR="00384AD5" w:rsidRPr="00C35AC3" w:rsidRDefault="00384AD5" w:rsidP="00384AD5">
      <w:pPr>
        <w:spacing w:line="276" w:lineRule="auto"/>
        <w:ind w:firstLine="709"/>
        <w:contextualSpacing/>
        <w:jc w:val="both"/>
        <w:rPr>
          <w:sz w:val="28"/>
          <w:szCs w:val="28"/>
        </w:rPr>
      </w:pPr>
      <w:r w:rsidRPr="00C35AC3">
        <w:rPr>
          <w:sz w:val="28"/>
          <w:szCs w:val="28"/>
        </w:rPr>
        <w:t>Признаки сильной степени обезвоживания: изменение характера поведения пациента, сложность самостоятельного передвижения, нарушения дыхания, слабый пульс, возможна потеря сознания.</w:t>
      </w:r>
    </w:p>
    <w:p w:rsidR="00384AD5" w:rsidRPr="00C35AC3" w:rsidRDefault="00384AD5" w:rsidP="00384AD5">
      <w:pPr>
        <w:spacing w:line="276" w:lineRule="auto"/>
        <w:ind w:firstLine="709"/>
        <w:contextualSpacing/>
        <w:jc w:val="both"/>
        <w:rPr>
          <w:sz w:val="28"/>
          <w:szCs w:val="28"/>
        </w:rPr>
      </w:pPr>
      <w:r w:rsidRPr="00C35AC3">
        <w:rPr>
          <w:sz w:val="28"/>
          <w:szCs w:val="28"/>
        </w:rPr>
        <w:t xml:space="preserve">При </w:t>
      </w:r>
      <w:proofErr w:type="spellStart"/>
      <w:r w:rsidRPr="00C35AC3">
        <w:rPr>
          <w:sz w:val="28"/>
          <w:szCs w:val="28"/>
        </w:rPr>
        <w:t>эксикозе</w:t>
      </w:r>
      <w:proofErr w:type="spellEnd"/>
      <w:r w:rsidRPr="00C35AC3">
        <w:rPr>
          <w:sz w:val="28"/>
          <w:szCs w:val="28"/>
        </w:rPr>
        <w:t xml:space="preserve"> в организме больного имеется дефицит воды и электролитов вследствие многократной и упорной рвоты в сочетании с поносом. Кроме того, потеря жидкости может происходить через легкие, почки и кожу больного.</w:t>
      </w:r>
    </w:p>
    <w:p w:rsidR="00384AD5" w:rsidRPr="00C35AC3" w:rsidRDefault="00384AD5" w:rsidP="00384AD5">
      <w:pPr>
        <w:spacing w:line="276" w:lineRule="auto"/>
        <w:ind w:firstLine="709"/>
        <w:contextualSpacing/>
        <w:jc w:val="both"/>
        <w:rPr>
          <w:sz w:val="28"/>
          <w:szCs w:val="28"/>
        </w:rPr>
      </w:pPr>
      <w:r w:rsidRPr="00C35AC3">
        <w:rPr>
          <w:sz w:val="28"/>
          <w:szCs w:val="28"/>
        </w:rPr>
        <w:lastRenderedPageBreak/>
        <w:t xml:space="preserve">Престарелые находятся в группе риска обезвоживания, так как они меньше пьют, поскольку не чувствуют жажды с той интенсивностью, как в молодости. Функционирование почек с возрастом часто нарушено. </w:t>
      </w:r>
      <w:proofErr w:type="gramStart"/>
      <w:r w:rsidRPr="00C35AC3">
        <w:rPr>
          <w:sz w:val="28"/>
          <w:szCs w:val="28"/>
        </w:rPr>
        <w:t>Пожилые могут отказаться от питья из-за невозможности контролировать свой мочевой пузырь (недержание).</w:t>
      </w:r>
      <w:proofErr w:type="gramEnd"/>
      <w:r w:rsidRPr="00C35AC3">
        <w:rPr>
          <w:sz w:val="28"/>
          <w:szCs w:val="28"/>
        </w:rPr>
        <w:t xml:space="preserve"> Также часто имеются физические проблемы, повышающие опасность дегидратации (неспособность удержать стакан, трудности при глотании).</w:t>
      </w:r>
    </w:p>
    <w:p w:rsidR="00384AD5" w:rsidRPr="00C35AC3" w:rsidRDefault="00384AD5" w:rsidP="00384AD5">
      <w:pPr>
        <w:spacing w:line="276" w:lineRule="auto"/>
        <w:ind w:firstLine="709"/>
        <w:contextualSpacing/>
        <w:jc w:val="both"/>
        <w:rPr>
          <w:sz w:val="28"/>
          <w:szCs w:val="28"/>
        </w:rPr>
      </w:pPr>
      <w:r w:rsidRPr="00C35AC3">
        <w:rPr>
          <w:sz w:val="28"/>
          <w:szCs w:val="28"/>
        </w:rPr>
        <w:t>Важно постоянно проверять пациентов на наличие ранних симптомов обезвоживания.</w:t>
      </w:r>
    </w:p>
    <w:p w:rsidR="00384AD5" w:rsidRPr="00C35AC3" w:rsidRDefault="00384AD5" w:rsidP="00384AD5">
      <w:pPr>
        <w:spacing w:line="276" w:lineRule="auto"/>
        <w:ind w:firstLine="709"/>
        <w:contextualSpacing/>
        <w:jc w:val="both"/>
        <w:rPr>
          <w:sz w:val="28"/>
          <w:szCs w:val="28"/>
        </w:rPr>
      </w:pPr>
      <w:bookmarkStart w:id="47" w:name="_TOC_250002"/>
      <w:r w:rsidRPr="00C35AC3">
        <w:rPr>
          <w:sz w:val="28"/>
          <w:szCs w:val="28"/>
        </w:rPr>
        <w:t xml:space="preserve">Тест для определения наличия </w:t>
      </w:r>
      <w:bookmarkEnd w:id="47"/>
      <w:r w:rsidRPr="00C35AC3">
        <w:rPr>
          <w:sz w:val="28"/>
          <w:szCs w:val="28"/>
        </w:rPr>
        <w:t>обезвоживания</w:t>
      </w:r>
    </w:p>
    <w:p w:rsidR="00384AD5" w:rsidRPr="00C35AC3" w:rsidRDefault="00384AD5" w:rsidP="00384AD5">
      <w:pPr>
        <w:spacing w:line="276" w:lineRule="auto"/>
        <w:ind w:firstLine="709"/>
        <w:contextualSpacing/>
        <w:jc w:val="both"/>
        <w:rPr>
          <w:sz w:val="28"/>
          <w:szCs w:val="28"/>
        </w:rPr>
      </w:pPr>
      <w:r w:rsidRPr="00C35AC3">
        <w:rPr>
          <w:sz w:val="28"/>
          <w:szCs w:val="28"/>
        </w:rPr>
        <w:t>Кожу берут в складку:</w:t>
      </w:r>
    </w:p>
    <w:p w:rsidR="00384AD5" w:rsidRPr="00C35AC3" w:rsidRDefault="00384AD5" w:rsidP="00384AD5">
      <w:pPr>
        <w:spacing w:line="276" w:lineRule="auto"/>
        <w:ind w:firstLine="709"/>
        <w:contextualSpacing/>
        <w:jc w:val="both"/>
        <w:rPr>
          <w:sz w:val="28"/>
          <w:szCs w:val="28"/>
        </w:rPr>
      </w:pPr>
      <w:r w:rsidRPr="00C35AC3">
        <w:rPr>
          <w:sz w:val="28"/>
          <w:szCs w:val="28"/>
        </w:rPr>
        <w:t>если складка кожи разглаживается сразу – обезвоживания нет;</w:t>
      </w:r>
    </w:p>
    <w:p w:rsidR="00384AD5" w:rsidRPr="00C35AC3" w:rsidRDefault="00384AD5" w:rsidP="00384AD5">
      <w:pPr>
        <w:spacing w:line="276" w:lineRule="auto"/>
        <w:ind w:firstLine="709"/>
        <w:contextualSpacing/>
        <w:jc w:val="both"/>
        <w:rPr>
          <w:sz w:val="28"/>
          <w:szCs w:val="28"/>
        </w:rPr>
      </w:pPr>
      <w:r w:rsidRPr="00C35AC3">
        <w:rPr>
          <w:sz w:val="28"/>
          <w:szCs w:val="28"/>
        </w:rPr>
        <w:t>если складка кожи не разглаживается и сохраняется даже в течение небольшого промежутка времени, воды в организме недостаточно.</w:t>
      </w:r>
    </w:p>
    <w:p w:rsidR="00384AD5" w:rsidRPr="00C35AC3" w:rsidRDefault="00384AD5" w:rsidP="00384AD5">
      <w:pPr>
        <w:spacing w:line="276" w:lineRule="auto"/>
        <w:ind w:firstLine="709"/>
        <w:contextualSpacing/>
        <w:jc w:val="both"/>
        <w:rPr>
          <w:sz w:val="28"/>
          <w:szCs w:val="28"/>
        </w:rPr>
      </w:pPr>
      <w:r w:rsidRPr="00C35AC3">
        <w:rPr>
          <w:sz w:val="28"/>
          <w:szCs w:val="28"/>
        </w:rPr>
        <w:t xml:space="preserve">При умеренном и выраженном обезвоживании пациент должен быть госпитализирован в лечебное учреждение. Умеренное обезвоживание может быть купировано </w:t>
      </w:r>
      <w:proofErr w:type="spellStart"/>
      <w:r w:rsidRPr="00C35AC3">
        <w:rPr>
          <w:sz w:val="28"/>
          <w:szCs w:val="28"/>
        </w:rPr>
        <w:t>пероральным</w:t>
      </w:r>
      <w:proofErr w:type="spellEnd"/>
      <w:r w:rsidRPr="00C35AC3">
        <w:rPr>
          <w:sz w:val="28"/>
          <w:szCs w:val="28"/>
        </w:rPr>
        <w:t xml:space="preserve"> (через рот) введением воды. Взрослым с обезвоживанием легкой степени для восполнения потерь жидкости следует пить чистую воду.</w:t>
      </w:r>
    </w:p>
    <w:p w:rsidR="00384AD5" w:rsidRPr="00C35AC3" w:rsidRDefault="00384AD5" w:rsidP="00384AD5">
      <w:pPr>
        <w:spacing w:line="276" w:lineRule="auto"/>
        <w:ind w:firstLine="709"/>
        <w:contextualSpacing/>
        <w:jc w:val="both"/>
        <w:rPr>
          <w:sz w:val="28"/>
          <w:szCs w:val="28"/>
        </w:rPr>
      </w:pPr>
      <w:r w:rsidRPr="00C35AC3">
        <w:rPr>
          <w:sz w:val="28"/>
          <w:szCs w:val="28"/>
        </w:rPr>
        <w:t>Адекватный водный режим человека помогает предотвратить обезвоживание. Адекватность водного режима можно оценить по цвету мочи: в норме она должна иметь соломенный цвет.</w:t>
      </w:r>
    </w:p>
    <w:p w:rsidR="00384AD5" w:rsidRPr="00C35AC3" w:rsidRDefault="00384AD5" w:rsidP="00384AD5">
      <w:pPr>
        <w:spacing w:line="276" w:lineRule="auto"/>
        <w:ind w:firstLine="709"/>
        <w:contextualSpacing/>
        <w:jc w:val="both"/>
        <w:rPr>
          <w:sz w:val="28"/>
          <w:szCs w:val="28"/>
        </w:rPr>
      </w:pPr>
      <w:r w:rsidRPr="00C35AC3">
        <w:rPr>
          <w:sz w:val="28"/>
          <w:szCs w:val="28"/>
        </w:rPr>
        <w:t>К методам профилактики обезвоживания и обеспечения адекватного потребления жидкости относят: употребление первых блюд (супов) во время обеда, питье воды и соков между приемами пищи, наличие вблизи от пациента стакана воды, который при необходимости можно выпить.</w:t>
      </w:r>
    </w:p>
    <w:p w:rsidR="00384AD5" w:rsidRPr="00C35AC3" w:rsidRDefault="00384AD5" w:rsidP="00384AD5">
      <w:pPr>
        <w:spacing w:line="276" w:lineRule="auto"/>
        <w:ind w:firstLine="709"/>
        <w:contextualSpacing/>
        <w:jc w:val="both"/>
        <w:rPr>
          <w:sz w:val="28"/>
          <w:szCs w:val="28"/>
        </w:rPr>
      </w:pPr>
      <w:r w:rsidRPr="00C35AC3">
        <w:rPr>
          <w:sz w:val="28"/>
          <w:szCs w:val="28"/>
        </w:rPr>
        <w:t>Соблюдение питьевого режима пациентом входит в обязанности персонала.</w:t>
      </w:r>
    </w:p>
    <w:p w:rsidR="00384AD5" w:rsidRPr="00C35AC3" w:rsidRDefault="00384AD5" w:rsidP="00384AD5">
      <w:pPr>
        <w:spacing w:line="276" w:lineRule="auto"/>
        <w:contextualSpacing/>
        <w:jc w:val="both"/>
        <w:rPr>
          <w:sz w:val="28"/>
          <w:szCs w:val="28"/>
        </w:rPr>
      </w:pPr>
    </w:p>
    <w:p w:rsidR="00384AD5" w:rsidRPr="00C35AC3" w:rsidRDefault="00384AD5" w:rsidP="00384AD5">
      <w:pPr>
        <w:spacing w:line="276" w:lineRule="auto"/>
        <w:contextualSpacing/>
        <w:jc w:val="both"/>
        <w:rPr>
          <w:sz w:val="28"/>
          <w:szCs w:val="28"/>
        </w:rPr>
      </w:pPr>
    </w:p>
    <w:p w:rsidR="00384AD5" w:rsidRPr="00C35AC3" w:rsidRDefault="00384AD5" w:rsidP="00384AD5">
      <w:pPr>
        <w:spacing w:line="276" w:lineRule="auto"/>
        <w:contextualSpacing/>
        <w:jc w:val="center"/>
        <w:rPr>
          <w:b/>
          <w:sz w:val="28"/>
          <w:szCs w:val="28"/>
        </w:rPr>
      </w:pPr>
      <w:r w:rsidRPr="00C35AC3">
        <w:rPr>
          <w:b/>
          <w:sz w:val="28"/>
          <w:szCs w:val="28"/>
        </w:rPr>
        <w:t>НЕДЕРЖАНИЕ МОЧИ</w:t>
      </w:r>
    </w:p>
    <w:p w:rsidR="00384AD5" w:rsidRPr="00C35AC3" w:rsidRDefault="00384AD5" w:rsidP="00384AD5">
      <w:pPr>
        <w:spacing w:line="276" w:lineRule="auto"/>
        <w:ind w:firstLine="709"/>
        <w:contextualSpacing/>
        <w:jc w:val="both"/>
        <w:rPr>
          <w:sz w:val="28"/>
          <w:szCs w:val="28"/>
        </w:rPr>
      </w:pPr>
    </w:p>
    <w:p w:rsidR="00384AD5" w:rsidRPr="00C35AC3" w:rsidRDefault="00384AD5" w:rsidP="00384AD5">
      <w:pPr>
        <w:spacing w:line="276" w:lineRule="auto"/>
        <w:ind w:firstLine="709"/>
        <w:contextualSpacing/>
        <w:jc w:val="both"/>
        <w:rPr>
          <w:sz w:val="28"/>
          <w:szCs w:val="28"/>
        </w:rPr>
      </w:pPr>
      <w:r w:rsidRPr="00C35AC3">
        <w:rPr>
          <w:sz w:val="28"/>
          <w:szCs w:val="28"/>
        </w:rPr>
        <w:t>С недержанием мочи (</w:t>
      </w:r>
      <w:proofErr w:type="spellStart"/>
      <w:r w:rsidRPr="00C35AC3">
        <w:rPr>
          <w:sz w:val="28"/>
          <w:szCs w:val="28"/>
        </w:rPr>
        <w:t>инконтиненцией</w:t>
      </w:r>
      <w:proofErr w:type="spellEnd"/>
      <w:r w:rsidRPr="00C35AC3">
        <w:rPr>
          <w:sz w:val="28"/>
          <w:szCs w:val="28"/>
        </w:rPr>
        <w:t xml:space="preserve">) с возрастом сталкивается все больше людей. Если в возрастной группе до 55-60 лет преобладают женщины из-за особенностей строения мочевыделительной системы и гормонального фона, то постепенно с годами </w:t>
      </w:r>
      <w:proofErr w:type="spellStart"/>
      <w:r w:rsidRPr="00C35AC3">
        <w:rPr>
          <w:sz w:val="28"/>
          <w:szCs w:val="28"/>
        </w:rPr>
        <w:t>гендерное</w:t>
      </w:r>
      <w:proofErr w:type="spellEnd"/>
      <w:r w:rsidRPr="00C35AC3">
        <w:rPr>
          <w:sz w:val="28"/>
          <w:szCs w:val="28"/>
        </w:rPr>
        <w:t xml:space="preserve"> неравенство исчезает.</w:t>
      </w:r>
    </w:p>
    <w:p w:rsidR="00384AD5" w:rsidRPr="00C35AC3" w:rsidRDefault="00384AD5" w:rsidP="00384AD5">
      <w:pPr>
        <w:spacing w:line="276" w:lineRule="auto"/>
        <w:ind w:firstLine="709"/>
        <w:contextualSpacing/>
        <w:jc w:val="both"/>
        <w:rPr>
          <w:sz w:val="28"/>
          <w:szCs w:val="28"/>
        </w:rPr>
      </w:pPr>
      <w:proofErr w:type="spellStart"/>
      <w:r w:rsidRPr="00C35AC3">
        <w:rPr>
          <w:sz w:val="28"/>
          <w:szCs w:val="28"/>
        </w:rPr>
        <w:t>Инконтиненция</w:t>
      </w:r>
      <w:proofErr w:type="spellEnd"/>
      <w:r w:rsidRPr="00C35AC3">
        <w:rPr>
          <w:sz w:val="28"/>
          <w:szCs w:val="28"/>
        </w:rPr>
        <w:t xml:space="preserve"> доставляет физические неудобства и психологический дискомфорт. Стесняясь своей проблемы, человек старается реже покидать дом, постепенно утрачивая социальные контакты. Попытки игнорировать неприятную симптоматику, лечение с использованием народных сре</w:t>
      </w:r>
      <w:proofErr w:type="gramStart"/>
      <w:r w:rsidRPr="00C35AC3">
        <w:rPr>
          <w:sz w:val="28"/>
          <w:szCs w:val="28"/>
        </w:rPr>
        <w:t>дств пр</w:t>
      </w:r>
      <w:proofErr w:type="gramEnd"/>
      <w:r w:rsidRPr="00C35AC3">
        <w:rPr>
          <w:sz w:val="28"/>
          <w:szCs w:val="28"/>
        </w:rPr>
        <w:t xml:space="preserve">иводит к ухудшению состояния. Эффективно снизить проявления неприятных признаков </w:t>
      </w:r>
      <w:proofErr w:type="spellStart"/>
      <w:r w:rsidRPr="00C35AC3">
        <w:rPr>
          <w:sz w:val="28"/>
          <w:szCs w:val="28"/>
        </w:rPr>
        <w:t>инконтиненции</w:t>
      </w:r>
      <w:proofErr w:type="spellEnd"/>
      <w:r w:rsidRPr="00C35AC3">
        <w:rPr>
          <w:sz w:val="28"/>
          <w:szCs w:val="28"/>
        </w:rPr>
        <w:t xml:space="preserve"> можно только после установления компетентным врачом ее причины.</w:t>
      </w:r>
    </w:p>
    <w:p w:rsidR="00384AD5" w:rsidRPr="00C35AC3" w:rsidRDefault="00384AD5" w:rsidP="00384AD5">
      <w:pPr>
        <w:spacing w:line="276" w:lineRule="auto"/>
        <w:ind w:firstLine="709"/>
        <w:contextualSpacing/>
        <w:jc w:val="center"/>
        <w:rPr>
          <w:b/>
          <w:sz w:val="28"/>
          <w:szCs w:val="28"/>
        </w:rPr>
      </w:pPr>
      <w:r w:rsidRPr="00C35AC3">
        <w:rPr>
          <w:b/>
          <w:sz w:val="28"/>
          <w:szCs w:val="28"/>
        </w:rPr>
        <w:t>Причины недержания мочи</w:t>
      </w:r>
    </w:p>
    <w:p w:rsidR="00384AD5" w:rsidRPr="00C35AC3" w:rsidRDefault="00384AD5" w:rsidP="00384AD5">
      <w:pPr>
        <w:spacing w:line="276" w:lineRule="auto"/>
        <w:ind w:firstLine="709"/>
        <w:contextualSpacing/>
        <w:jc w:val="both"/>
        <w:rPr>
          <w:sz w:val="28"/>
          <w:szCs w:val="28"/>
        </w:rPr>
      </w:pPr>
      <w:r w:rsidRPr="00C35AC3">
        <w:rPr>
          <w:sz w:val="28"/>
          <w:szCs w:val="28"/>
        </w:rPr>
        <w:lastRenderedPageBreak/>
        <w:t>Недержание мочи в пожилом возрасте появляется из-за разных факторов. Они бывают чисто женскими или мужскими и общими для обоих полов.</w:t>
      </w:r>
    </w:p>
    <w:p w:rsidR="00384AD5" w:rsidRPr="00C35AC3" w:rsidRDefault="00384AD5" w:rsidP="00384AD5">
      <w:pPr>
        <w:spacing w:line="276" w:lineRule="auto"/>
        <w:ind w:firstLine="709"/>
        <w:contextualSpacing/>
        <w:jc w:val="both"/>
        <w:rPr>
          <w:sz w:val="28"/>
          <w:szCs w:val="28"/>
        </w:rPr>
      </w:pPr>
      <w:r w:rsidRPr="00C35AC3">
        <w:rPr>
          <w:sz w:val="28"/>
          <w:szCs w:val="28"/>
        </w:rPr>
        <w:t>К общим причинам относятся:</w:t>
      </w:r>
    </w:p>
    <w:p w:rsidR="00384AD5" w:rsidRPr="00C35AC3" w:rsidRDefault="00384AD5" w:rsidP="00440E6D">
      <w:pPr>
        <w:pStyle w:val="a8"/>
        <w:widowControl w:val="0"/>
        <w:numPr>
          <w:ilvl w:val="0"/>
          <w:numId w:val="64"/>
        </w:numPr>
        <w:autoSpaceDE w:val="0"/>
        <w:autoSpaceDN w:val="0"/>
        <w:spacing w:after="0" w:line="276" w:lineRule="auto"/>
        <w:jc w:val="both"/>
        <w:rPr>
          <w:rFonts w:ascii="Times New Roman" w:hAnsi="Times New Roman"/>
          <w:sz w:val="28"/>
          <w:szCs w:val="28"/>
        </w:rPr>
      </w:pPr>
      <w:r w:rsidRPr="00C35AC3">
        <w:rPr>
          <w:rFonts w:ascii="Times New Roman" w:hAnsi="Times New Roman"/>
          <w:sz w:val="28"/>
          <w:szCs w:val="28"/>
        </w:rPr>
        <w:t>Инфекционно-воспалительные болезни органов мочеполовой системы;</w:t>
      </w:r>
    </w:p>
    <w:p w:rsidR="00384AD5" w:rsidRPr="00C35AC3" w:rsidRDefault="00384AD5" w:rsidP="00440E6D">
      <w:pPr>
        <w:pStyle w:val="a8"/>
        <w:widowControl w:val="0"/>
        <w:numPr>
          <w:ilvl w:val="0"/>
          <w:numId w:val="64"/>
        </w:numPr>
        <w:autoSpaceDE w:val="0"/>
        <w:autoSpaceDN w:val="0"/>
        <w:spacing w:after="0" w:line="276" w:lineRule="auto"/>
        <w:jc w:val="both"/>
        <w:rPr>
          <w:rFonts w:ascii="Times New Roman" w:hAnsi="Times New Roman"/>
          <w:sz w:val="28"/>
          <w:szCs w:val="28"/>
        </w:rPr>
      </w:pPr>
      <w:r w:rsidRPr="00C35AC3">
        <w:rPr>
          <w:rFonts w:ascii="Times New Roman" w:hAnsi="Times New Roman"/>
          <w:sz w:val="28"/>
          <w:szCs w:val="28"/>
        </w:rPr>
        <w:t>Ослабление тонуса мышц тазового дна;</w:t>
      </w:r>
    </w:p>
    <w:p w:rsidR="00384AD5" w:rsidRPr="00C35AC3" w:rsidRDefault="00384AD5" w:rsidP="00440E6D">
      <w:pPr>
        <w:pStyle w:val="a8"/>
        <w:widowControl w:val="0"/>
        <w:numPr>
          <w:ilvl w:val="0"/>
          <w:numId w:val="64"/>
        </w:numPr>
        <w:autoSpaceDE w:val="0"/>
        <w:autoSpaceDN w:val="0"/>
        <w:spacing w:after="0" w:line="276" w:lineRule="auto"/>
        <w:jc w:val="both"/>
        <w:rPr>
          <w:rFonts w:ascii="Times New Roman" w:hAnsi="Times New Roman"/>
          <w:sz w:val="28"/>
          <w:szCs w:val="28"/>
        </w:rPr>
      </w:pPr>
      <w:r w:rsidRPr="00C35AC3">
        <w:rPr>
          <w:rFonts w:ascii="Times New Roman" w:hAnsi="Times New Roman"/>
          <w:sz w:val="28"/>
          <w:szCs w:val="28"/>
        </w:rPr>
        <w:t>Запоры, при которых скопление каловых масс в кишечнике давит на мочевой пузырь;</w:t>
      </w:r>
    </w:p>
    <w:p w:rsidR="00384AD5" w:rsidRPr="00C35AC3" w:rsidRDefault="00384AD5" w:rsidP="00440E6D">
      <w:pPr>
        <w:pStyle w:val="a8"/>
        <w:widowControl w:val="0"/>
        <w:numPr>
          <w:ilvl w:val="0"/>
          <w:numId w:val="64"/>
        </w:numPr>
        <w:autoSpaceDE w:val="0"/>
        <w:autoSpaceDN w:val="0"/>
        <w:spacing w:after="0" w:line="276" w:lineRule="auto"/>
        <w:jc w:val="both"/>
        <w:rPr>
          <w:rFonts w:ascii="Times New Roman" w:hAnsi="Times New Roman"/>
          <w:sz w:val="28"/>
          <w:szCs w:val="28"/>
        </w:rPr>
      </w:pPr>
      <w:r w:rsidRPr="00C35AC3">
        <w:rPr>
          <w:rFonts w:ascii="Times New Roman" w:hAnsi="Times New Roman"/>
          <w:sz w:val="28"/>
          <w:szCs w:val="28"/>
        </w:rPr>
        <w:t>Новообразования в мочевом пузыре и органах, расположенных рядом с ним;</w:t>
      </w:r>
    </w:p>
    <w:p w:rsidR="00384AD5" w:rsidRPr="00C35AC3" w:rsidRDefault="00384AD5" w:rsidP="00440E6D">
      <w:pPr>
        <w:pStyle w:val="a8"/>
        <w:widowControl w:val="0"/>
        <w:numPr>
          <w:ilvl w:val="0"/>
          <w:numId w:val="64"/>
        </w:numPr>
        <w:autoSpaceDE w:val="0"/>
        <w:autoSpaceDN w:val="0"/>
        <w:spacing w:after="0" w:line="276" w:lineRule="auto"/>
        <w:jc w:val="both"/>
        <w:rPr>
          <w:rFonts w:ascii="Times New Roman" w:hAnsi="Times New Roman"/>
          <w:sz w:val="28"/>
          <w:szCs w:val="28"/>
        </w:rPr>
      </w:pPr>
      <w:r w:rsidRPr="00C35AC3">
        <w:rPr>
          <w:rFonts w:ascii="Times New Roman" w:hAnsi="Times New Roman"/>
          <w:sz w:val="28"/>
          <w:szCs w:val="28"/>
        </w:rPr>
        <w:t>Снижение скорости передачи нервных импульсов от мозга к органам;</w:t>
      </w:r>
    </w:p>
    <w:p w:rsidR="00384AD5" w:rsidRPr="00C35AC3" w:rsidRDefault="00384AD5" w:rsidP="00440E6D">
      <w:pPr>
        <w:pStyle w:val="a8"/>
        <w:widowControl w:val="0"/>
        <w:numPr>
          <w:ilvl w:val="0"/>
          <w:numId w:val="64"/>
        </w:numPr>
        <w:autoSpaceDE w:val="0"/>
        <w:autoSpaceDN w:val="0"/>
        <w:spacing w:after="0" w:line="276" w:lineRule="auto"/>
        <w:jc w:val="both"/>
        <w:rPr>
          <w:rFonts w:ascii="Times New Roman" w:hAnsi="Times New Roman"/>
          <w:sz w:val="28"/>
          <w:szCs w:val="28"/>
        </w:rPr>
      </w:pPr>
      <w:r w:rsidRPr="00C35AC3">
        <w:rPr>
          <w:rFonts w:ascii="Times New Roman" w:hAnsi="Times New Roman"/>
          <w:sz w:val="28"/>
          <w:szCs w:val="28"/>
        </w:rPr>
        <w:t>Прием препаратов с диуретическим действием;</w:t>
      </w:r>
    </w:p>
    <w:p w:rsidR="00384AD5" w:rsidRPr="00C35AC3" w:rsidRDefault="00384AD5" w:rsidP="00440E6D">
      <w:pPr>
        <w:pStyle w:val="a8"/>
        <w:widowControl w:val="0"/>
        <w:numPr>
          <w:ilvl w:val="0"/>
          <w:numId w:val="64"/>
        </w:numPr>
        <w:autoSpaceDE w:val="0"/>
        <w:autoSpaceDN w:val="0"/>
        <w:spacing w:after="0" w:line="276" w:lineRule="auto"/>
        <w:jc w:val="both"/>
        <w:rPr>
          <w:rFonts w:ascii="Times New Roman" w:hAnsi="Times New Roman"/>
          <w:sz w:val="28"/>
          <w:szCs w:val="28"/>
        </w:rPr>
      </w:pPr>
      <w:r w:rsidRPr="00C35AC3">
        <w:rPr>
          <w:rFonts w:ascii="Times New Roman" w:hAnsi="Times New Roman"/>
          <w:sz w:val="28"/>
          <w:szCs w:val="28"/>
        </w:rPr>
        <w:t>Травмы позвоночника, ухудшающие нервную проводимость импульса;</w:t>
      </w:r>
    </w:p>
    <w:p w:rsidR="00384AD5" w:rsidRPr="00C35AC3" w:rsidRDefault="00384AD5" w:rsidP="00440E6D">
      <w:pPr>
        <w:pStyle w:val="a8"/>
        <w:widowControl w:val="0"/>
        <w:numPr>
          <w:ilvl w:val="0"/>
          <w:numId w:val="64"/>
        </w:numPr>
        <w:autoSpaceDE w:val="0"/>
        <w:autoSpaceDN w:val="0"/>
        <w:spacing w:after="0" w:line="276" w:lineRule="auto"/>
        <w:jc w:val="both"/>
        <w:rPr>
          <w:rFonts w:ascii="Times New Roman" w:hAnsi="Times New Roman"/>
          <w:sz w:val="28"/>
          <w:szCs w:val="28"/>
        </w:rPr>
      </w:pPr>
      <w:r w:rsidRPr="00C35AC3">
        <w:rPr>
          <w:rFonts w:ascii="Times New Roman" w:hAnsi="Times New Roman"/>
          <w:sz w:val="28"/>
          <w:szCs w:val="28"/>
        </w:rPr>
        <w:t>Старческие прогрессирующие патологии (деменция).</w:t>
      </w:r>
    </w:p>
    <w:p w:rsidR="00384AD5" w:rsidRPr="00C35AC3" w:rsidRDefault="00384AD5" w:rsidP="00384AD5">
      <w:pPr>
        <w:spacing w:line="276" w:lineRule="auto"/>
        <w:ind w:firstLine="709"/>
        <w:contextualSpacing/>
        <w:jc w:val="both"/>
        <w:rPr>
          <w:sz w:val="28"/>
          <w:szCs w:val="28"/>
        </w:rPr>
      </w:pPr>
      <w:r w:rsidRPr="00C35AC3">
        <w:rPr>
          <w:sz w:val="28"/>
          <w:szCs w:val="28"/>
        </w:rPr>
        <w:t xml:space="preserve">Факторы риска возникновения </w:t>
      </w:r>
      <w:proofErr w:type="spellStart"/>
      <w:r w:rsidRPr="00C35AC3">
        <w:rPr>
          <w:sz w:val="28"/>
          <w:szCs w:val="28"/>
        </w:rPr>
        <w:t>инконтиненции</w:t>
      </w:r>
      <w:proofErr w:type="spellEnd"/>
    </w:p>
    <w:p w:rsidR="00384AD5" w:rsidRPr="00C35AC3" w:rsidRDefault="00384AD5" w:rsidP="00384AD5">
      <w:pPr>
        <w:spacing w:line="276" w:lineRule="auto"/>
        <w:ind w:firstLine="709"/>
        <w:contextualSpacing/>
        <w:jc w:val="both"/>
        <w:rPr>
          <w:sz w:val="28"/>
          <w:szCs w:val="28"/>
        </w:rPr>
      </w:pPr>
      <w:r w:rsidRPr="00C35AC3">
        <w:rPr>
          <w:sz w:val="28"/>
          <w:szCs w:val="28"/>
        </w:rPr>
        <w:t>1.Возрастные изменения</w:t>
      </w:r>
    </w:p>
    <w:p w:rsidR="00384AD5" w:rsidRPr="00C35AC3" w:rsidRDefault="00384AD5" w:rsidP="00384AD5">
      <w:pPr>
        <w:spacing w:line="276" w:lineRule="auto"/>
        <w:ind w:firstLine="709"/>
        <w:contextualSpacing/>
        <w:jc w:val="both"/>
        <w:rPr>
          <w:sz w:val="28"/>
          <w:szCs w:val="28"/>
        </w:rPr>
      </w:pPr>
      <w:r w:rsidRPr="00C35AC3">
        <w:rPr>
          <w:sz w:val="28"/>
          <w:szCs w:val="28"/>
        </w:rPr>
        <w:t>2.Врожденные пороки мочевыделительной системы</w:t>
      </w:r>
    </w:p>
    <w:p w:rsidR="00384AD5" w:rsidRPr="00C35AC3" w:rsidRDefault="00384AD5" w:rsidP="00384AD5">
      <w:pPr>
        <w:spacing w:line="276" w:lineRule="auto"/>
        <w:ind w:firstLine="709"/>
        <w:contextualSpacing/>
        <w:jc w:val="both"/>
        <w:rPr>
          <w:sz w:val="28"/>
          <w:szCs w:val="28"/>
        </w:rPr>
      </w:pPr>
      <w:r w:rsidRPr="00C35AC3">
        <w:rPr>
          <w:sz w:val="28"/>
          <w:szCs w:val="28"/>
        </w:rPr>
        <w:t>3.Травмы мышц промежности и мочевыделительных путей</w:t>
      </w:r>
    </w:p>
    <w:p w:rsidR="00384AD5" w:rsidRPr="00C35AC3" w:rsidRDefault="00384AD5" w:rsidP="00384AD5">
      <w:pPr>
        <w:spacing w:line="276" w:lineRule="auto"/>
        <w:ind w:firstLine="709"/>
        <w:contextualSpacing/>
        <w:jc w:val="both"/>
        <w:rPr>
          <w:sz w:val="28"/>
          <w:szCs w:val="28"/>
        </w:rPr>
      </w:pPr>
      <w:r w:rsidRPr="00C35AC3">
        <w:rPr>
          <w:sz w:val="28"/>
          <w:szCs w:val="28"/>
        </w:rPr>
        <w:t>4.Свищи</w:t>
      </w:r>
      <w:proofErr w:type="gramStart"/>
      <w:r w:rsidRPr="00C35AC3">
        <w:rPr>
          <w:sz w:val="28"/>
          <w:szCs w:val="28"/>
        </w:rPr>
        <w:t>,р</w:t>
      </w:r>
      <w:proofErr w:type="gramEnd"/>
      <w:r w:rsidRPr="00C35AC3">
        <w:rPr>
          <w:sz w:val="28"/>
          <w:szCs w:val="28"/>
        </w:rPr>
        <w:t xml:space="preserve">убцовые изменения </w:t>
      </w:r>
      <w:proofErr w:type="spellStart"/>
      <w:r w:rsidRPr="00C35AC3">
        <w:rPr>
          <w:sz w:val="28"/>
          <w:szCs w:val="28"/>
        </w:rPr>
        <w:t>тканейц</w:t>
      </w:r>
      <w:proofErr w:type="spellEnd"/>
      <w:r w:rsidRPr="00C35AC3">
        <w:rPr>
          <w:sz w:val="28"/>
          <w:szCs w:val="28"/>
        </w:rPr>
        <w:t xml:space="preserve"> мочевыделительной системы</w:t>
      </w:r>
    </w:p>
    <w:p w:rsidR="00384AD5" w:rsidRPr="00C35AC3" w:rsidRDefault="00384AD5" w:rsidP="00384AD5">
      <w:pPr>
        <w:spacing w:line="276" w:lineRule="auto"/>
        <w:ind w:firstLine="709"/>
        <w:contextualSpacing/>
        <w:jc w:val="both"/>
        <w:rPr>
          <w:sz w:val="28"/>
          <w:szCs w:val="28"/>
        </w:rPr>
      </w:pPr>
      <w:r w:rsidRPr="00C35AC3">
        <w:rPr>
          <w:sz w:val="28"/>
          <w:szCs w:val="28"/>
        </w:rPr>
        <w:t>5. Опухоли различного характера в органах мочевыделительной системы</w:t>
      </w:r>
    </w:p>
    <w:p w:rsidR="00384AD5" w:rsidRPr="00C35AC3" w:rsidRDefault="00384AD5" w:rsidP="00384AD5">
      <w:pPr>
        <w:spacing w:line="276" w:lineRule="auto"/>
        <w:ind w:firstLine="709"/>
        <w:contextualSpacing/>
        <w:jc w:val="both"/>
        <w:rPr>
          <w:sz w:val="28"/>
          <w:szCs w:val="28"/>
        </w:rPr>
      </w:pPr>
      <w:r w:rsidRPr="00C35AC3">
        <w:rPr>
          <w:sz w:val="28"/>
          <w:szCs w:val="28"/>
        </w:rPr>
        <w:t>6.Цистит и другие воспалительные заболевания мочевыделительной системы</w:t>
      </w:r>
    </w:p>
    <w:p w:rsidR="00384AD5" w:rsidRPr="00C35AC3" w:rsidRDefault="00384AD5" w:rsidP="00384AD5">
      <w:pPr>
        <w:spacing w:line="276" w:lineRule="auto"/>
        <w:ind w:firstLine="709"/>
        <w:contextualSpacing/>
        <w:jc w:val="both"/>
        <w:rPr>
          <w:sz w:val="28"/>
          <w:szCs w:val="28"/>
        </w:rPr>
      </w:pPr>
      <w:r w:rsidRPr="00C35AC3">
        <w:rPr>
          <w:sz w:val="28"/>
          <w:szCs w:val="28"/>
        </w:rPr>
        <w:t>7.Неправильное положение или пролап</w:t>
      </w:r>
      <w:proofErr w:type="gramStart"/>
      <w:r w:rsidRPr="00C35AC3">
        <w:rPr>
          <w:sz w:val="28"/>
          <w:szCs w:val="28"/>
        </w:rPr>
        <w:t>с(</w:t>
      </w:r>
      <w:proofErr w:type="gramEnd"/>
      <w:r w:rsidRPr="00C35AC3">
        <w:rPr>
          <w:sz w:val="28"/>
          <w:szCs w:val="28"/>
        </w:rPr>
        <w:t>опущение) матки. Мочевого пузыря или других органов малого таза</w:t>
      </w:r>
    </w:p>
    <w:p w:rsidR="00384AD5" w:rsidRPr="00C35AC3" w:rsidRDefault="00384AD5" w:rsidP="00384AD5">
      <w:pPr>
        <w:spacing w:line="276" w:lineRule="auto"/>
        <w:ind w:firstLine="709"/>
        <w:contextualSpacing/>
        <w:jc w:val="both"/>
        <w:rPr>
          <w:sz w:val="28"/>
          <w:szCs w:val="28"/>
        </w:rPr>
      </w:pPr>
      <w:r w:rsidRPr="00C35AC3">
        <w:rPr>
          <w:sz w:val="28"/>
          <w:szCs w:val="28"/>
        </w:rPr>
        <w:t>8.Неврологические заболевания</w:t>
      </w:r>
    </w:p>
    <w:p w:rsidR="00384AD5" w:rsidRPr="00C35AC3" w:rsidRDefault="00384AD5" w:rsidP="00384AD5">
      <w:pPr>
        <w:spacing w:line="276" w:lineRule="auto"/>
        <w:ind w:firstLine="709"/>
        <w:contextualSpacing/>
        <w:jc w:val="both"/>
        <w:rPr>
          <w:sz w:val="28"/>
          <w:szCs w:val="28"/>
        </w:rPr>
      </w:pPr>
      <w:r w:rsidRPr="00C35AC3">
        <w:rPr>
          <w:sz w:val="28"/>
          <w:szCs w:val="28"/>
        </w:rPr>
        <w:t xml:space="preserve">9.Прием некоторых медикаментозных </w:t>
      </w:r>
      <w:proofErr w:type="spellStart"/>
      <w:r w:rsidRPr="00C35AC3">
        <w:rPr>
          <w:sz w:val="28"/>
          <w:szCs w:val="28"/>
        </w:rPr>
        <w:t>препоратов</w:t>
      </w:r>
      <w:proofErr w:type="spellEnd"/>
      <w:r w:rsidRPr="00C35AC3">
        <w:rPr>
          <w:sz w:val="28"/>
          <w:szCs w:val="28"/>
        </w:rPr>
        <w:t>.</w:t>
      </w:r>
    </w:p>
    <w:p w:rsidR="00384AD5" w:rsidRPr="00C35AC3" w:rsidRDefault="00384AD5" w:rsidP="00384AD5">
      <w:pPr>
        <w:spacing w:line="276" w:lineRule="auto"/>
        <w:ind w:firstLine="709"/>
        <w:contextualSpacing/>
        <w:jc w:val="both"/>
        <w:rPr>
          <w:sz w:val="28"/>
          <w:szCs w:val="28"/>
        </w:rPr>
      </w:pPr>
      <w:r w:rsidRPr="00C35AC3">
        <w:rPr>
          <w:sz w:val="28"/>
          <w:szCs w:val="28"/>
        </w:rPr>
        <w:t>Все эти причины самостоятельно или в совокупности приводят к ночному и дневному недержанию мочи у престарелых людей.</w:t>
      </w:r>
    </w:p>
    <w:p w:rsidR="00384AD5" w:rsidRPr="00C35AC3" w:rsidRDefault="00384AD5" w:rsidP="00384AD5">
      <w:pPr>
        <w:spacing w:line="276" w:lineRule="auto"/>
        <w:ind w:firstLine="709"/>
        <w:contextualSpacing/>
        <w:jc w:val="both"/>
        <w:rPr>
          <w:sz w:val="28"/>
          <w:szCs w:val="28"/>
        </w:rPr>
      </w:pPr>
      <w:r w:rsidRPr="00C35AC3">
        <w:rPr>
          <w:sz w:val="28"/>
          <w:szCs w:val="28"/>
        </w:rPr>
        <w:t xml:space="preserve">Дополнительно у мужчин провоцирующим фактором развития </w:t>
      </w:r>
      <w:proofErr w:type="spellStart"/>
      <w:r w:rsidRPr="00C35AC3">
        <w:rPr>
          <w:sz w:val="28"/>
          <w:szCs w:val="28"/>
        </w:rPr>
        <w:t>инконтиненции</w:t>
      </w:r>
      <w:proofErr w:type="spellEnd"/>
      <w:r w:rsidRPr="00C35AC3">
        <w:rPr>
          <w:sz w:val="28"/>
          <w:szCs w:val="28"/>
        </w:rPr>
        <w:t xml:space="preserve"> считается операция на предстательной железе. Лазерная энуклеация, </w:t>
      </w:r>
      <w:proofErr w:type="spellStart"/>
      <w:r w:rsidRPr="00C35AC3">
        <w:rPr>
          <w:sz w:val="28"/>
          <w:szCs w:val="28"/>
        </w:rPr>
        <w:t>аденомэктомия</w:t>
      </w:r>
      <w:proofErr w:type="spellEnd"/>
      <w:r w:rsidRPr="00C35AC3">
        <w:rPr>
          <w:sz w:val="28"/>
          <w:szCs w:val="28"/>
        </w:rPr>
        <w:t xml:space="preserve"> или удаление простаты иногда приводят к повреждению наружного мочевого сфинктера. Недержание мочи у мужчин после 70 развивается примерно в 32% случаев, часто после оперативного вмешательства.</w:t>
      </w:r>
    </w:p>
    <w:p w:rsidR="00384AD5" w:rsidRPr="00C35AC3" w:rsidRDefault="00384AD5" w:rsidP="00384AD5">
      <w:pPr>
        <w:spacing w:line="276" w:lineRule="auto"/>
        <w:ind w:firstLine="709"/>
        <w:contextualSpacing/>
        <w:jc w:val="both"/>
        <w:rPr>
          <w:sz w:val="28"/>
          <w:szCs w:val="28"/>
        </w:rPr>
      </w:pPr>
      <w:r w:rsidRPr="00C35AC3">
        <w:rPr>
          <w:b/>
          <w:sz w:val="28"/>
          <w:szCs w:val="28"/>
        </w:rPr>
        <w:t xml:space="preserve">Женские причины </w:t>
      </w:r>
      <w:proofErr w:type="spellStart"/>
      <w:r w:rsidRPr="00C35AC3">
        <w:rPr>
          <w:b/>
          <w:sz w:val="28"/>
          <w:szCs w:val="28"/>
        </w:rPr>
        <w:t>инконтиненции</w:t>
      </w:r>
      <w:proofErr w:type="spellEnd"/>
      <w:r w:rsidRPr="00C35AC3">
        <w:rPr>
          <w:sz w:val="28"/>
          <w:szCs w:val="28"/>
        </w:rPr>
        <w:t>:</w:t>
      </w:r>
    </w:p>
    <w:p w:rsidR="00384AD5" w:rsidRPr="00C35AC3" w:rsidRDefault="00384AD5" w:rsidP="00440E6D">
      <w:pPr>
        <w:pStyle w:val="a8"/>
        <w:widowControl w:val="0"/>
        <w:numPr>
          <w:ilvl w:val="0"/>
          <w:numId w:val="65"/>
        </w:numPr>
        <w:autoSpaceDE w:val="0"/>
        <w:autoSpaceDN w:val="0"/>
        <w:spacing w:after="0" w:line="276" w:lineRule="auto"/>
        <w:jc w:val="both"/>
        <w:rPr>
          <w:rFonts w:ascii="Times New Roman" w:hAnsi="Times New Roman"/>
          <w:sz w:val="28"/>
          <w:szCs w:val="28"/>
        </w:rPr>
      </w:pPr>
      <w:r w:rsidRPr="00C35AC3">
        <w:rPr>
          <w:rFonts w:ascii="Times New Roman" w:hAnsi="Times New Roman"/>
          <w:sz w:val="28"/>
          <w:szCs w:val="28"/>
        </w:rPr>
        <w:t>Снижение количества гормонов;</w:t>
      </w:r>
    </w:p>
    <w:p w:rsidR="00384AD5" w:rsidRPr="00C35AC3" w:rsidRDefault="00384AD5" w:rsidP="00440E6D">
      <w:pPr>
        <w:pStyle w:val="a8"/>
        <w:widowControl w:val="0"/>
        <w:numPr>
          <w:ilvl w:val="0"/>
          <w:numId w:val="65"/>
        </w:numPr>
        <w:autoSpaceDE w:val="0"/>
        <w:autoSpaceDN w:val="0"/>
        <w:spacing w:after="0" w:line="276" w:lineRule="auto"/>
        <w:jc w:val="both"/>
        <w:rPr>
          <w:rFonts w:ascii="Times New Roman" w:hAnsi="Times New Roman"/>
          <w:sz w:val="28"/>
          <w:szCs w:val="28"/>
        </w:rPr>
      </w:pPr>
      <w:r w:rsidRPr="00C35AC3">
        <w:rPr>
          <w:rFonts w:ascii="Times New Roman" w:hAnsi="Times New Roman"/>
          <w:sz w:val="28"/>
          <w:szCs w:val="28"/>
        </w:rPr>
        <w:t>Тяжелые, неоднократные роды в акушерском анамнезе;</w:t>
      </w:r>
    </w:p>
    <w:p w:rsidR="00384AD5" w:rsidRPr="00C35AC3" w:rsidRDefault="00384AD5" w:rsidP="00440E6D">
      <w:pPr>
        <w:pStyle w:val="a8"/>
        <w:widowControl w:val="0"/>
        <w:numPr>
          <w:ilvl w:val="0"/>
          <w:numId w:val="65"/>
        </w:numPr>
        <w:autoSpaceDE w:val="0"/>
        <w:autoSpaceDN w:val="0"/>
        <w:spacing w:after="0" w:line="276" w:lineRule="auto"/>
        <w:jc w:val="both"/>
        <w:rPr>
          <w:rFonts w:ascii="Times New Roman" w:hAnsi="Times New Roman"/>
          <w:sz w:val="28"/>
          <w:szCs w:val="28"/>
        </w:rPr>
      </w:pPr>
      <w:r w:rsidRPr="00C35AC3">
        <w:rPr>
          <w:rFonts w:ascii="Times New Roman" w:hAnsi="Times New Roman"/>
          <w:sz w:val="28"/>
          <w:szCs w:val="28"/>
        </w:rPr>
        <w:t>Операции на органах малого таза с последующим образованием свищей (моча вытекает через центральный, маточный, влагалищный свищ без позывов к мочеиспусканию).</w:t>
      </w:r>
    </w:p>
    <w:p w:rsidR="00384AD5" w:rsidRPr="00C35AC3" w:rsidRDefault="00384AD5" w:rsidP="00384AD5">
      <w:pPr>
        <w:spacing w:line="276" w:lineRule="auto"/>
        <w:ind w:firstLine="709"/>
        <w:contextualSpacing/>
        <w:jc w:val="both"/>
        <w:rPr>
          <w:b/>
          <w:sz w:val="28"/>
          <w:szCs w:val="28"/>
        </w:rPr>
      </w:pPr>
      <w:r w:rsidRPr="00C35AC3">
        <w:rPr>
          <w:b/>
          <w:sz w:val="28"/>
          <w:szCs w:val="28"/>
        </w:rPr>
        <w:t xml:space="preserve">Симптомы </w:t>
      </w:r>
      <w:proofErr w:type="spellStart"/>
      <w:r w:rsidRPr="00C35AC3">
        <w:rPr>
          <w:b/>
          <w:sz w:val="28"/>
          <w:szCs w:val="28"/>
        </w:rPr>
        <w:t>инконтиненции</w:t>
      </w:r>
      <w:proofErr w:type="spellEnd"/>
    </w:p>
    <w:p w:rsidR="00384AD5" w:rsidRPr="00C35AC3" w:rsidRDefault="00384AD5" w:rsidP="00384AD5">
      <w:pPr>
        <w:spacing w:line="276" w:lineRule="auto"/>
        <w:ind w:firstLine="709"/>
        <w:contextualSpacing/>
        <w:jc w:val="both"/>
        <w:rPr>
          <w:sz w:val="28"/>
          <w:szCs w:val="28"/>
        </w:rPr>
      </w:pPr>
      <w:r w:rsidRPr="00C35AC3">
        <w:rPr>
          <w:sz w:val="28"/>
          <w:szCs w:val="28"/>
        </w:rPr>
        <w:t xml:space="preserve">Проявления </w:t>
      </w:r>
      <w:proofErr w:type="spellStart"/>
      <w:r w:rsidRPr="00C35AC3">
        <w:rPr>
          <w:sz w:val="28"/>
          <w:szCs w:val="28"/>
        </w:rPr>
        <w:t>инконтиненции</w:t>
      </w:r>
      <w:proofErr w:type="spellEnd"/>
      <w:r w:rsidRPr="00C35AC3">
        <w:rPr>
          <w:sz w:val="28"/>
          <w:szCs w:val="28"/>
        </w:rPr>
        <w:t xml:space="preserve"> в старшем возрасте характеризуются различными симптомами в зависимости от типа:</w:t>
      </w:r>
    </w:p>
    <w:p w:rsidR="00384AD5" w:rsidRPr="00C35AC3" w:rsidRDefault="00384AD5" w:rsidP="00384AD5">
      <w:pPr>
        <w:spacing w:line="276" w:lineRule="auto"/>
        <w:ind w:firstLine="709"/>
        <w:contextualSpacing/>
        <w:jc w:val="both"/>
        <w:rPr>
          <w:sz w:val="28"/>
          <w:szCs w:val="28"/>
        </w:rPr>
      </w:pPr>
      <w:proofErr w:type="spellStart"/>
      <w:r w:rsidRPr="00C35AC3">
        <w:rPr>
          <w:b/>
          <w:i/>
          <w:sz w:val="28"/>
          <w:szCs w:val="28"/>
        </w:rPr>
        <w:lastRenderedPageBreak/>
        <w:t>Стрессовое</w:t>
      </w:r>
      <w:proofErr w:type="gramStart"/>
      <w:r w:rsidRPr="00C35AC3">
        <w:rPr>
          <w:b/>
          <w:i/>
          <w:sz w:val="28"/>
          <w:szCs w:val="28"/>
        </w:rPr>
        <w:t>.</w:t>
      </w:r>
      <w:r w:rsidRPr="00C35AC3">
        <w:rPr>
          <w:sz w:val="28"/>
          <w:szCs w:val="28"/>
        </w:rPr>
        <w:t>М</w:t>
      </w:r>
      <w:proofErr w:type="gramEnd"/>
      <w:r w:rsidRPr="00C35AC3">
        <w:rPr>
          <w:sz w:val="28"/>
          <w:szCs w:val="28"/>
        </w:rPr>
        <w:t>оча</w:t>
      </w:r>
      <w:proofErr w:type="spellEnd"/>
      <w:r w:rsidRPr="00C35AC3">
        <w:rPr>
          <w:sz w:val="28"/>
          <w:szCs w:val="28"/>
        </w:rPr>
        <w:t xml:space="preserve"> выделяется </w:t>
      </w:r>
      <w:proofErr w:type="spellStart"/>
      <w:r w:rsidRPr="00C35AC3">
        <w:rPr>
          <w:sz w:val="28"/>
          <w:szCs w:val="28"/>
        </w:rPr>
        <w:t>капельно</w:t>
      </w:r>
      <w:proofErr w:type="spellEnd"/>
      <w:r w:rsidRPr="00C35AC3">
        <w:rPr>
          <w:sz w:val="28"/>
          <w:szCs w:val="28"/>
        </w:rPr>
        <w:t xml:space="preserve"> при чихании, кашле, сильном смехе, а в запущенных случаях при любом напряжении пресса или повороте тела. Происходит это практически незаметно для человека. Только при посещении туалета он замечает сырые пятна на нижнем белье.</w:t>
      </w:r>
    </w:p>
    <w:p w:rsidR="00384AD5" w:rsidRPr="00C35AC3" w:rsidRDefault="00384AD5" w:rsidP="00384AD5">
      <w:pPr>
        <w:spacing w:line="276" w:lineRule="auto"/>
        <w:ind w:firstLine="709"/>
        <w:contextualSpacing/>
        <w:jc w:val="both"/>
        <w:rPr>
          <w:b/>
          <w:i/>
          <w:sz w:val="28"/>
          <w:szCs w:val="28"/>
        </w:rPr>
      </w:pPr>
      <w:proofErr w:type="spellStart"/>
      <w:r w:rsidRPr="00C35AC3">
        <w:rPr>
          <w:b/>
          <w:i/>
          <w:sz w:val="28"/>
          <w:szCs w:val="28"/>
        </w:rPr>
        <w:t>Ургентное</w:t>
      </w:r>
      <w:proofErr w:type="spellEnd"/>
      <w:r w:rsidRPr="00C35AC3">
        <w:rPr>
          <w:b/>
          <w:i/>
          <w:sz w:val="28"/>
          <w:szCs w:val="28"/>
        </w:rPr>
        <w:t xml:space="preserve">, оно же повелительное. </w:t>
      </w:r>
      <w:r w:rsidRPr="00C35AC3">
        <w:rPr>
          <w:sz w:val="28"/>
          <w:szCs w:val="28"/>
        </w:rPr>
        <w:t xml:space="preserve">Развивается на фоне </w:t>
      </w:r>
      <w:proofErr w:type="spellStart"/>
      <w:r w:rsidRPr="00C35AC3">
        <w:rPr>
          <w:sz w:val="28"/>
          <w:szCs w:val="28"/>
        </w:rPr>
        <w:t>гипертонуса</w:t>
      </w:r>
      <w:proofErr w:type="spellEnd"/>
      <w:r w:rsidRPr="00C35AC3">
        <w:rPr>
          <w:sz w:val="28"/>
          <w:szCs w:val="28"/>
        </w:rPr>
        <w:t xml:space="preserve"> мочевого пузыря. Человек испытывает внезапные резкие позывы в туалет из-за непроизвольного сокращения пузыря, не зависящие </w:t>
      </w:r>
      <w:proofErr w:type="gramStart"/>
      <w:r w:rsidRPr="00C35AC3">
        <w:rPr>
          <w:sz w:val="28"/>
          <w:szCs w:val="28"/>
        </w:rPr>
        <w:t>от</w:t>
      </w:r>
      <w:proofErr w:type="gramEnd"/>
      <w:r w:rsidRPr="00C35AC3">
        <w:rPr>
          <w:sz w:val="28"/>
          <w:szCs w:val="28"/>
        </w:rPr>
        <w:t xml:space="preserve"> </w:t>
      </w:r>
      <w:proofErr w:type="gramStart"/>
      <w:r w:rsidRPr="00C35AC3">
        <w:rPr>
          <w:sz w:val="28"/>
          <w:szCs w:val="28"/>
        </w:rPr>
        <w:t>его</w:t>
      </w:r>
      <w:proofErr w:type="gramEnd"/>
      <w:r w:rsidRPr="00C35AC3">
        <w:rPr>
          <w:sz w:val="28"/>
          <w:szCs w:val="28"/>
        </w:rPr>
        <w:t xml:space="preserve"> наполненности. Опорожнение происходит частично или полностью. Количество выделяемой мочи зависит от наполненности пузыря. Контролировать позывы невозможно.</w:t>
      </w:r>
    </w:p>
    <w:p w:rsidR="00384AD5" w:rsidRPr="00C35AC3" w:rsidRDefault="00384AD5" w:rsidP="00384AD5">
      <w:pPr>
        <w:spacing w:line="276" w:lineRule="auto"/>
        <w:ind w:firstLine="709"/>
        <w:contextualSpacing/>
        <w:jc w:val="both"/>
        <w:rPr>
          <w:b/>
          <w:i/>
          <w:sz w:val="28"/>
          <w:szCs w:val="28"/>
        </w:rPr>
      </w:pPr>
      <w:r w:rsidRPr="00C35AC3">
        <w:rPr>
          <w:b/>
          <w:i/>
          <w:sz w:val="28"/>
          <w:szCs w:val="28"/>
        </w:rPr>
        <w:t xml:space="preserve">Смешанная форма. </w:t>
      </w:r>
      <w:r w:rsidRPr="00C35AC3">
        <w:rPr>
          <w:sz w:val="28"/>
          <w:szCs w:val="28"/>
        </w:rPr>
        <w:t xml:space="preserve">Включает </w:t>
      </w:r>
      <w:proofErr w:type="spellStart"/>
      <w:r w:rsidRPr="00C35AC3">
        <w:rPr>
          <w:sz w:val="28"/>
          <w:szCs w:val="28"/>
        </w:rPr>
        <w:t>ургентное</w:t>
      </w:r>
      <w:proofErr w:type="spellEnd"/>
      <w:r w:rsidRPr="00C35AC3">
        <w:rPr>
          <w:sz w:val="28"/>
          <w:szCs w:val="28"/>
        </w:rPr>
        <w:t xml:space="preserve"> и стрессовое недержание. Моча выделяется самопроизвольно при чихании, смехе и сопровождается резкими, внезапными позывами.</w:t>
      </w:r>
    </w:p>
    <w:p w:rsidR="00384AD5" w:rsidRPr="00C35AC3" w:rsidRDefault="00384AD5" w:rsidP="00384AD5">
      <w:pPr>
        <w:spacing w:line="276" w:lineRule="auto"/>
        <w:ind w:firstLine="709"/>
        <w:contextualSpacing/>
        <w:jc w:val="both"/>
        <w:rPr>
          <w:b/>
          <w:i/>
          <w:sz w:val="28"/>
          <w:szCs w:val="28"/>
        </w:rPr>
      </w:pPr>
      <w:r w:rsidRPr="00C35AC3">
        <w:rPr>
          <w:b/>
          <w:i/>
          <w:sz w:val="28"/>
          <w:szCs w:val="28"/>
        </w:rPr>
        <w:t xml:space="preserve">Недержание при переполненном пузыре. </w:t>
      </w:r>
      <w:r w:rsidRPr="00C35AC3">
        <w:rPr>
          <w:sz w:val="28"/>
          <w:szCs w:val="28"/>
        </w:rPr>
        <w:t xml:space="preserve">Моча выделяется </w:t>
      </w:r>
      <w:proofErr w:type="spellStart"/>
      <w:r w:rsidRPr="00C35AC3">
        <w:rPr>
          <w:sz w:val="28"/>
          <w:szCs w:val="28"/>
        </w:rPr>
        <w:t>капельно</w:t>
      </w:r>
      <w:proofErr w:type="spellEnd"/>
      <w:r w:rsidRPr="00C35AC3">
        <w:rPr>
          <w:sz w:val="28"/>
          <w:szCs w:val="28"/>
        </w:rPr>
        <w:t xml:space="preserve"> или в небольшом количестве. Иногда в нижней части живота появляются неприятные ощущения и выпячивание, связанное с расширением мочевого пузыря.</w:t>
      </w:r>
    </w:p>
    <w:p w:rsidR="00384AD5" w:rsidRPr="00C35AC3" w:rsidRDefault="00384AD5" w:rsidP="00384AD5">
      <w:pPr>
        <w:spacing w:line="276" w:lineRule="auto"/>
        <w:ind w:firstLine="709"/>
        <w:contextualSpacing/>
        <w:jc w:val="both"/>
        <w:rPr>
          <w:sz w:val="28"/>
          <w:szCs w:val="28"/>
        </w:rPr>
      </w:pPr>
      <w:r w:rsidRPr="00C35AC3">
        <w:rPr>
          <w:b/>
          <w:i/>
          <w:sz w:val="28"/>
          <w:szCs w:val="28"/>
        </w:rPr>
        <w:t xml:space="preserve">Небольшое </w:t>
      </w:r>
      <w:proofErr w:type="spellStart"/>
      <w:r w:rsidRPr="00C35AC3">
        <w:rPr>
          <w:b/>
          <w:i/>
          <w:sz w:val="28"/>
          <w:szCs w:val="28"/>
        </w:rPr>
        <w:t>подтекание</w:t>
      </w:r>
      <w:proofErr w:type="spellEnd"/>
      <w:r w:rsidRPr="00C35AC3">
        <w:rPr>
          <w:sz w:val="28"/>
          <w:szCs w:val="28"/>
        </w:rPr>
        <w:t>. Это остаточное выделение мочи из уретры. Наблюдается после каждого мочеиспускания. Объем мочи незначительный, человек этого часто не замечает.</w:t>
      </w:r>
    </w:p>
    <w:p w:rsidR="00384AD5" w:rsidRPr="00C35AC3" w:rsidRDefault="00384AD5" w:rsidP="00384AD5">
      <w:pPr>
        <w:spacing w:line="276" w:lineRule="auto"/>
        <w:ind w:firstLine="709"/>
        <w:contextualSpacing/>
        <w:jc w:val="both"/>
        <w:rPr>
          <w:sz w:val="28"/>
          <w:szCs w:val="28"/>
        </w:rPr>
      </w:pPr>
      <w:proofErr w:type="spellStart"/>
      <w:r w:rsidRPr="00C35AC3">
        <w:rPr>
          <w:sz w:val="28"/>
          <w:szCs w:val="28"/>
        </w:rPr>
        <w:t>Подтекание</w:t>
      </w:r>
      <w:proofErr w:type="spellEnd"/>
      <w:r w:rsidRPr="00C35AC3">
        <w:rPr>
          <w:sz w:val="28"/>
          <w:szCs w:val="28"/>
        </w:rPr>
        <w:t xml:space="preserve"> мочи сразу после мочеиспускания одни доктора считают нормой, а другие — проявлением слабости мышц, поддерживающих мочеиспускательный канал.</w:t>
      </w:r>
    </w:p>
    <w:p w:rsidR="00384AD5" w:rsidRPr="00C35AC3" w:rsidRDefault="00384AD5" w:rsidP="00384AD5">
      <w:pPr>
        <w:spacing w:line="276" w:lineRule="auto"/>
        <w:ind w:firstLine="709"/>
        <w:contextualSpacing/>
        <w:jc w:val="both"/>
        <w:rPr>
          <w:b/>
          <w:i/>
          <w:sz w:val="28"/>
          <w:szCs w:val="28"/>
        </w:rPr>
      </w:pPr>
      <w:proofErr w:type="spellStart"/>
      <w:r w:rsidRPr="00C35AC3">
        <w:rPr>
          <w:b/>
          <w:i/>
          <w:sz w:val="28"/>
          <w:szCs w:val="28"/>
        </w:rPr>
        <w:t>Энурез</w:t>
      </w:r>
      <w:proofErr w:type="spellEnd"/>
      <w:r w:rsidRPr="00C35AC3">
        <w:rPr>
          <w:b/>
          <w:i/>
          <w:sz w:val="28"/>
          <w:szCs w:val="28"/>
        </w:rPr>
        <w:t xml:space="preserve">. </w:t>
      </w:r>
      <w:r w:rsidRPr="00C35AC3">
        <w:rPr>
          <w:sz w:val="28"/>
          <w:szCs w:val="28"/>
        </w:rPr>
        <w:t>Возникает непроизвольное мочеиспускание во время сна, если человек лег с переполненным пузырем. Количество мочи может быть небольшим или она вытекает до полного опорожнения.</w:t>
      </w:r>
    </w:p>
    <w:p w:rsidR="00384AD5" w:rsidRPr="00C35AC3" w:rsidRDefault="00384AD5" w:rsidP="00384AD5">
      <w:pPr>
        <w:spacing w:line="276" w:lineRule="auto"/>
        <w:ind w:firstLine="709"/>
        <w:contextualSpacing/>
        <w:jc w:val="both"/>
        <w:rPr>
          <w:b/>
          <w:i/>
          <w:sz w:val="28"/>
          <w:szCs w:val="28"/>
        </w:rPr>
      </w:pPr>
      <w:r w:rsidRPr="00C35AC3">
        <w:rPr>
          <w:b/>
          <w:i/>
          <w:sz w:val="28"/>
          <w:szCs w:val="28"/>
        </w:rPr>
        <w:t xml:space="preserve">Неконтролируемое мочеиспускание. </w:t>
      </w:r>
      <w:r w:rsidRPr="00C35AC3">
        <w:rPr>
          <w:sz w:val="28"/>
          <w:szCs w:val="28"/>
        </w:rPr>
        <w:t>Возникает недержание мочи у пожилых женщин и мужчин на фоне парализации нижней части тела или нарушения функционирования центральных или периферических отделов ЦНС.</w:t>
      </w:r>
    </w:p>
    <w:p w:rsidR="00384AD5" w:rsidRPr="00C35AC3" w:rsidRDefault="00384AD5" w:rsidP="00384AD5">
      <w:pPr>
        <w:spacing w:line="276" w:lineRule="auto"/>
        <w:ind w:firstLine="709"/>
        <w:contextualSpacing/>
        <w:jc w:val="both"/>
        <w:rPr>
          <w:sz w:val="28"/>
          <w:szCs w:val="28"/>
        </w:rPr>
      </w:pPr>
    </w:p>
    <w:p w:rsidR="00384AD5" w:rsidRPr="00C35AC3" w:rsidRDefault="00384AD5" w:rsidP="00384AD5">
      <w:pPr>
        <w:spacing w:line="276" w:lineRule="auto"/>
        <w:ind w:firstLine="709"/>
        <w:contextualSpacing/>
        <w:jc w:val="both"/>
        <w:rPr>
          <w:sz w:val="28"/>
          <w:szCs w:val="28"/>
        </w:rPr>
      </w:pPr>
    </w:p>
    <w:p w:rsidR="00384AD5" w:rsidRPr="00C35AC3" w:rsidRDefault="00384AD5" w:rsidP="00384AD5">
      <w:pPr>
        <w:spacing w:line="276" w:lineRule="auto"/>
        <w:ind w:firstLine="709"/>
        <w:contextualSpacing/>
        <w:jc w:val="both"/>
        <w:rPr>
          <w:sz w:val="28"/>
          <w:szCs w:val="28"/>
        </w:rPr>
      </w:pPr>
    </w:p>
    <w:p w:rsidR="00384AD5" w:rsidRPr="00C35AC3" w:rsidRDefault="00384AD5" w:rsidP="00384AD5">
      <w:pPr>
        <w:spacing w:line="276" w:lineRule="auto"/>
        <w:ind w:firstLine="709"/>
        <w:contextualSpacing/>
        <w:jc w:val="center"/>
        <w:rPr>
          <w:b/>
          <w:sz w:val="28"/>
          <w:szCs w:val="28"/>
        </w:rPr>
      </w:pPr>
      <w:r w:rsidRPr="00C35AC3">
        <w:rPr>
          <w:b/>
          <w:sz w:val="28"/>
          <w:szCs w:val="28"/>
        </w:rPr>
        <w:t>Помощь пожилому человеку</w:t>
      </w:r>
    </w:p>
    <w:p w:rsidR="00384AD5" w:rsidRPr="00C35AC3" w:rsidRDefault="00384AD5" w:rsidP="00384AD5">
      <w:pPr>
        <w:spacing w:line="276" w:lineRule="auto"/>
        <w:ind w:firstLine="709"/>
        <w:contextualSpacing/>
        <w:jc w:val="both"/>
        <w:rPr>
          <w:sz w:val="28"/>
          <w:szCs w:val="28"/>
        </w:rPr>
      </w:pPr>
      <w:proofErr w:type="spellStart"/>
      <w:r w:rsidRPr="00C35AC3">
        <w:rPr>
          <w:sz w:val="28"/>
          <w:szCs w:val="28"/>
        </w:rPr>
        <w:t>Инконтиненция</w:t>
      </w:r>
      <w:proofErr w:type="spellEnd"/>
      <w:r w:rsidRPr="00C35AC3">
        <w:rPr>
          <w:sz w:val="28"/>
          <w:szCs w:val="28"/>
        </w:rPr>
        <w:t xml:space="preserve"> — проблема деликатная, но не смертельная. Она причиняет больше эмоциональный дискомфорт, чем физический. Родственникам необходимо знать, что делать, если у пожилого человека недержание мочи.</w:t>
      </w:r>
    </w:p>
    <w:p w:rsidR="00384AD5" w:rsidRPr="00C35AC3" w:rsidRDefault="00384AD5" w:rsidP="00384AD5">
      <w:pPr>
        <w:spacing w:line="276" w:lineRule="auto"/>
        <w:ind w:firstLine="709"/>
        <w:contextualSpacing/>
        <w:jc w:val="both"/>
        <w:rPr>
          <w:sz w:val="28"/>
          <w:szCs w:val="28"/>
        </w:rPr>
      </w:pPr>
      <w:r w:rsidRPr="00C35AC3">
        <w:rPr>
          <w:sz w:val="28"/>
          <w:szCs w:val="28"/>
        </w:rPr>
        <w:t>Важно соблюдать несколько простых правил:</w:t>
      </w:r>
    </w:p>
    <w:p w:rsidR="00384AD5" w:rsidRPr="00C35AC3" w:rsidRDefault="00384AD5" w:rsidP="00384AD5">
      <w:pPr>
        <w:spacing w:line="276" w:lineRule="auto"/>
        <w:ind w:firstLine="709"/>
        <w:contextualSpacing/>
        <w:jc w:val="both"/>
        <w:rPr>
          <w:sz w:val="28"/>
          <w:szCs w:val="28"/>
        </w:rPr>
      </w:pPr>
      <w:r w:rsidRPr="00C35AC3">
        <w:rPr>
          <w:sz w:val="28"/>
          <w:szCs w:val="28"/>
        </w:rPr>
        <w:t>Тренировать мышцы тазового дна с помощью упражнений Кегеля и мочевого пузыря (мочатся через определенные промежутки времени, которые постепенно увеличивают);</w:t>
      </w:r>
    </w:p>
    <w:p w:rsidR="00384AD5" w:rsidRPr="00C35AC3" w:rsidRDefault="00384AD5" w:rsidP="00384AD5">
      <w:pPr>
        <w:spacing w:line="276" w:lineRule="auto"/>
        <w:ind w:firstLine="709"/>
        <w:contextualSpacing/>
        <w:jc w:val="both"/>
        <w:rPr>
          <w:sz w:val="28"/>
          <w:szCs w:val="28"/>
        </w:rPr>
      </w:pPr>
      <w:proofErr w:type="gramStart"/>
      <w:r w:rsidRPr="00C35AC3">
        <w:rPr>
          <w:sz w:val="28"/>
          <w:szCs w:val="28"/>
        </w:rPr>
        <w:t xml:space="preserve">Использовать ежедневные прокладки (если </w:t>
      </w:r>
      <w:proofErr w:type="spellStart"/>
      <w:r w:rsidRPr="00C35AC3">
        <w:rPr>
          <w:sz w:val="28"/>
          <w:szCs w:val="28"/>
        </w:rPr>
        <w:t>подтекание</w:t>
      </w:r>
      <w:proofErr w:type="spellEnd"/>
      <w:r w:rsidRPr="00C35AC3">
        <w:rPr>
          <w:sz w:val="28"/>
          <w:szCs w:val="28"/>
        </w:rPr>
        <w:t xml:space="preserve"> незначительное) или специальные урологические, эффективно впитывающие большое количество мочи, поглощающие неприятный запах;</w:t>
      </w:r>
      <w:proofErr w:type="gramEnd"/>
    </w:p>
    <w:p w:rsidR="00384AD5" w:rsidRPr="00C35AC3" w:rsidRDefault="00384AD5" w:rsidP="00384AD5">
      <w:pPr>
        <w:spacing w:line="276" w:lineRule="auto"/>
        <w:ind w:firstLine="709"/>
        <w:contextualSpacing/>
        <w:jc w:val="both"/>
        <w:rPr>
          <w:sz w:val="28"/>
          <w:szCs w:val="28"/>
        </w:rPr>
      </w:pPr>
      <w:r w:rsidRPr="00C35AC3">
        <w:rPr>
          <w:sz w:val="28"/>
          <w:szCs w:val="28"/>
        </w:rPr>
        <w:t>Носить свободную одежду без ремней, тугих поясов.</w:t>
      </w:r>
    </w:p>
    <w:p w:rsidR="00384AD5" w:rsidRPr="00C35AC3" w:rsidRDefault="00384AD5" w:rsidP="00384AD5">
      <w:pPr>
        <w:spacing w:line="276" w:lineRule="auto"/>
        <w:ind w:firstLine="709"/>
        <w:contextualSpacing/>
        <w:jc w:val="both"/>
        <w:rPr>
          <w:sz w:val="28"/>
          <w:szCs w:val="28"/>
        </w:rPr>
      </w:pPr>
      <w:r w:rsidRPr="00C35AC3">
        <w:rPr>
          <w:sz w:val="28"/>
          <w:szCs w:val="28"/>
        </w:rPr>
        <w:lastRenderedPageBreak/>
        <w:t>Диета при недержании мочи предполагает исключение из питания специи, пряности, раздражающие мочевой пузырь, снижение количества напитков с кофеином, который обладает мочегонным действием.</w:t>
      </w:r>
    </w:p>
    <w:p w:rsidR="00384AD5" w:rsidRPr="00C35AC3" w:rsidRDefault="00384AD5" w:rsidP="00384AD5">
      <w:pPr>
        <w:spacing w:line="276" w:lineRule="auto"/>
        <w:ind w:firstLine="709"/>
        <w:contextualSpacing/>
        <w:jc w:val="both"/>
        <w:rPr>
          <w:sz w:val="28"/>
          <w:szCs w:val="28"/>
        </w:rPr>
      </w:pPr>
      <w:r w:rsidRPr="00C35AC3">
        <w:rPr>
          <w:sz w:val="28"/>
          <w:szCs w:val="28"/>
        </w:rPr>
        <w:t>Старому человеку необходимо тщательно соблюдать интимную гигиену. И дело не только в неприятном запахе. Это важно для профилактики развития инфекции мочеполовой системы, а для лежачих пациентов — предотвращение кожных заболеваний (опрелостей, покраснений), развивающихся из-за влажного от мочи белья. Необходимо своевременно менять прокладки, подгузники престарелым людям, обмывать кожу и насухо вытирать все складочки на ягодицах и наружных половых органах.</w:t>
      </w:r>
    </w:p>
    <w:p w:rsidR="00384AD5" w:rsidRPr="00C35AC3" w:rsidRDefault="00384AD5" w:rsidP="00384AD5">
      <w:pPr>
        <w:spacing w:line="276" w:lineRule="auto"/>
        <w:ind w:firstLine="709"/>
        <w:contextualSpacing/>
        <w:jc w:val="both"/>
        <w:rPr>
          <w:sz w:val="28"/>
          <w:szCs w:val="28"/>
        </w:rPr>
      </w:pPr>
      <w:r w:rsidRPr="00C35AC3">
        <w:rPr>
          <w:sz w:val="28"/>
          <w:szCs w:val="28"/>
        </w:rPr>
        <w:t xml:space="preserve">Недержание мочи, в том числе и возрастное, не угрожает жизни. Но оно мешает полноценно жить. Постоянное ожидание конфуза приводит к отказу от социальных контактов, посещения общественных мест, что может спровоцировать депрессию. Своевременное выявление причины </w:t>
      </w:r>
      <w:proofErr w:type="spellStart"/>
      <w:r w:rsidRPr="00C35AC3">
        <w:rPr>
          <w:sz w:val="28"/>
          <w:szCs w:val="28"/>
        </w:rPr>
        <w:t>инконтиненции</w:t>
      </w:r>
      <w:proofErr w:type="spellEnd"/>
      <w:r w:rsidRPr="00C35AC3">
        <w:rPr>
          <w:sz w:val="28"/>
          <w:szCs w:val="28"/>
        </w:rPr>
        <w:t>, грамотное лечение, соблюдение мер профилактики улучшает состояние людей престарелого возраста.</w:t>
      </w:r>
    </w:p>
    <w:p w:rsidR="00384AD5" w:rsidRPr="00C35AC3" w:rsidRDefault="00384AD5" w:rsidP="00384AD5">
      <w:pPr>
        <w:spacing w:line="276" w:lineRule="auto"/>
        <w:ind w:firstLine="709"/>
        <w:contextualSpacing/>
        <w:jc w:val="both"/>
        <w:rPr>
          <w:sz w:val="28"/>
          <w:szCs w:val="28"/>
        </w:rPr>
      </w:pPr>
      <w:r w:rsidRPr="00C35AC3">
        <w:rPr>
          <w:sz w:val="28"/>
          <w:szCs w:val="28"/>
        </w:rPr>
        <w:t>Даже если от проблемы невозможно полностью избавиться, человеку создают такие условия, что она будет незаметна для окружающих и не испортит ему настроение. </w:t>
      </w:r>
    </w:p>
    <w:p w:rsidR="00384AD5" w:rsidRPr="00C35AC3" w:rsidRDefault="00384AD5" w:rsidP="00384AD5">
      <w:pPr>
        <w:spacing w:line="276" w:lineRule="auto"/>
        <w:contextualSpacing/>
        <w:jc w:val="both"/>
        <w:rPr>
          <w:b/>
          <w:sz w:val="28"/>
          <w:szCs w:val="28"/>
        </w:rPr>
      </w:pPr>
    </w:p>
    <w:p w:rsidR="00384AD5" w:rsidRDefault="00384AD5" w:rsidP="002523FF">
      <w:pPr>
        <w:spacing w:line="276" w:lineRule="auto"/>
        <w:rPr>
          <w:i/>
          <w:sz w:val="28"/>
          <w:szCs w:val="28"/>
          <w:u w:val="single"/>
        </w:rPr>
      </w:pPr>
      <w:r w:rsidRPr="00384AD5">
        <w:rPr>
          <w:i/>
          <w:sz w:val="28"/>
          <w:szCs w:val="28"/>
          <w:u w:val="single"/>
        </w:rPr>
        <w:t>Приложение 7</w:t>
      </w:r>
      <w:r>
        <w:rPr>
          <w:i/>
          <w:sz w:val="28"/>
          <w:szCs w:val="28"/>
          <w:u w:val="single"/>
        </w:rPr>
        <w:t>.</w:t>
      </w:r>
    </w:p>
    <w:p w:rsidR="00384AD5" w:rsidRDefault="00384AD5" w:rsidP="002523FF">
      <w:pPr>
        <w:spacing w:line="276" w:lineRule="auto"/>
        <w:rPr>
          <w:i/>
          <w:sz w:val="28"/>
          <w:szCs w:val="28"/>
          <w:u w:val="single"/>
        </w:rPr>
      </w:pPr>
    </w:p>
    <w:p w:rsidR="00384AD5" w:rsidRPr="006A242C" w:rsidRDefault="00384AD5" w:rsidP="00384AD5">
      <w:pPr>
        <w:spacing w:line="276" w:lineRule="auto"/>
        <w:rPr>
          <w:b/>
          <w:sz w:val="28"/>
          <w:szCs w:val="28"/>
        </w:rPr>
      </w:pPr>
      <w:r w:rsidRPr="006A242C">
        <w:rPr>
          <w:b/>
          <w:sz w:val="28"/>
          <w:szCs w:val="28"/>
        </w:rPr>
        <w:t>Коммуникация с лицами, нуждающимися в уходе.</w:t>
      </w:r>
    </w:p>
    <w:p w:rsidR="00384AD5" w:rsidRPr="00384AD5" w:rsidRDefault="00384AD5" w:rsidP="002523FF">
      <w:pPr>
        <w:spacing w:line="276" w:lineRule="auto"/>
        <w:rPr>
          <w:i/>
          <w:sz w:val="28"/>
          <w:szCs w:val="28"/>
          <w:u w:val="single"/>
        </w:rPr>
      </w:pPr>
    </w:p>
    <w:p w:rsidR="00384AD5" w:rsidRPr="00D35AFC" w:rsidRDefault="00384AD5" w:rsidP="00384AD5">
      <w:pPr>
        <w:spacing w:before="322" w:after="322" w:line="276" w:lineRule="auto"/>
        <w:jc w:val="center"/>
        <w:rPr>
          <w:b/>
          <w:sz w:val="32"/>
          <w:szCs w:val="32"/>
          <w:highlight w:val="white"/>
        </w:rPr>
      </w:pPr>
      <w:r w:rsidRPr="00D35AFC">
        <w:rPr>
          <w:b/>
          <w:sz w:val="32"/>
          <w:szCs w:val="32"/>
          <w:highlight w:val="white"/>
        </w:rPr>
        <w:t>Навыки позитивного общения</w:t>
      </w:r>
    </w:p>
    <w:p w:rsidR="00384AD5" w:rsidRPr="001F5444" w:rsidRDefault="00384AD5" w:rsidP="00384AD5">
      <w:pPr>
        <w:spacing w:line="276" w:lineRule="auto"/>
        <w:rPr>
          <w:color w:val="222222"/>
          <w:szCs w:val="28"/>
          <w:highlight w:val="white"/>
        </w:rPr>
      </w:pPr>
      <w:r w:rsidRPr="001F5444">
        <w:rPr>
          <w:noProof/>
          <w:szCs w:val="28"/>
        </w:rPr>
        <w:lastRenderedPageBreak/>
        <w:drawing>
          <wp:inline distT="0" distB="0" distL="0" distR="0">
            <wp:extent cx="6264372" cy="4178286"/>
            <wp:effectExtent l="0" t="0" r="0" b="0"/>
            <wp:docPr id="107" name="Picture 2"/>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09"/>
                    <a:stretch/>
                  </pic:blipFill>
                  <pic:spPr>
                    <a:xfrm>
                      <a:off x="0" y="0"/>
                      <a:ext cx="6264372" cy="4178286"/>
                    </a:xfrm>
                    <a:prstGeom prst="rect">
                      <a:avLst/>
                    </a:prstGeom>
                  </pic:spPr>
                </pic:pic>
              </a:graphicData>
            </a:graphic>
          </wp:inline>
        </w:drawing>
      </w:r>
    </w:p>
    <w:p w:rsidR="00384AD5" w:rsidRPr="00384AD5" w:rsidRDefault="00384AD5" w:rsidP="00384AD5">
      <w:pPr>
        <w:spacing w:before="319" w:after="319" w:line="276" w:lineRule="auto"/>
        <w:rPr>
          <w:i/>
          <w:sz w:val="28"/>
          <w:szCs w:val="28"/>
          <w:highlight w:val="white"/>
        </w:rPr>
      </w:pPr>
      <w:r w:rsidRPr="00384AD5">
        <w:rPr>
          <w:i/>
          <w:sz w:val="28"/>
          <w:szCs w:val="28"/>
          <w:highlight w:val="white"/>
        </w:rPr>
        <w:t>«Общайтесь с людьми так, как будто они на самом деле такие, какими они хотели бы быть, – и вы поможете им стать такими» ©Иоганн Гёте</w:t>
      </w:r>
    </w:p>
    <w:p w:rsidR="00384AD5" w:rsidRPr="00384AD5" w:rsidRDefault="00384AD5" w:rsidP="00384AD5">
      <w:pPr>
        <w:spacing w:before="240" w:after="240" w:line="276" w:lineRule="auto"/>
        <w:rPr>
          <w:color w:val="222222"/>
          <w:sz w:val="28"/>
          <w:szCs w:val="28"/>
          <w:highlight w:val="white"/>
        </w:rPr>
      </w:pPr>
      <w:r w:rsidRPr="00384AD5">
        <w:rPr>
          <w:color w:val="222222"/>
          <w:sz w:val="28"/>
          <w:szCs w:val="28"/>
          <w:highlight w:val="white"/>
        </w:rPr>
        <w:t>У нас всегда есть сомнения по поводу намерений других, независимо от того, возникают ли они из-за наших обид, созерцания слишком большого количества преступлений на экране или прочтения слишком большого количества драматических историй в газетах.</w:t>
      </w:r>
    </w:p>
    <w:p w:rsidR="00384AD5" w:rsidRPr="00384AD5" w:rsidRDefault="00384AD5" w:rsidP="00384AD5">
      <w:pPr>
        <w:spacing w:before="240" w:after="240" w:line="276" w:lineRule="auto"/>
        <w:rPr>
          <w:color w:val="222222"/>
          <w:sz w:val="28"/>
          <w:szCs w:val="28"/>
          <w:highlight w:val="white"/>
        </w:rPr>
      </w:pPr>
      <w:r w:rsidRPr="00384AD5">
        <w:rPr>
          <w:color w:val="222222"/>
          <w:sz w:val="28"/>
          <w:szCs w:val="28"/>
          <w:highlight w:val="white"/>
        </w:rPr>
        <w:t>К сожалению, сомнения не только влияют на то, какими мы видим других, но и на то, какими мы видим себя и насколько счастливыми себя ощущаем. Если мы видим добро в других, даже когда это трудно, то создаем больше возможностей для того, чтобы увидеть позитив и в себе. Это повышает нашу самооценку и уверенность в себе, которые необходимы для достижения успеха и удовлетворенности жизнью.</w:t>
      </w:r>
    </w:p>
    <w:p w:rsidR="00384AD5" w:rsidRPr="00384AD5" w:rsidRDefault="00384AD5" w:rsidP="00384AD5">
      <w:pPr>
        <w:spacing w:before="280" w:after="280" w:line="276" w:lineRule="auto"/>
        <w:jc w:val="center"/>
        <w:rPr>
          <w:sz w:val="28"/>
          <w:szCs w:val="28"/>
          <w:highlight w:val="white"/>
        </w:rPr>
      </w:pPr>
      <w:r w:rsidRPr="00384AD5">
        <w:rPr>
          <w:sz w:val="28"/>
          <w:szCs w:val="28"/>
          <w:highlight w:val="white"/>
        </w:rPr>
        <w:t>Что нам мешает стать позитивным в общении?</w:t>
      </w:r>
    </w:p>
    <w:p w:rsidR="00384AD5" w:rsidRDefault="00384AD5" w:rsidP="00384AD5">
      <w:pPr>
        <w:spacing w:before="240" w:after="240" w:line="276" w:lineRule="auto"/>
        <w:rPr>
          <w:color w:val="222222"/>
          <w:sz w:val="28"/>
          <w:szCs w:val="28"/>
          <w:highlight w:val="white"/>
        </w:rPr>
      </w:pPr>
      <w:r w:rsidRPr="00384AD5">
        <w:rPr>
          <w:color w:val="222222"/>
          <w:sz w:val="28"/>
          <w:szCs w:val="28"/>
          <w:highlight w:val="white"/>
        </w:rPr>
        <w:t>К сожалению, в силу природных особенностей мы думаем об окружающих в основном плохо. В нас присутствует «негативистское когнитивное искажение», которое заставляет слишком сосредоточиваться на негативном опыте, мыслях и информации, а не на позитиве.</w:t>
      </w:r>
    </w:p>
    <w:p w:rsidR="00384AD5" w:rsidRPr="00384AD5" w:rsidRDefault="00384AD5" w:rsidP="00384AD5">
      <w:pPr>
        <w:spacing w:before="240" w:after="240" w:line="276" w:lineRule="auto"/>
        <w:rPr>
          <w:b/>
          <w:sz w:val="28"/>
          <w:szCs w:val="28"/>
          <w:highlight w:val="white"/>
        </w:rPr>
      </w:pPr>
      <w:r w:rsidRPr="00384AD5">
        <w:rPr>
          <w:b/>
          <w:sz w:val="28"/>
          <w:szCs w:val="28"/>
          <w:highlight w:val="white"/>
        </w:rPr>
        <w:t> </w:t>
      </w:r>
      <w:hyperlink r:id="rId110" w:history="1">
        <w:r w:rsidRPr="00384AD5">
          <w:rPr>
            <w:b/>
            <w:sz w:val="28"/>
            <w:szCs w:val="28"/>
            <w:highlight w:val="white"/>
          </w:rPr>
          <w:t>Мышление позитивного человека</w:t>
        </w:r>
      </w:hyperlink>
    </w:p>
    <w:p w:rsidR="00384AD5" w:rsidRPr="00384AD5" w:rsidRDefault="00384AD5" w:rsidP="00384AD5">
      <w:pPr>
        <w:spacing w:before="240" w:after="240" w:line="276" w:lineRule="auto"/>
        <w:rPr>
          <w:color w:val="222222"/>
          <w:sz w:val="28"/>
          <w:szCs w:val="28"/>
          <w:highlight w:val="white"/>
        </w:rPr>
      </w:pPr>
      <w:r w:rsidRPr="00384AD5">
        <w:rPr>
          <w:color w:val="222222"/>
          <w:sz w:val="28"/>
          <w:szCs w:val="28"/>
          <w:highlight w:val="white"/>
        </w:rPr>
        <w:lastRenderedPageBreak/>
        <w:t xml:space="preserve">Из-за этого мы склонны видеть в других больше плохого, чем хорошего. Мы скорее ожидаем дурных событий, чем хороших. И мы скорее раздражаемся </w:t>
      </w:r>
      <w:proofErr w:type="gramStart"/>
      <w:r w:rsidRPr="00384AD5">
        <w:rPr>
          <w:color w:val="222222"/>
          <w:sz w:val="28"/>
          <w:szCs w:val="28"/>
          <w:highlight w:val="white"/>
        </w:rPr>
        <w:t>из</w:t>
      </w:r>
      <w:proofErr w:type="gramEnd"/>
      <w:r w:rsidRPr="00384AD5">
        <w:rPr>
          <w:color w:val="222222"/>
          <w:sz w:val="28"/>
          <w:szCs w:val="28"/>
          <w:highlight w:val="white"/>
        </w:rPr>
        <w:t xml:space="preserve"> — </w:t>
      </w:r>
      <w:proofErr w:type="gramStart"/>
      <w:r w:rsidRPr="00384AD5">
        <w:rPr>
          <w:color w:val="222222"/>
          <w:sz w:val="28"/>
          <w:szCs w:val="28"/>
          <w:highlight w:val="white"/>
        </w:rPr>
        <w:t>за</w:t>
      </w:r>
      <w:proofErr w:type="gramEnd"/>
      <w:r w:rsidRPr="00384AD5">
        <w:rPr>
          <w:color w:val="222222"/>
          <w:sz w:val="28"/>
          <w:szCs w:val="28"/>
          <w:highlight w:val="white"/>
        </w:rPr>
        <w:t xml:space="preserve"> особенностей других, чем признаем в них положительные качества или сильные стороны.</w:t>
      </w:r>
    </w:p>
    <w:p w:rsidR="00384AD5" w:rsidRPr="00384AD5" w:rsidRDefault="00384AD5" w:rsidP="00384AD5">
      <w:pPr>
        <w:spacing w:before="240" w:after="240" w:line="276" w:lineRule="auto"/>
        <w:rPr>
          <w:color w:val="222222"/>
          <w:sz w:val="28"/>
          <w:szCs w:val="28"/>
          <w:highlight w:val="white"/>
        </w:rPr>
      </w:pPr>
      <w:r w:rsidRPr="00384AD5">
        <w:rPr>
          <w:color w:val="222222"/>
          <w:sz w:val="28"/>
          <w:szCs w:val="28"/>
          <w:highlight w:val="white"/>
        </w:rPr>
        <w:t>При этом мы хотим, чтобы окружающие ценили и замечали в нас наши способности, качества и возможности. Когда мы критически и с раздражением смотрим на всех вокруг, то лишаемся веры в людей, становимся менее открытыми, менее великодушными – в общем, менее позитивными.</w:t>
      </w:r>
    </w:p>
    <w:p w:rsidR="00384AD5" w:rsidRPr="00384AD5" w:rsidRDefault="00642FB3" w:rsidP="00384AD5">
      <w:pPr>
        <w:spacing w:before="240" w:after="240" w:line="276" w:lineRule="auto"/>
        <w:rPr>
          <w:sz w:val="28"/>
          <w:szCs w:val="28"/>
          <w:highlight w:val="white"/>
        </w:rPr>
      </w:pPr>
      <w:hyperlink r:id="rId111" w:history="1">
        <w:r w:rsidR="00384AD5" w:rsidRPr="00384AD5">
          <w:rPr>
            <w:b/>
            <w:sz w:val="28"/>
            <w:szCs w:val="28"/>
            <w:highlight w:val="white"/>
          </w:rPr>
          <w:t>Люди, которых стоит избегать</w:t>
        </w:r>
      </w:hyperlink>
    </w:p>
    <w:p w:rsidR="00384AD5" w:rsidRPr="00384AD5" w:rsidRDefault="00384AD5" w:rsidP="00384AD5">
      <w:pPr>
        <w:spacing w:before="240" w:after="240" w:line="276" w:lineRule="auto"/>
        <w:rPr>
          <w:color w:val="222222"/>
          <w:sz w:val="28"/>
          <w:szCs w:val="28"/>
          <w:highlight w:val="white"/>
        </w:rPr>
      </w:pPr>
      <w:r w:rsidRPr="00384AD5">
        <w:rPr>
          <w:color w:val="222222"/>
          <w:sz w:val="28"/>
          <w:szCs w:val="28"/>
          <w:highlight w:val="white"/>
        </w:rPr>
        <w:t>Мы посылаем негативные сигналы окружающим, а они негативно оценивают нас. При этом, как ни парадоксально, мы хотим, чтобы окружающие не замечали наших ошибок, неудач и промахов.</w:t>
      </w:r>
    </w:p>
    <w:p w:rsidR="00384AD5" w:rsidRPr="00384AD5" w:rsidRDefault="00384AD5" w:rsidP="00384AD5">
      <w:pPr>
        <w:spacing w:before="240" w:after="240" w:line="276" w:lineRule="auto"/>
        <w:rPr>
          <w:color w:val="222222"/>
          <w:sz w:val="28"/>
          <w:szCs w:val="28"/>
          <w:highlight w:val="white"/>
        </w:rPr>
      </w:pPr>
      <w:r w:rsidRPr="00384AD5">
        <w:rPr>
          <w:b/>
          <w:color w:val="222222"/>
          <w:sz w:val="28"/>
          <w:szCs w:val="28"/>
          <w:highlight w:val="white"/>
        </w:rPr>
        <w:t>Наши ожидания влияют на тех, кто нас окружает</w:t>
      </w:r>
    </w:p>
    <w:p w:rsidR="00384AD5" w:rsidRDefault="00384AD5" w:rsidP="00384AD5">
      <w:pPr>
        <w:spacing w:before="240" w:after="240" w:line="276" w:lineRule="auto"/>
        <w:rPr>
          <w:color w:val="222222"/>
          <w:sz w:val="28"/>
          <w:szCs w:val="28"/>
          <w:highlight w:val="white"/>
        </w:rPr>
      </w:pPr>
      <w:r w:rsidRPr="00384AD5">
        <w:rPr>
          <w:color w:val="222222"/>
          <w:sz w:val="28"/>
          <w:szCs w:val="28"/>
          <w:highlight w:val="white"/>
        </w:rPr>
        <w:t>Наши ожидания и наше поведение могут прямо воздействовать на то, как окружающие оценивают себя и свои шансы на успех. Исследователи установили: когда учителя начальной школы ожидают от учеников улучшения успеваемости, результаты действительно повышаются.</w:t>
      </w:r>
    </w:p>
    <w:p w:rsidR="00384AD5" w:rsidRPr="00384AD5" w:rsidRDefault="00384AD5" w:rsidP="00384AD5">
      <w:pPr>
        <w:spacing w:before="240" w:after="240" w:line="276" w:lineRule="auto"/>
        <w:rPr>
          <w:color w:val="222222"/>
          <w:sz w:val="28"/>
          <w:szCs w:val="28"/>
          <w:highlight w:val="white"/>
        </w:rPr>
      </w:pPr>
    </w:p>
    <w:p w:rsidR="00384AD5" w:rsidRPr="00384AD5" w:rsidRDefault="00384AD5" w:rsidP="00384AD5">
      <w:pPr>
        <w:spacing w:before="240" w:after="240" w:line="276" w:lineRule="auto"/>
        <w:rPr>
          <w:color w:val="222222"/>
          <w:sz w:val="28"/>
          <w:szCs w:val="28"/>
          <w:highlight w:val="white"/>
        </w:rPr>
      </w:pPr>
      <w:r w:rsidRPr="00384AD5">
        <w:rPr>
          <w:b/>
          <w:color w:val="222222"/>
          <w:sz w:val="28"/>
          <w:szCs w:val="28"/>
          <w:highlight w:val="white"/>
        </w:rPr>
        <w:t>Обычно люди ведут себя в соответствии с тем, как к ним относятся другие</w:t>
      </w:r>
    </w:p>
    <w:p w:rsidR="00384AD5" w:rsidRPr="00384AD5" w:rsidRDefault="00384AD5" w:rsidP="00384AD5">
      <w:pPr>
        <w:spacing w:before="240" w:after="240" w:line="276" w:lineRule="auto"/>
        <w:rPr>
          <w:color w:val="222222"/>
          <w:sz w:val="28"/>
          <w:szCs w:val="28"/>
          <w:highlight w:val="white"/>
        </w:rPr>
      </w:pPr>
    </w:p>
    <w:p w:rsidR="00384AD5" w:rsidRPr="00384AD5" w:rsidRDefault="00384AD5" w:rsidP="00384AD5">
      <w:pPr>
        <w:spacing w:before="240" w:after="240" w:line="276" w:lineRule="auto"/>
        <w:rPr>
          <w:color w:val="222222"/>
          <w:sz w:val="28"/>
          <w:szCs w:val="28"/>
          <w:highlight w:val="white"/>
        </w:rPr>
      </w:pPr>
      <w:r w:rsidRPr="00384AD5">
        <w:rPr>
          <w:color w:val="222222"/>
          <w:sz w:val="28"/>
          <w:szCs w:val="28"/>
          <w:highlight w:val="white"/>
        </w:rPr>
        <w:t xml:space="preserve">Когда вы видите в окружающих </w:t>
      </w:r>
      <w:proofErr w:type="gramStart"/>
      <w:r w:rsidRPr="00384AD5">
        <w:rPr>
          <w:color w:val="222222"/>
          <w:sz w:val="28"/>
          <w:szCs w:val="28"/>
          <w:highlight w:val="white"/>
        </w:rPr>
        <w:t>плохое</w:t>
      </w:r>
      <w:proofErr w:type="gramEnd"/>
      <w:r w:rsidRPr="00384AD5">
        <w:rPr>
          <w:color w:val="222222"/>
          <w:sz w:val="28"/>
          <w:szCs w:val="28"/>
          <w:highlight w:val="white"/>
        </w:rPr>
        <w:t>, они обычно соответствуют вашим ожиданиям. Если вы видите в людях лучшее, то они скорее будут действовать позитивно.</w:t>
      </w:r>
    </w:p>
    <w:p w:rsidR="00384AD5" w:rsidRPr="00384AD5" w:rsidRDefault="00384AD5" w:rsidP="00384AD5">
      <w:pPr>
        <w:spacing w:before="240" w:after="240" w:line="276" w:lineRule="auto"/>
        <w:rPr>
          <w:color w:val="222222"/>
          <w:sz w:val="28"/>
          <w:szCs w:val="28"/>
          <w:highlight w:val="white"/>
        </w:rPr>
      </w:pPr>
      <w:r w:rsidRPr="00384AD5">
        <w:rPr>
          <w:color w:val="222222"/>
          <w:sz w:val="28"/>
          <w:szCs w:val="28"/>
          <w:highlight w:val="white"/>
        </w:rPr>
        <w:t>Когда мы преодолеваем в себе «негативистское когнитивное искажение» и способны разглядеть хорошее в других, это дает поразительные результаты — мы открываем в себе способность к позитивному общению с людьми. </w:t>
      </w:r>
      <w:hyperlink r:id="rId112" w:history="1">
        <w:r w:rsidRPr="00384AD5">
          <w:rPr>
            <w:b/>
            <w:color w:val="007FC7"/>
            <w:sz w:val="28"/>
            <w:szCs w:val="28"/>
            <w:highlight w:val="white"/>
            <w:u w:val="single" w:color="000000"/>
          </w:rPr>
          <w:t>Как мыслят успешные люди?</w:t>
        </w:r>
      </w:hyperlink>
    </w:p>
    <w:p w:rsidR="00384AD5" w:rsidRPr="00384AD5" w:rsidRDefault="00384AD5" w:rsidP="00384AD5">
      <w:pPr>
        <w:spacing w:before="240" w:after="240" w:line="276" w:lineRule="auto"/>
        <w:rPr>
          <w:color w:val="222222"/>
          <w:sz w:val="28"/>
          <w:szCs w:val="28"/>
          <w:highlight w:val="white"/>
        </w:rPr>
      </w:pPr>
      <w:r w:rsidRPr="00384AD5">
        <w:rPr>
          <w:color w:val="222222"/>
          <w:sz w:val="28"/>
          <w:szCs w:val="28"/>
          <w:highlight w:val="white"/>
        </w:rPr>
        <w:t>Люди получают от нас позитивные сигналы доверия, уважения и надежности, и они чувствуют то же в отношении нас и тянутся к нам. А когда обе стороны настроены друг к другу позитивно, это раскрывает наши лучшие качества и позволяет нам чувствовать себя более счастливыми, уверенными и способными на любовь</w:t>
      </w:r>
      <w:proofErr w:type="gramStart"/>
      <w:r w:rsidRPr="00384AD5">
        <w:rPr>
          <w:color w:val="222222"/>
          <w:sz w:val="28"/>
          <w:szCs w:val="28"/>
          <w:highlight w:val="white"/>
        </w:rPr>
        <w:t>.</w:t>
      </w:r>
      <w:proofErr w:type="gramEnd"/>
      <w:r w:rsidRPr="00384AD5">
        <w:rPr>
          <w:color w:val="222222"/>
          <w:sz w:val="28"/>
          <w:szCs w:val="28"/>
          <w:highlight w:val="white"/>
        </w:rPr>
        <w:t xml:space="preserve"> </w:t>
      </w:r>
      <w:proofErr w:type="gramStart"/>
      <w:r w:rsidRPr="00384AD5">
        <w:rPr>
          <w:color w:val="222222"/>
          <w:sz w:val="28"/>
          <w:szCs w:val="28"/>
          <w:highlight w:val="white"/>
        </w:rPr>
        <w:t>а</w:t>
      </w:r>
      <w:proofErr w:type="gramEnd"/>
      <w:r w:rsidRPr="00384AD5">
        <w:rPr>
          <w:color w:val="222222"/>
          <w:sz w:val="28"/>
          <w:szCs w:val="28"/>
          <w:highlight w:val="white"/>
        </w:rPr>
        <w:t xml:space="preserve"> это основа позитивного общения.</w:t>
      </w:r>
    </w:p>
    <w:p w:rsidR="00384AD5" w:rsidRPr="00384AD5" w:rsidRDefault="00384AD5" w:rsidP="00384AD5">
      <w:pPr>
        <w:spacing w:before="280" w:after="280" w:line="276" w:lineRule="auto"/>
        <w:jc w:val="center"/>
        <w:rPr>
          <w:sz w:val="28"/>
          <w:szCs w:val="28"/>
          <w:highlight w:val="white"/>
        </w:rPr>
      </w:pPr>
      <w:r w:rsidRPr="00384AD5">
        <w:rPr>
          <w:sz w:val="28"/>
          <w:szCs w:val="28"/>
          <w:highlight w:val="white"/>
        </w:rPr>
        <w:t>Навыки позитивного общения с окружающими</w:t>
      </w:r>
    </w:p>
    <w:p w:rsidR="00384AD5" w:rsidRPr="00384AD5" w:rsidRDefault="00384AD5" w:rsidP="00384AD5">
      <w:pPr>
        <w:spacing w:before="240" w:after="240" w:line="276" w:lineRule="auto"/>
        <w:rPr>
          <w:color w:val="222222"/>
          <w:sz w:val="28"/>
          <w:szCs w:val="28"/>
          <w:highlight w:val="white"/>
        </w:rPr>
      </w:pPr>
      <w:r w:rsidRPr="00384AD5">
        <w:rPr>
          <w:color w:val="222222"/>
          <w:sz w:val="28"/>
          <w:szCs w:val="28"/>
          <w:highlight w:val="white"/>
        </w:rPr>
        <w:lastRenderedPageBreak/>
        <w:t>В каждом из нас много хорошего. Ищите его и в других, и в себе. Позитивно общаясь, старайтесь узнавать людей ближе и открывать в них способности, сильные стороны и позитивные качества.</w:t>
      </w:r>
    </w:p>
    <w:p w:rsidR="00384AD5" w:rsidRPr="00384AD5" w:rsidRDefault="00384AD5" w:rsidP="00384AD5">
      <w:pPr>
        <w:spacing w:before="240" w:after="240" w:line="276" w:lineRule="auto"/>
        <w:rPr>
          <w:color w:val="222222"/>
          <w:sz w:val="28"/>
          <w:szCs w:val="28"/>
          <w:highlight w:val="white"/>
        </w:rPr>
      </w:pPr>
      <w:r w:rsidRPr="00384AD5">
        <w:rPr>
          <w:color w:val="222222"/>
          <w:sz w:val="28"/>
          <w:szCs w:val="28"/>
          <w:highlight w:val="white"/>
        </w:rPr>
        <w:t xml:space="preserve">Учитесь прощать, избегать категоричных суждений о других и </w:t>
      </w:r>
      <w:proofErr w:type="gramStart"/>
      <w:r w:rsidRPr="00384AD5">
        <w:rPr>
          <w:color w:val="222222"/>
          <w:sz w:val="28"/>
          <w:szCs w:val="28"/>
          <w:highlight w:val="white"/>
        </w:rPr>
        <w:t>забывать</w:t>
      </w:r>
      <w:proofErr w:type="gramEnd"/>
      <w:r w:rsidRPr="00384AD5">
        <w:rPr>
          <w:color w:val="222222"/>
          <w:sz w:val="28"/>
          <w:szCs w:val="28"/>
          <w:highlight w:val="white"/>
        </w:rPr>
        <w:t xml:space="preserve"> о предрассудках. Будьте добрыми, честными и понимающими. Это важно для формирования позитивного общения и отношений с другими людьми и с окружающим миром.</w:t>
      </w:r>
    </w:p>
    <w:p w:rsidR="00384AD5" w:rsidRPr="00384AD5" w:rsidRDefault="00384AD5" w:rsidP="00384AD5">
      <w:pPr>
        <w:spacing w:before="240" w:after="240" w:line="276" w:lineRule="auto"/>
        <w:rPr>
          <w:color w:val="222222"/>
          <w:sz w:val="28"/>
          <w:szCs w:val="28"/>
          <w:highlight w:val="white"/>
        </w:rPr>
      </w:pPr>
      <w:r w:rsidRPr="00384AD5">
        <w:rPr>
          <w:noProof/>
          <w:sz w:val="28"/>
          <w:szCs w:val="28"/>
        </w:rPr>
        <w:drawing>
          <wp:inline distT="0" distB="0" distL="0" distR="0">
            <wp:extent cx="2571750" cy="1438275"/>
            <wp:effectExtent l="19050" t="0" r="0" b="0"/>
            <wp:docPr id="109" name="Picture 6"/>
            <wp:cNvGraphicFramePr/>
            <a:graphic xmlns:a="http://schemas.openxmlformats.org/drawingml/2006/main">
              <a:graphicData uri="http://schemas.openxmlformats.org/drawingml/2006/picture">
                <pic:pic xmlns:pic="http://schemas.openxmlformats.org/drawingml/2006/picture">
                  <pic:nvPicPr>
                    <pic:cNvPr id="5" name="Picture 5"/>
                    <pic:cNvPicPr/>
                  </pic:nvPicPr>
                  <pic:blipFill>
                    <a:blip r:embed="rId113"/>
                    <a:stretch/>
                  </pic:blipFill>
                  <pic:spPr>
                    <a:xfrm>
                      <a:off x="0" y="0"/>
                      <a:ext cx="2571750" cy="1438275"/>
                    </a:xfrm>
                    <a:prstGeom prst="rect">
                      <a:avLst/>
                    </a:prstGeom>
                  </pic:spPr>
                </pic:pic>
              </a:graphicData>
            </a:graphic>
          </wp:inline>
        </w:drawing>
      </w:r>
    </w:p>
    <w:p w:rsidR="00384AD5" w:rsidRPr="00384AD5" w:rsidRDefault="00384AD5" w:rsidP="00384AD5">
      <w:pPr>
        <w:spacing w:before="240" w:after="240" w:line="276" w:lineRule="auto"/>
        <w:rPr>
          <w:color w:val="222222"/>
          <w:sz w:val="28"/>
          <w:szCs w:val="28"/>
          <w:highlight w:val="white"/>
        </w:rPr>
      </w:pPr>
      <w:r w:rsidRPr="00384AD5">
        <w:rPr>
          <w:color w:val="222222"/>
          <w:sz w:val="28"/>
          <w:szCs w:val="28"/>
          <w:highlight w:val="white"/>
        </w:rPr>
        <w:t>Охотно идите на новые знакомства и дружбу. Помогайте нуждающимся. Не бойтесь хвалить других. Поддерживайте людей, когда говорите с ними. </w:t>
      </w:r>
      <w:hyperlink r:id="rId114" w:history="1">
        <w:r w:rsidRPr="00384AD5">
          <w:rPr>
            <w:b/>
            <w:color w:val="007FC7"/>
            <w:sz w:val="28"/>
            <w:szCs w:val="28"/>
            <w:highlight w:val="white"/>
            <w:u w:val="single" w:color="000000"/>
          </w:rPr>
          <w:t>Положительный психологический настрой</w:t>
        </w:r>
      </w:hyperlink>
    </w:p>
    <w:p w:rsidR="00384AD5" w:rsidRPr="00384AD5" w:rsidRDefault="00384AD5" w:rsidP="00384AD5">
      <w:pPr>
        <w:spacing w:before="240" w:after="240" w:line="276" w:lineRule="auto"/>
        <w:rPr>
          <w:color w:val="222222"/>
          <w:sz w:val="28"/>
          <w:szCs w:val="28"/>
          <w:highlight w:val="white"/>
        </w:rPr>
      </w:pPr>
      <w:r w:rsidRPr="00384AD5">
        <w:rPr>
          <w:color w:val="222222"/>
          <w:sz w:val="28"/>
          <w:szCs w:val="28"/>
          <w:highlight w:val="white"/>
        </w:rPr>
        <w:t>В позитивном общении чаще используйте фразы вроде «Я верю в тебя» или «Я уверен, что ты сможешь добиться успеха».</w:t>
      </w:r>
    </w:p>
    <w:p w:rsidR="00384AD5" w:rsidRPr="00384AD5" w:rsidRDefault="00384AD5" w:rsidP="00384AD5">
      <w:pPr>
        <w:spacing w:before="280" w:after="280" w:line="276" w:lineRule="auto"/>
        <w:jc w:val="center"/>
        <w:rPr>
          <w:sz w:val="28"/>
          <w:szCs w:val="28"/>
          <w:highlight w:val="white"/>
        </w:rPr>
      </w:pPr>
      <w:r w:rsidRPr="00384AD5">
        <w:rPr>
          <w:sz w:val="28"/>
          <w:szCs w:val="28"/>
          <w:highlight w:val="white"/>
        </w:rPr>
        <w:t>Вот еще несколько советов, которые помогут вам быть позитивным в общении с людьми</w:t>
      </w:r>
    </w:p>
    <w:p w:rsidR="00384AD5" w:rsidRPr="00384AD5" w:rsidRDefault="00384AD5" w:rsidP="00384AD5">
      <w:pPr>
        <w:spacing w:before="240" w:after="240" w:line="276" w:lineRule="auto"/>
        <w:rPr>
          <w:color w:val="222222"/>
          <w:sz w:val="28"/>
          <w:szCs w:val="28"/>
          <w:highlight w:val="white"/>
        </w:rPr>
      </w:pPr>
      <w:r w:rsidRPr="00384AD5">
        <w:rPr>
          <w:b/>
          <w:color w:val="222222"/>
          <w:sz w:val="28"/>
          <w:szCs w:val="28"/>
          <w:highlight w:val="white"/>
        </w:rPr>
        <w:t>Правило позитивного общения — Избегайте обобщений. </w:t>
      </w:r>
      <w:r w:rsidRPr="00384AD5">
        <w:rPr>
          <w:color w:val="222222"/>
          <w:sz w:val="28"/>
          <w:szCs w:val="28"/>
          <w:highlight w:val="white"/>
        </w:rPr>
        <w:t>Обобщения грешат неточностью и обидны. Помните, что каждый человек уникален. Это личность со своим характером и сильными сторонами.</w:t>
      </w:r>
    </w:p>
    <w:p w:rsidR="00384AD5" w:rsidRPr="00384AD5" w:rsidRDefault="00384AD5" w:rsidP="00384AD5">
      <w:pPr>
        <w:spacing w:before="240" w:after="240" w:line="276" w:lineRule="auto"/>
        <w:rPr>
          <w:color w:val="222222"/>
          <w:sz w:val="28"/>
          <w:szCs w:val="28"/>
          <w:highlight w:val="white"/>
        </w:rPr>
      </w:pPr>
      <w:r w:rsidRPr="00384AD5">
        <w:rPr>
          <w:color w:val="222222"/>
          <w:sz w:val="28"/>
          <w:szCs w:val="28"/>
          <w:highlight w:val="white"/>
        </w:rPr>
        <w:t>Не стоит оценивать человека и его способности только по принадлежности к возрастной, социальной, религиозной или этнической группе, материальному положению и т. п. Не оценивайте будущие действия человека на основе обобщения его поведения в прошлом. Помните, что у всех бывают плохие дни (и даже годы) и неудачный прошлый опыт не определяет нас как индивидуумов.</w:t>
      </w:r>
    </w:p>
    <w:p w:rsidR="00384AD5" w:rsidRPr="00384AD5" w:rsidRDefault="00384AD5" w:rsidP="00384AD5">
      <w:pPr>
        <w:spacing w:before="240" w:after="240" w:line="276" w:lineRule="auto"/>
        <w:rPr>
          <w:color w:val="222222"/>
          <w:sz w:val="28"/>
          <w:szCs w:val="28"/>
          <w:highlight w:val="white"/>
        </w:rPr>
      </w:pPr>
      <w:r w:rsidRPr="00384AD5">
        <w:rPr>
          <w:noProof/>
          <w:sz w:val="28"/>
          <w:szCs w:val="28"/>
        </w:rPr>
        <w:drawing>
          <wp:inline distT="0" distB="0" distL="0" distR="0">
            <wp:extent cx="2600325" cy="1466850"/>
            <wp:effectExtent l="19050" t="0" r="9525" b="0"/>
            <wp:docPr id="110" name="Picture 8"/>
            <wp:cNvGraphicFramePr/>
            <a:graphic xmlns:a="http://schemas.openxmlformats.org/drawingml/2006/main">
              <a:graphicData uri="http://schemas.openxmlformats.org/drawingml/2006/picture">
                <pic:pic xmlns:pic="http://schemas.openxmlformats.org/drawingml/2006/picture">
                  <pic:nvPicPr>
                    <pic:cNvPr id="7" name="Picture 7"/>
                    <pic:cNvPicPr/>
                  </pic:nvPicPr>
                  <pic:blipFill>
                    <a:blip r:embed="rId115"/>
                    <a:stretch/>
                  </pic:blipFill>
                  <pic:spPr>
                    <a:xfrm>
                      <a:off x="0" y="0"/>
                      <a:ext cx="2600325" cy="1466850"/>
                    </a:xfrm>
                    <a:prstGeom prst="rect">
                      <a:avLst/>
                    </a:prstGeom>
                  </pic:spPr>
                </pic:pic>
              </a:graphicData>
            </a:graphic>
          </wp:inline>
        </w:drawing>
      </w:r>
    </w:p>
    <w:p w:rsidR="00384AD5" w:rsidRPr="00384AD5" w:rsidRDefault="00384AD5" w:rsidP="00384AD5">
      <w:pPr>
        <w:spacing w:before="240" w:after="240" w:line="276" w:lineRule="auto"/>
        <w:rPr>
          <w:color w:val="222222"/>
          <w:sz w:val="28"/>
          <w:szCs w:val="28"/>
          <w:highlight w:val="white"/>
        </w:rPr>
      </w:pPr>
      <w:r w:rsidRPr="00384AD5">
        <w:rPr>
          <w:color w:val="222222"/>
          <w:sz w:val="28"/>
          <w:szCs w:val="28"/>
          <w:highlight w:val="white"/>
        </w:rPr>
        <w:lastRenderedPageBreak/>
        <w:t>Как вы надеетесь на то, что окружающие смогут простить вам не совсем звездные минуты, так и вы должны уметь прощать такие минуты другим.</w:t>
      </w:r>
    </w:p>
    <w:p w:rsidR="00384AD5" w:rsidRPr="00384AD5" w:rsidRDefault="00384AD5" w:rsidP="00384AD5">
      <w:pPr>
        <w:spacing w:before="240" w:after="240" w:line="276" w:lineRule="auto"/>
        <w:rPr>
          <w:color w:val="222222"/>
          <w:sz w:val="28"/>
          <w:szCs w:val="28"/>
          <w:highlight w:val="white"/>
        </w:rPr>
      </w:pPr>
      <w:r w:rsidRPr="00384AD5">
        <w:rPr>
          <w:b/>
          <w:color w:val="222222"/>
          <w:sz w:val="28"/>
          <w:szCs w:val="28"/>
          <w:highlight w:val="white"/>
        </w:rPr>
        <w:t>Правило позитивного общения — Будьте реалистами в оценках других. </w:t>
      </w:r>
      <w:r w:rsidRPr="00384AD5">
        <w:rPr>
          <w:color w:val="222222"/>
          <w:sz w:val="28"/>
          <w:szCs w:val="28"/>
          <w:highlight w:val="white"/>
        </w:rPr>
        <w:t>Хотя возложение серьезных ожиданий на других может положительно повлиять на их поведение, не следует ставить нереалистичные ожидания. Это может привести к обратному эффекту.  Не думайте, что все люди могут быть идеальными всегда. </w:t>
      </w:r>
      <w:hyperlink r:id="rId116" w:history="1">
        <w:r w:rsidRPr="00384AD5">
          <w:rPr>
            <w:b/>
            <w:color w:val="007FC7"/>
            <w:sz w:val="28"/>
            <w:szCs w:val="28"/>
            <w:highlight w:val="white"/>
            <w:u w:val="single" w:color="000000"/>
          </w:rPr>
          <w:t>Не стоит оправдывать чужие ожидания</w:t>
        </w:r>
      </w:hyperlink>
    </w:p>
    <w:p w:rsidR="00384AD5" w:rsidRPr="00384AD5" w:rsidRDefault="00384AD5" w:rsidP="00384AD5">
      <w:pPr>
        <w:spacing w:before="240" w:after="240" w:line="276" w:lineRule="auto"/>
        <w:rPr>
          <w:color w:val="222222"/>
          <w:sz w:val="28"/>
          <w:szCs w:val="28"/>
          <w:highlight w:val="white"/>
        </w:rPr>
      </w:pPr>
      <w:r w:rsidRPr="00384AD5">
        <w:rPr>
          <w:b/>
          <w:color w:val="222222"/>
          <w:sz w:val="28"/>
          <w:szCs w:val="28"/>
          <w:highlight w:val="white"/>
        </w:rPr>
        <w:t>Правило позитивного общения — Будьте осторожны и последовательны в своих выводах.</w:t>
      </w:r>
      <w:r w:rsidRPr="00384AD5">
        <w:rPr>
          <w:color w:val="222222"/>
          <w:sz w:val="28"/>
          <w:szCs w:val="28"/>
          <w:highlight w:val="white"/>
        </w:rPr>
        <w:t> Порой мы думаем о других плохо, потому что торопимся с выводами. Потратьте время на то, чтобы глубже понять ситуацию и обстоятельства, в которые попал человек.</w:t>
      </w:r>
    </w:p>
    <w:p w:rsidR="00384AD5" w:rsidRPr="00384AD5" w:rsidRDefault="00384AD5" w:rsidP="00384AD5">
      <w:pPr>
        <w:spacing w:before="240" w:after="240" w:line="276" w:lineRule="auto"/>
        <w:rPr>
          <w:color w:val="222222"/>
          <w:sz w:val="28"/>
          <w:szCs w:val="28"/>
          <w:highlight w:val="white"/>
        </w:rPr>
      </w:pPr>
      <w:r w:rsidRPr="00384AD5">
        <w:rPr>
          <w:color w:val="222222"/>
          <w:sz w:val="28"/>
          <w:szCs w:val="28"/>
          <w:highlight w:val="white"/>
        </w:rPr>
        <w:t xml:space="preserve">Будьте внимательными, ищите в людях лучшие стороны и благие намерения. Когда человек поступает дурно, прежде </w:t>
      </w:r>
      <w:proofErr w:type="gramStart"/>
      <w:r w:rsidRPr="00384AD5">
        <w:rPr>
          <w:color w:val="222222"/>
          <w:sz w:val="28"/>
          <w:szCs w:val="28"/>
          <w:highlight w:val="white"/>
        </w:rPr>
        <w:t>всего</w:t>
      </w:r>
      <w:proofErr w:type="gramEnd"/>
      <w:r w:rsidRPr="00384AD5">
        <w:rPr>
          <w:color w:val="222222"/>
          <w:sz w:val="28"/>
          <w:szCs w:val="28"/>
          <w:highlight w:val="white"/>
        </w:rPr>
        <w:t xml:space="preserve"> предположите, что тому есть важные скрытые причины. Может, человек за рулем машины сигналит потому, что опаздывает в аэропорт на свой рейс.</w:t>
      </w:r>
    </w:p>
    <w:p w:rsidR="00384AD5" w:rsidRPr="00384AD5" w:rsidRDefault="00384AD5" w:rsidP="00384AD5">
      <w:pPr>
        <w:spacing w:before="240" w:after="240" w:line="276" w:lineRule="auto"/>
        <w:rPr>
          <w:color w:val="222222"/>
          <w:sz w:val="28"/>
          <w:szCs w:val="28"/>
          <w:highlight w:val="white"/>
        </w:rPr>
      </w:pPr>
      <w:r w:rsidRPr="00384AD5">
        <w:rPr>
          <w:color w:val="222222"/>
          <w:sz w:val="28"/>
          <w:szCs w:val="28"/>
          <w:highlight w:val="white"/>
        </w:rPr>
        <w:t xml:space="preserve">Может, кто-то оставил официанту мало чаевых </w:t>
      </w:r>
      <w:proofErr w:type="gramStart"/>
      <w:r w:rsidRPr="00384AD5">
        <w:rPr>
          <w:color w:val="222222"/>
          <w:sz w:val="28"/>
          <w:szCs w:val="28"/>
          <w:highlight w:val="white"/>
        </w:rPr>
        <w:t>из</w:t>
      </w:r>
      <w:proofErr w:type="gramEnd"/>
      <w:r w:rsidRPr="00384AD5">
        <w:rPr>
          <w:color w:val="222222"/>
          <w:sz w:val="28"/>
          <w:szCs w:val="28"/>
          <w:highlight w:val="white"/>
        </w:rPr>
        <w:t xml:space="preserve">- за того, что просто ошибся в подсчетах. Даже если внешне чье-то поведение кажется недопустимым, попытайтесь понять или представить себе, что тому есть логическая причина. Это отличает позитивного человека в общении </w:t>
      </w:r>
      <w:proofErr w:type="gramStart"/>
      <w:r w:rsidRPr="00384AD5">
        <w:rPr>
          <w:color w:val="222222"/>
          <w:sz w:val="28"/>
          <w:szCs w:val="28"/>
          <w:highlight w:val="white"/>
        </w:rPr>
        <w:t>от</w:t>
      </w:r>
      <w:proofErr w:type="gramEnd"/>
      <w:r w:rsidRPr="00384AD5">
        <w:rPr>
          <w:color w:val="222222"/>
          <w:sz w:val="28"/>
          <w:szCs w:val="28"/>
          <w:highlight w:val="white"/>
        </w:rPr>
        <w:t xml:space="preserve"> негативного.</w:t>
      </w:r>
    </w:p>
    <w:p w:rsidR="00384AD5" w:rsidRPr="00384AD5" w:rsidRDefault="00384AD5" w:rsidP="00384AD5">
      <w:pPr>
        <w:spacing w:before="240" w:after="240" w:line="276" w:lineRule="auto"/>
        <w:rPr>
          <w:color w:val="222222"/>
          <w:sz w:val="28"/>
          <w:szCs w:val="28"/>
          <w:highlight w:val="white"/>
        </w:rPr>
      </w:pPr>
      <w:r w:rsidRPr="00384AD5">
        <w:rPr>
          <w:b/>
          <w:color w:val="222222"/>
          <w:sz w:val="28"/>
          <w:szCs w:val="28"/>
          <w:highlight w:val="white"/>
        </w:rPr>
        <w:t>Правило позитивного общения — Постарайтесь понять причину вашего критического отношения к другим.</w:t>
      </w:r>
      <w:r w:rsidRPr="00384AD5">
        <w:rPr>
          <w:color w:val="222222"/>
          <w:sz w:val="28"/>
          <w:szCs w:val="28"/>
          <w:highlight w:val="white"/>
        </w:rPr>
        <w:t xml:space="preserve"> Когда вам трудно рассмотреть </w:t>
      </w:r>
      <w:proofErr w:type="gramStart"/>
      <w:r w:rsidRPr="00384AD5">
        <w:rPr>
          <w:color w:val="222222"/>
          <w:sz w:val="28"/>
          <w:szCs w:val="28"/>
          <w:highlight w:val="white"/>
        </w:rPr>
        <w:t>хорошее</w:t>
      </w:r>
      <w:proofErr w:type="gramEnd"/>
      <w:r w:rsidRPr="00384AD5">
        <w:rPr>
          <w:color w:val="222222"/>
          <w:sz w:val="28"/>
          <w:szCs w:val="28"/>
          <w:highlight w:val="white"/>
        </w:rPr>
        <w:t xml:space="preserve"> в других, причиной может быть ваша неспособность увидеть хорошее в себе. Это происходит отчасти и оттого, что вас воспитывали и окружали критически настроенные люди. </w:t>
      </w:r>
      <w:hyperlink r:id="rId117" w:history="1">
        <w:r w:rsidRPr="00384AD5">
          <w:rPr>
            <w:b/>
            <w:color w:val="007FC7"/>
            <w:sz w:val="28"/>
            <w:szCs w:val="28"/>
            <w:highlight w:val="white"/>
            <w:u w:val="single" w:color="000000"/>
          </w:rPr>
          <w:t>Овладение искусством критики</w:t>
        </w:r>
      </w:hyperlink>
    </w:p>
    <w:p w:rsidR="00384AD5" w:rsidRPr="00384AD5" w:rsidRDefault="00384AD5" w:rsidP="00384AD5">
      <w:pPr>
        <w:spacing w:before="240" w:after="240" w:line="276" w:lineRule="auto"/>
        <w:rPr>
          <w:color w:val="222222"/>
          <w:sz w:val="28"/>
          <w:szCs w:val="28"/>
          <w:highlight w:val="white"/>
        </w:rPr>
      </w:pPr>
      <w:r w:rsidRPr="00384AD5">
        <w:rPr>
          <w:color w:val="222222"/>
          <w:sz w:val="28"/>
          <w:szCs w:val="28"/>
          <w:highlight w:val="white"/>
        </w:rPr>
        <w:t>Постарайтесь найти причину своего критического отношения к другим. Это действительно ваши мысли? Или мнение знакомых? Найдите настоящую причину вашего критического настроя, чтобы постараться от него избавиться.</w:t>
      </w:r>
    </w:p>
    <w:p w:rsidR="00384AD5" w:rsidRPr="00384AD5" w:rsidRDefault="00384AD5" w:rsidP="00384AD5">
      <w:pPr>
        <w:spacing w:before="240" w:after="240" w:line="276" w:lineRule="auto"/>
        <w:rPr>
          <w:color w:val="222222"/>
          <w:sz w:val="28"/>
          <w:szCs w:val="28"/>
          <w:highlight w:val="white"/>
        </w:rPr>
      </w:pPr>
      <w:r w:rsidRPr="00384AD5">
        <w:rPr>
          <w:b/>
          <w:color w:val="222222"/>
          <w:sz w:val="28"/>
          <w:szCs w:val="28"/>
          <w:highlight w:val="white"/>
        </w:rPr>
        <w:t>Правило позитивного общения — Не стесняйтесь демонстрировать хорошее отношение к другим</w:t>
      </w:r>
      <w:r w:rsidRPr="00384AD5">
        <w:rPr>
          <w:color w:val="222222"/>
          <w:sz w:val="28"/>
          <w:szCs w:val="28"/>
          <w:highlight w:val="white"/>
        </w:rPr>
        <w:t>. Пусть язык вашего тела показывает окружающим, что вы видите в них хорошее. Смотрите им прямо в глаза, с уважением и доверием к ним.</w:t>
      </w:r>
      <w:hyperlink r:id="rId118" w:history="1">
        <w:r w:rsidRPr="00384AD5">
          <w:rPr>
            <w:b/>
            <w:color w:val="007FC7"/>
            <w:sz w:val="28"/>
            <w:szCs w:val="28"/>
            <w:highlight w:val="white"/>
            <w:u w:val="single" w:color="000000"/>
          </w:rPr>
          <w:t> Как правильно вести беседу?</w:t>
        </w:r>
      </w:hyperlink>
    </w:p>
    <w:p w:rsidR="00384AD5" w:rsidRPr="00384AD5" w:rsidRDefault="00384AD5" w:rsidP="00384AD5">
      <w:pPr>
        <w:spacing w:before="240" w:after="240" w:line="276" w:lineRule="auto"/>
        <w:rPr>
          <w:color w:val="222222"/>
          <w:sz w:val="28"/>
          <w:szCs w:val="28"/>
          <w:highlight w:val="white"/>
        </w:rPr>
      </w:pPr>
      <w:r w:rsidRPr="00384AD5">
        <w:rPr>
          <w:color w:val="222222"/>
          <w:sz w:val="28"/>
          <w:szCs w:val="28"/>
          <w:highlight w:val="white"/>
        </w:rPr>
        <w:t>Чаще улыбайтесь, показывая свою приязнь и открытость. Эти простые знаки внимания убедят людей в том, что вы относитесь к ним хорошо, видите их положительные качества и наслаждаетесь позитивным общением с ними.</w:t>
      </w:r>
    </w:p>
    <w:p w:rsidR="00384AD5" w:rsidRDefault="00384AD5" w:rsidP="00384AD5">
      <w:pPr>
        <w:spacing w:before="240" w:after="240" w:line="276" w:lineRule="auto"/>
        <w:rPr>
          <w:color w:val="222222"/>
          <w:sz w:val="28"/>
          <w:szCs w:val="28"/>
          <w:highlight w:val="white"/>
        </w:rPr>
      </w:pPr>
      <w:r w:rsidRPr="00384AD5">
        <w:rPr>
          <w:color w:val="222222"/>
          <w:sz w:val="28"/>
          <w:szCs w:val="28"/>
          <w:highlight w:val="white"/>
        </w:rPr>
        <w:lastRenderedPageBreak/>
        <w:t xml:space="preserve">Материал подготовлен на основе книги </w:t>
      </w:r>
      <w:proofErr w:type="spellStart"/>
      <w:r w:rsidRPr="00384AD5">
        <w:rPr>
          <w:color w:val="222222"/>
          <w:sz w:val="28"/>
          <w:szCs w:val="28"/>
          <w:highlight w:val="white"/>
        </w:rPr>
        <w:t>Бретт</w:t>
      </w:r>
      <w:proofErr w:type="spellEnd"/>
      <w:r w:rsidRPr="00384AD5">
        <w:rPr>
          <w:color w:val="222222"/>
          <w:sz w:val="28"/>
          <w:szCs w:val="28"/>
          <w:highlight w:val="white"/>
        </w:rPr>
        <w:t xml:space="preserve"> </w:t>
      </w:r>
      <w:proofErr w:type="spellStart"/>
      <w:r w:rsidRPr="00384AD5">
        <w:rPr>
          <w:color w:val="222222"/>
          <w:sz w:val="28"/>
          <w:szCs w:val="28"/>
          <w:highlight w:val="white"/>
        </w:rPr>
        <w:t>Блюменталь</w:t>
      </w:r>
      <w:proofErr w:type="spellEnd"/>
      <w:r w:rsidRPr="00384AD5">
        <w:rPr>
          <w:color w:val="222222"/>
          <w:sz w:val="28"/>
          <w:szCs w:val="28"/>
          <w:highlight w:val="white"/>
        </w:rPr>
        <w:t xml:space="preserve"> «Одна привычка в неделю. Измени себя за год»</w:t>
      </w:r>
    </w:p>
    <w:p w:rsidR="00440E6D" w:rsidRPr="007C07A6" w:rsidRDefault="00440E6D" w:rsidP="00440E6D">
      <w:pPr>
        <w:pStyle w:val="a7"/>
        <w:spacing w:after="0" w:afterAutospacing="0" w:line="276" w:lineRule="auto"/>
        <w:rPr>
          <w:b/>
          <w:bCs/>
          <w:iCs/>
          <w:sz w:val="28"/>
          <w:szCs w:val="28"/>
        </w:rPr>
      </w:pPr>
      <w:bookmarkStart w:id="48" w:name="_Hlk148884923"/>
      <w:r w:rsidRPr="007C07A6">
        <w:rPr>
          <w:b/>
          <w:bCs/>
          <w:iCs/>
          <w:sz w:val="28"/>
          <w:szCs w:val="28"/>
        </w:rPr>
        <w:t>Особенности коммуникаций с гражданами с сенсорными дефицитами, когнитивными и психическими расстройствами</w:t>
      </w:r>
    </w:p>
    <w:bookmarkEnd w:id="48"/>
    <w:p w:rsidR="00440E6D" w:rsidRPr="007C07A6" w:rsidRDefault="00440E6D" w:rsidP="00440E6D">
      <w:pPr>
        <w:pStyle w:val="a7"/>
        <w:spacing w:after="0" w:afterAutospacing="0" w:line="276" w:lineRule="auto"/>
        <w:rPr>
          <w:b/>
          <w:bCs/>
          <w:sz w:val="28"/>
          <w:szCs w:val="28"/>
        </w:rPr>
      </w:pPr>
      <w:r w:rsidRPr="007C07A6">
        <w:rPr>
          <w:b/>
          <w:bCs/>
          <w:iCs/>
          <w:sz w:val="28"/>
          <w:szCs w:val="28"/>
        </w:rPr>
        <w:t>Введение.</w:t>
      </w:r>
    </w:p>
    <w:p w:rsidR="00440E6D" w:rsidRPr="007C07A6" w:rsidRDefault="00440E6D" w:rsidP="00440E6D">
      <w:pPr>
        <w:pStyle w:val="a7"/>
        <w:spacing w:after="0" w:afterAutospacing="0" w:line="276" w:lineRule="auto"/>
        <w:rPr>
          <w:sz w:val="28"/>
          <w:szCs w:val="28"/>
        </w:rPr>
      </w:pPr>
      <w:r w:rsidRPr="007C07A6">
        <w:rPr>
          <w:sz w:val="28"/>
          <w:szCs w:val="28"/>
        </w:rPr>
        <w:t>В соответствии с классификацией, принятой ВОЗ и геронтологической ассоциацией, к пожилым относятся люди в возрасте 60-74 лет, к старикам - в возрасте 75-90 лет, к долгожителям - старше 90 лет.</w:t>
      </w:r>
    </w:p>
    <w:p w:rsidR="00440E6D" w:rsidRPr="007C07A6" w:rsidRDefault="00440E6D" w:rsidP="00440E6D">
      <w:pPr>
        <w:spacing w:before="100" w:beforeAutospacing="1" w:line="276" w:lineRule="auto"/>
        <w:rPr>
          <w:sz w:val="28"/>
          <w:szCs w:val="28"/>
        </w:rPr>
      </w:pPr>
      <w:r w:rsidRPr="007C07A6">
        <w:rPr>
          <w:sz w:val="28"/>
          <w:szCs w:val="28"/>
        </w:rPr>
        <w:t xml:space="preserve">Физическое старение вызывает у пожилых людей ухудшение самочувствия и, как следствие, снижение самооценки, усиливается чувство </w:t>
      </w:r>
      <w:proofErr w:type="spellStart"/>
      <w:r w:rsidRPr="007C07A6">
        <w:rPr>
          <w:sz w:val="28"/>
          <w:szCs w:val="28"/>
        </w:rPr>
        <w:t>малоценности</w:t>
      </w:r>
      <w:proofErr w:type="spellEnd"/>
      <w:r w:rsidRPr="007C07A6">
        <w:rPr>
          <w:sz w:val="28"/>
          <w:szCs w:val="28"/>
        </w:rPr>
        <w:t>, недовольство собой. На этой почве возможно появление склонности к осознанному затворничеству, склонность к пессимизму.</w:t>
      </w:r>
    </w:p>
    <w:p w:rsidR="00440E6D" w:rsidRPr="007C07A6" w:rsidRDefault="00440E6D" w:rsidP="00440E6D">
      <w:pPr>
        <w:spacing w:before="100" w:beforeAutospacing="1" w:line="276" w:lineRule="auto"/>
        <w:rPr>
          <w:sz w:val="28"/>
          <w:szCs w:val="28"/>
        </w:rPr>
      </w:pPr>
      <w:r w:rsidRPr="007C07A6">
        <w:rPr>
          <w:sz w:val="28"/>
          <w:szCs w:val="28"/>
        </w:rPr>
        <w:t>  С возрастом замедляется и острота восприятия, и скорость изучения чего-то нового, и физиологические, и эмоциональные процессы.</w:t>
      </w:r>
    </w:p>
    <w:p w:rsidR="00440E6D" w:rsidRPr="007C07A6" w:rsidRDefault="00440E6D" w:rsidP="00440E6D">
      <w:pPr>
        <w:spacing w:before="100" w:beforeAutospacing="1" w:line="276" w:lineRule="auto"/>
        <w:rPr>
          <w:sz w:val="28"/>
          <w:szCs w:val="28"/>
        </w:rPr>
      </w:pPr>
      <w:r w:rsidRPr="007C07A6">
        <w:rPr>
          <w:sz w:val="28"/>
          <w:szCs w:val="28"/>
        </w:rPr>
        <w:t>  Возрастные изменения в структуре головного мозга приводят к тому, что затормаживается мышление, появляются трудности в формулировании своих мыслей, ослабляется контроль над своими реакциями. Это проявляется в том, что пожилой человек может много говорить об одном и том же, отвлекаясь от главной темы, или вести себя излишне резко, проявляя невыдержанность и даже агрессивность.</w:t>
      </w:r>
    </w:p>
    <w:p w:rsidR="00440E6D" w:rsidRPr="007C07A6" w:rsidRDefault="00440E6D" w:rsidP="00440E6D">
      <w:pPr>
        <w:spacing w:before="100" w:beforeAutospacing="1" w:line="276" w:lineRule="auto"/>
        <w:rPr>
          <w:sz w:val="28"/>
          <w:szCs w:val="28"/>
        </w:rPr>
      </w:pPr>
      <w:r w:rsidRPr="007C07A6">
        <w:rPr>
          <w:sz w:val="28"/>
          <w:szCs w:val="28"/>
        </w:rPr>
        <w:t xml:space="preserve">  Пожилому человеку трудно переключиться на новую тему в разговоре, пока он не выскажет все </w:t>
      </w:r>
      <w:proofErr w:type="gramStart"/>
      <w:r w:rsidRPr="007C07A6">
        <w:rPr>
          <w:sz w:val="28"/>
          <w:szCs w:val="28"/>
        </w:rPr>
        <w:t>о</w:t>
      </w:r>
      <w:proofErr w:type="gramEnd"/>
      <w:r w:rsidRPr="007C07A6">
        <w:rPr>
          <w:sz w:val="28"/>
          <w:szCs w:val="28"/>
        </w:rPr>
        <w:t xml:space="preserve"> наболевшем.</w:t>
      </w:r>
    </w:p>
    <w:p w:rsidR="00440E6D" w:rsidRPr="007C07A6" w:rsidRDefault="00440E6D" w:rsidP="00440E6D">
      <w:pPr>
        <w:spacing w:before="100" w:beforeAutospacing="1" w:line="276" w:lineRule="auto"/>
        <w:rPr>
          <w:sz w:val="28"/>
          <w:szCs w:val="28"/>
        </w:rPr>
      </w:pPr>
      <w:r w:rsidRPr="007C07A6">
        <w:rPr>
          <w:sz w:val="28"/>
          <w:szCs w:val="28"/>
        </w:rPr>
        <w:t xml:space="preserve">Среди людей позднего возраста чаще всего наблюдаются два основных типа: к первому имеют отношение люди сварливые и тяжелые в общении; второй тип - люди с противоположным характером. С первыми никто не хочет находиться рядом, иногда кажется, что они сознательно выставляют свой нрав «на показ». Они жалки и несчастливы, часто бывают, покинуты родственниками, близкие просто не хотят поддерживать с ними отношения, обходятся скромным общением в честь каких-нибудь праздников. На подобный процесс старения оказывают влияние такие черты характера как несамостоятельность, отсутствие инициативы, мнение других людей, подчинение указаниям с тем как поступать и что делать. Люди чувствуют себя беспомощными, и у них быстро складывается стереотип «негативной» старости. Второй тип людей полная противоположность. Они с возрастом будто становятся лучше, собирают вокруг себя немало близких, друзей, и родственники стремятся чаще навещать их. Эти люди поражают своим очарованием, кажется, что они действительно счастливы. Как правило, они обладают и более крепким здоровьем. Счастливая </w:t>
      </w:r>
      <w:r w:rsidRPr="007C07A6">
        <w:rPr>
          <w:sz w:val="28"/>
          <w:szCs w:val="28"/>
        </w:rPr>
        <w:lastRenderedPageBreak/>
        <w:t>старость — это удовлетворенность новой жизнью, своей ролью в этой жизни, человек испытывает положительные эмоции, которых не знал в прошлом.</w:t>
      </w:r>
    </w:p>
    <w:p w:rsidR="00440E6D" w:rsidRPr="007C07A6" w:rsidRDefault="00440E6D" w:rsidP="00440E6D">
      <w:pPr>
        <w:spacing w:line="276" w:lineRule="auto"/>
        <w:textAlignment w:val="baseline"/>
        <w:rPr>
          <w:sz w:val="28"/>
          <w:szCs w:val="28"/>
        </w:rPr>
      </w:pPr>
    </w:p>
    <w:p w:rsidR="00440E6D" w:rsidRPr="007C07A6" w:rsidRDefault="00440E6D" w:rsidP="00440E6D">
      <w:pPr>
        <w:spacing w:before="100" w:beforeAutospacing="1" w:line="276" w:lineRule="auto"/>
        <w:rPr>
          <w:sz w:val="28"/>
          <w:szCs w:val="28"/>
        </w:rPr>
      </w:pPr>
      <w:r w:rsidRPr="007C07A6">
        <w:rPr>
          <w:sz w:val="28"/>
          <w:szCs w:val="28"/>
        </w:rPr>
        <w:t xml:space="preserve">    Понимать происходящие в человеке изменения важно для того, чтобы сохранять позитивное отношение к нему. Существенным является понимание того факта, что своим конфликтным поведением пожилой человек дает понять окружающим, что ему плохо, не все его потребности удовлетворены. Поэтому не следует его за это поведение осуждать, а необходимо помочь избавиться от трудностей и приобрести душевный покой. Старых людей нужно оберегать и принимать </w:t>
      </w:r>
      <w:proofErr w:type="gramStart"/>
      <w:r w:rsidRPr="007C07A6">
        <w:rPr>
          <w:sz w:val="28"/>
          <w:szCs w:val="28"/>
        </w:rPr>
        <w:t>такими</w:t>
      </w:r>
      <w:proofErr w:type="gramEnd"/>
      <w:r w:rsidRPr="007C07A6">
        <w:rPr>
          <w:sz w:val="28"/>
          <w:szCs w:val="28"/>
        </w:rPr>
        <w:t>, какие они есть. Ведь всех нас постигнет эта участь.</w:t>
      </w:r>
    </w:p>
    <w:p w:rsidR="00440E6D" w:rsidRPr="007C07A6" w:rsidRDefault="00440E6D" w:rsidP="00440E6D">
      <w:pPr>
        <w:spacing w:before="100" w:beforeAutospacing="1" w:line="276" w:lineRule="auto"/>
        <w:rPr>
          <w:sz w:val="28"/>
          <w:szCs w:val="28"/>
        </w:rPr>
      </w:pPr>
      <w:r w:rsidRPr="007C07A6">
        <w:rPr>
          <w:sz w:val="28"/>
          <w:szCs w:val="28"/>
        </w:rPr>
        <w:t>                     </w:t>
      </w:r>
      <w:r w:rsidRPr="007C07A6">
        <w:rPr>
          <w:b/>
          <w:bCs/>
          <w:iCs/>
          <w:sz w:val="28"/>
          <w:szCs w:val="28"/>
        </w:rPr>
        <w:t>Запомните, что люди преклонного возраста:</w:t>
      </w:r>
    </w:p>
    <w:p w:rsidR="00440E6D" w:rsidRPr="007C07A6" w:rsidRDefault="00440E6D" w:rsidP="00440E6D">
      <w:pPr>
        <w:numPr>
          <w:ilvl w:val="0"/>
          <w:numId w:val="67"/>
        </w:numPr>
        <w:spacing w:before="100" w:beforeAutospacing="1" w:line="276" w:lineRule="auto"/>
        <w:rPr>
          <w:iCs/>
          <w:sz w:val="28"/>
          <w:szCs w:val="28"/>
        </w:rPr>
      </w:pPr>
      <w:r w:rsidRPr="007C07A6">
        <w:rPr>
          <w:iCs/>
          <w:sz w:val="28"/>
          <w:szCs w:val="28"/>
        </w:rPr>
        <w:t>часто бывают невнимательными и теряют смысл разговора;</w:t>
      </w:r>
    </w:p>
    <w:p w:rsidR="00440E6D" w:rsidRPr="007C07A6" w:rsidRDefault="00440E6D" w:rsidP="00440E6D">
      <w:pPr>
        <w:numPr>
          <w:ilvl w:val="0"/>
          <w:numId w:val="67"/>
        </w:numPr>
        <w:spacing w:before="100" w:beforeAutospacing="1" w:line="276" w:lineRule="auto"/>
        <w:rPr>
          <w:iCs/>
          <w:sz w:val="28"/>
          <w:szCs w:val="28"/>
        </w:rPr>
      </w:pPr>
      <w:r w:rsidRPr="007C07A6">
        <w:rPr>
          <w:iCs/>
          <w:sz w:val="28"/>
          <w:szCs w:val="28"/>
        </w:rPr>
        <w:t>плохо воспринимают быструю и невнятную речь;</w:t>
      </w:r>
    </w:p>
    <w:p w:rsidR="00440E6D" w:rsidRPr="007C07A6" w:rsidRDefault="00440E6D" w:rsidP="00440E6D">
      <w:pPr>
        <w:numPr>
          <w:ilvl w:val="0"/>
          <w:numId w:val="67"/>
        </w:numPr>
        <w:spacing w:before="100" w:beforeAutospacing="1" w:line="276" w:lineRule="auto"/>
        <w:rPr>
          <w:iCs/>
          <w:sz w:val="28"/>
          <w:szCs w:val="28"/>
        </w:rPr>
      </w:pPr>
      <w:r w:rsidRPr="007C07A6">
        <w:rPr>
          <w:iCs/>
          <w:sz w:val="28"/>
          <w:szCs w:val="28"/>
        </w:rPr>
        <w:t>не понимают смысл группового разговора, забывают все сказанное;</w:t>
      </w:r>
    </w:p>
    <w:p w:rsidR="00440E6D" w:rsidRPr="007C07A6" w:rsidRDefault="00440E6D" w:rsidP="00440E6D">
      <w:pPr>
        <w:numPr>
          <w:ilvl w:val="0"/>
          <w:numId w:val="67"/>
        </w:numPr>
        <w:spacing w:before="100" w:beforeAutospacing="1" w:line="276" w:lineRule="auto"/>
        <w:rPr>
          <w:iCs/>
          <w:sz w:val="28"/>
          <w:szCs w:val="28"/>
        </w:rPr>
      </w:pPr>
      <w:r w:rsidRPr="007C07A6">
        <w:rPr>
          <w:iCs/>
          <w:sz w:val="28"/>
          <w:szCs w:val="28"/>
        </w:rPr>
        <w:t>раздражаются, если не могут понять происходящего;</w:t>
      </w:r>
    </w:p>
    <w:p w:rsidR="00440E6D" w:rsidRPr="007C07A6" w:rsidRDefault="00440E6D" w:rsidP="00440E6D">
      <w:pPr>
        <w:numPr>
          <w:ilvl w:val="0"/>
          <w:numId w:val="67"/>
        </w:numPr>
        <w:spacing w:before="100" w:beforeAutospacing="1" w:line="276" w:lineRule="auto"/>
        <w:rPr>
          <w:iCs/>
          <w:sz w:val="28"/>
          <w:szCs w:val="28"/>
        </w:rPr>
      </w:pPr>
      <w:r w:rsidRPr="007C07A6">
        <w:rPr>
          <w:iCs/>
          <w:sz w:val="28"/>
          <w:szCs w:val="28"/>
        </w:rPr>
        <w:t>бояться ухудшения здоровья и того, что им не смогут вовремя оказать помощь;</w:t>
      </w:r>
    </w:p>
    <w:p w:rsidR="00440E6D" w:rsidRPr="007C07A6" w:rsidRDefault="00440E6D" w:rsidP="00440E6D">
      <w:pPr>
        <w:numPr>
          <w:ilvl w:val="0"/>
          <w:numId w:val="67"/>
        </w:numPr>
        <w:spacing w:before="100" w:beforeAutospacing="1" w:line="276" w:lineRule="auto"/>
        <w:rPr>
          <w:iCs/>
          <w:sz w:val="28"/>
          <w:szCs w:val="28"/>
        </w:rPr>
      </w:pPr>
      <w:r w:rsidRPr="007C07A6">
        <w:rPr>
          <w:iCs/>
          <w:sz w:val="28"/>
          <w:szCs w:val="28"/>
        </w:rPr>
        <w:t>переживают из-за нехватки денег;</w:t>
      </w:r>
    </w:p>
    <w:p w:rsidR="00440E6D" w:rsidRPr="007C07A6" w:rsidRDefault="00440E6D" w:rsidP="00440E6D">
      <w:pPr>
        <w:numPr>
          <w:ilvl w:val="0"/>
          <w:numId w:val="67"/>
        </w:numPr>
        <w:spacing w:before="100" w:beforeAutospacing="1" w:line="276" w:lineRule="auto"/>
        <w:rPr>
          <w:iCs/>
          <w:sz w:val="28"/>
          <w:szCs w:val="28"/>
        </w:rPr>
      </w:pPr>
      <w:r w:rsidRPr="007C07A6">
        <w:rPr>
          <w:iCs/>
          <w:sz w:val="28"/>
          <w:szCs w:val="28"/>
        </w:rPr>
        <w:t>трудно приспосабливаются к новому режиму дня, новой обстановке, новому кругу общения;</w:t>
      </w:r>
    </w:p>
    <w:p w:rsidR="00440E6D" w:rsidRPr="007C07A6" w:rsidRDefault="00440E6D" w:rsidP="00440E6D">
      <w:pPr>
        <w:numPr>
          <w:ilvl w:val="0"/>
          <w:numId w:val="67"/>
        </w:numPr>
        <w:spacing w:before="100" w:beforeAutospacing="1" w:line="276" w:lineRule="auto"/>
        <w:rPr>
          <w:iCs/>
          <w:sz w:val="28"/>
          <w:szCs w:val="28"/>
        </w:rPr>
      </w:pPr>
      <w:r w:rsidRPr="007C07A6">
        <w:rPr>
          <w:iCs/>
          <w:sz w:val="28"/>
          <w:szCs w:val="28"/>
        </w:rPr>
        <w:t>всегда лучше воспитываются пряником, а не кнутом, нуждаются в поощрении и похвале.</w:t>
      </w:r>
    </w:p>
    <w:p w:rsidR="00440E6D" w:rsidRPr="007C07A6" w:rsidRDefault="00440E6D" w:rsidP="00440E6D">
      <w:pPr>
        <w:spacing w:before="100" w:beforeAutospacing="1" w:line="276" w:lineRule="auto"/>
        <w:rPr>
          <w:iCs/>
          <w:sz w:val="28"/>
          <w:szCs w:val="28"/>
        </w:rPr>
      </w:pPr>
      <w:r w:rsidRPr="007C07A6">
        <w:rPr>
          <w:b/>
          <w:bCs/>
          <w:iCs/>
          <w:sz w:val="28"/>
          <w:szCs w:val="28"/>
        </w:rPr>
        <w:t>Чтобы общение было плодотворным, следует соблюдать рекомендации:</w:t>
      </w:r>
    </w:p>
    <w:p w:rsidR="00440E6D" w:rsidRPr="007C07A6" w:rsidRDefault="00440E6D" w:rsidP="00440E6D">
      <w:pPr>
        <w:spacing w:before="100" w:beforeAutospacing="1" w:line="276" w:lineRule="auto"/>
        <w:rPr>
          <w:iCs/>
          <w:sz w:val="28"/>
          <w:szCs w:val="28"/>
        </w:rPr>
      </w:pPr>
      <w:r w:rsidRPr="007C07A6">
        <w:rPr>
          <w:iCs/>
          <w:sz w:val="28"/>
          <w:szCs w:val="28"/>
        </w:rPr>
        <w:t>1. Не нужно спорить с пожилым человеком, критиковать его действия.</w:t>
      </w:r>
    </w:p>
    <w:p w:rsidR="00440E6D" w:rsidRPr="007C07A6" w:rsidRDefault="00440E6D" w:rsidP="00440E6D">
      <w:pPr>
        <w:spacing w:before="100" w:beforeAutospacing="1" w:line="276" w:lineRule="auto"/>
        <w:rPr>
          <w:iCs/>
          <w:sz w:val="28"/>
          <w:szCs w:val="28"/>
        </w:rPr>
      </w:pPr>
      <w:r w:rsidRPr="007C07A6">
        <w:rPr>
          <w:iCs/>
          <w:sz w:val="28"/>
          <w:szCs w:val="28"/>
        </w:rPr>
        <w:t xml:space="preserve">2. Не отвечать </w:t>
      </w:r>
      <w:proofErr w:type="spellStart"/>
      <w:r w:rsidRPr="007C07A6">
        <w:rPr>
          <w:iCs/>
          <w:sz w:val="28"/>
          <w:szCs w:val="28"/>
        </w:rPr>
        <w:t>конфликтогеном</w:t>
      </w:r>
      <w:proofErr w:type="spellEnd"/>
      <w:r w:rsidRPr="007C07A6">
        <w:rPr>
          <w:iCs/>
          <w:sz w:val="28"/>
          <w:szCs w:val="28"/>
        </w:rPr>
        <w:t xml:space="preserve"> на </w:t>
      </w:r>
      <w:proofErr w:type="spellStart"/>
      <w:r w:rsidRPr="007C07A6">
        <w:rPr>
          <w:iCs/>
          <w:sz w:val="28"/>
          <w:szCs w:val="28"/>
        </w:rPr>
        <w:t>конфликтоген</w:t>
      </w:r>
      <w:proofErr w:type="spellEnd"/>
      <w:r w:rsidRPr="007C07A6">
        <w:rPr>
          <w:iCs/>
          <w:sz w:val="28"/>
          <w:szCs w:val="28"/>
        </w:rPr>
        <w:t>.</w:t>
      </w:r>
    </w:p>
    <w:p w:rsidR="00440E6D" w:rsidRPr="007C07A6" w:rsidRDefault="00440E6D" w:rsidP="00440E6D">
      <w:pPr>
        <w:spacing w:before="100" w:beforeAutospacing="1" w:line="276" w:lineRule="auto"/>
        <w:rPr>
          <w:iCs/>
          <w:sz w:val="28"/>
          <w:szCs w:val="28"/>
        </w:rPr>
      </w:pPr>
      <w:r w:rsidRPr="007C07A6">
        <w:rPr>
          <w:iCs/>
          <w:sz w:val="28"/>
          <w:szCs w:val="28"/>
        </w:rPr>
        <w:t>3. Не нужно показывать свои истинные эмоции: раздражение, злость, обиду. Просто попытайтесь его понять и выяснить причину его поведения.</w:t>
      </w:r>
    </w:p>
    <w:p w:rsidR="00440E6D" w:rsidRPr="007C07A6" w:rsidRDefault="00440E6D" w:rsidP="00440E6D">
      <w:pPr>
        <w:spacing w:before="100" w:beforeAutospacing="1" w:line="276" w:lineRule="auto"/>
        <w:rPr>
          <w:iCs/>
          <w:sz w:val="28"/>
          <w:szCs w:val="28"/>
        </w:rPr>
      </w:pPr>
      <w:r w:rsidRPr="007C07A6">
        <w:rPr>
          <w:iCs/>
          <w:sz w:val="28"/>
          <w:szCs w:val="28"/>
        </w:rPr>
        <w:t>4. Не нужно смеяться над страхами и опасениями своего собеседника. Постарайтесь отнестись с пониманием ко всем его проблемам, посочувствуйте.</w:t>
      </w:r>
    </w:p>
    <w:p w:rsidR="00440E6D" w:rsidRPr="007C07A6" w:rsidRDefault="00440E6D" w:rsidP="00440E6D">
      <w:pPr>
        <w:spacing w:before="100" w:beforeAutospacing="1" w:line="276" w:lineRule="auto"/>
        <w:rPr>
          <w:iCs/>
          <w:sz w:val="28"/>
          <w:szCs w:val="28"/>
        </w:rPr>
      </w:pPr>
      <w:r w:rsidRPr="007C07A6">
        <w:rPr>
          <w:iCs/>
          <w:sz w:val="28"/>
          <w:szCs w:val="28"/>
        </w:rPr>
        <w:t>5. Постарайтесь не перебивать пенсионера, а предоставьте ему возможность выговориться. Если на это не хватает времени, то нужно как можно деликатнее остановить разговор и пообещать продолжить, как только появится возможность.</w:t>
      </w:r>
    </w:p>
    <w:p w:rsidR="00440E6D" w:rsidRPr="007C07A6" w:rsidRDefault="00440E6D" w:rsidP="00440E6D">
      <w:pPr>
        <w:spacing w:before="100" w:beforeAutospacing="1" w:line="276" w:lineRule="auto"/>
        <w:rPr>
          <w:iCs/>
          <w:sz w:val="28"/>
          <w:szCs w:val="28"/>
        </w:rPr>
      </w:pPr>
      <w:r w:rsidRPr="007C07A6">
        <w:rPr>
          <w:iCs/>
          <w:sz w:val="28"/>
          <w:szCs w:val="28"/>
        </w:rPr>
        <w:t>6. Начинайте разговор только по обоюдному согласию. Не нужно навязываться старику, но и не нужно избегать общения с ним.</w:t>
      </w:r>
    </w:p>
    <w:p w:rsidR="00440E6D" w:rsidRPr="007C07A6" w:rsidRDefault="00440E6D" w:rsidP="00440E6D">
      <w:pPr>
        <w:spacing w:line="276" w:lineRule="auto"/>
        <w:rPr>
          <w:b/>
          <w:bCs/>
          <w:sz w:val="28"/>
          <w:szCs w:val="28"/>
        </w:rPr>
      </w:pPr>
    </w:p>
    <w:p w:rsidR="00440E6D" w:rsidRPr="007C07A6" w:rsidRDefault="00440E6D" w:rsidP="00440E6D">
      <w:pPr>
        <w:spacing w:before="100" w:beforeAutospacing="1" w:line="276" w:lineRule="auto"/>
        <w:rPr>
          <w:iCs/>
          <w:color w:val="333333"/>
          <w:sz w:val="28"/>
          <w:szCs w:val="28"/>
        </w:rPr>
      </w:pPr>
      <w:r w:rsidRPr="007C07A6">
        <w:rPr>
          <w:b/>
          <w:bCs/>
          <w:sz w:val="28"/>
          <w:szCs w:val="28"/>
        </w:rPr>
        <w:lastRenderedPageBreak/>
        <w:t>Особенности профессионального общения с людьми, имеющими инвалидность.</w:t>
      </w:r>
    </w:p>
    <w:p w:rsidR="00440E6D" w:rsidRPr="007C07A6" w:rsidRDefault="00440E6D" w:rsidP="00440E6D">
      <w:pPr>
        <w:pStyle w:val="a7"/>
        <w:spacing w:after="0" w:afterAutospacing="0" w:line="276" w:lineRule="auto"/>
        <w:rPr>
          <w:color w:val="333333"/>
          <w:sz w:val="28"/>
          <w:szCs w:val="28"/>
        </w:rPr>
      </w:pPr>
      <w:r w:rsidRPr="007C07A6">
        <w:rPr>
          <w:color w:val="333333"/>
          <w:sz w:val="28"/>
          <w:szCs w:val="28"/>
        </w:rPr>
        <w:t>Для многих общение с людьми с ограниченными возможностями становится настоящим испытанием. Люди бояться задеть инвалида неосторожным словом, взглядом, заставить человека почувствовать себя не комфортно.</w:t>
      </w:r>
    </w:p>
    <w:p w:rsidR="00440E6D" w:rsidRPr="007C07A6" w:rsidRDefault="00440E6D" w:rsidP="00440E6D">
      <w:pPr>
        <w:pStyle w:val="a7"/>
        <w:spacing w:after="0" w:afterAutospacing="0" w:line="276" w:lineRule="auto"/>
        <w:rPr>
          <w:color w:val="333333"/>
          <w:sz w:val="28"/>
          <w:szCs w:val="28"/>
        </w:rPr>
      </w:pPr>
      <w:r w:rsidRPr="007C07A6">
        <w:rPr>
          <w:color w:val="333333"/>
          <w:sz w:val="28"/>
          <w:szCs w:val="28"/>
        </w:rPr>
        <w:t>  Основное правило общения с инвалидами заключается в том, что вы никогда не должны показывать им свое превосходство и излишнюю сердобольность, и навязчивое сочувствие.</w:t>
      </w:r>
    </w:p>
    <w:p w:rsidR="00440E6D" w:rsidRPr="007C07A6" w:rsidRDefault="00440E6D" w:rsidP="00440E6D">
      <w:pPr>
        <w:pStyle w:val="a7"/>
        <w:spacing w:after="0" w:afterAutospacing="0" w:line="276" w:lineRule="auto"/>
        <w:rPr>
          <w:color w:val="333333"/>
          <w:sz w:val="28"/>
          <w:szCs w:val="28"/>
        </w:rPr>
      </w:pPr>
      <w:r w:rsidRPr="007C07A6">
        <w:rPr>
          <w:color w:val="333333"/>
          <w:sz w:val="28"/>
          <w:szCs w:val="28"/>
        </w:rPr>
        <w:t>Общаться с инвалидами нужно так же как вы общаетесь с остальными людьми и вести себя при этом нужно так же как вы ведете себя всегда. И смотреть на людей с ограниченными возможностями на улице нужно так же как вы смотрите на всех остальных. И ни в коем случае не нужно относиться к инвалиду как к ущербной личности.</w:t>
      </w:r>
    </w:p>
    <w:p w:rsidR="00440E6D" w:rsidRPr="007C07A6" w:rsidRDefault="00440E6D" w:rsidP="00440E6D">
      <w:pPr>
        <w:pStyle w:val="a7"/>
        <w:spacing w:after="0" w:afterAutospacing="0" w:line="276" w:lineRule="auto"/>
        <w:rPr>
          <w:color w:val="333333"/>
          <w:sz w:val="28"/>
          <w:szCs w:val="28"/>
        </w:rPr>
      </w:pPr>
      <w:r w:rsidRPr="007C07A6">
        <w:rPr>
          <w:color w:val="333333"/>
          <w:sz w:val="28"/>
          <w:szCs w:val="28"/>
        </w:rPr>
        <w:t>Можно иметь руки и ноги, ходить и бегать, но при этом быть самым несчастным человеком на Земле. И, наоборот, можно не иметь возможности ходить, но при этом иметь настолько богатый внутренний мир и глубокую любовь к жизни, запас оптимизма и душевных сил, что назвать такого человека несчастным просто язык не повернется. Поэтому нам всем очень важно научиться общаться с ними так, как они этого заслуживают, то есть как с равными себе людьми - с должным уважением и теплотой.</w:t>
      </w:r>
    </w:p>
    <w:p w:rsidR="00440E6D" w:rsidRPr="007C07A6" w:rsidRDefault="00440E6D" w:rsidP="00440E6D">
      <w:pPr>
        <w:pStyle w:val="a7"/>
        <w:spacing w:after="0" w:afterAutospacing="0" w:line="276" w:lineRule="auto"/>
        <w:rPr>
          <w:color w:val="333333"/>
          <w:sz w:val="28"/>
          <w:szCs w:val="28"/>
        </w:rPr>
      </w:pPr>
      <w:r w:rsidRPr="007C07A6">
        <w:rPr>
          <w:rStyle w:val="afd"/>
          <w:color w:val="333333"/>
          <w:sz w:val="28"/>
          <w:szCs w:val="28"/>
        </w:rPr>
        <w:t>                       Общие правила общения с инвалидами.</w:t>
      </w:r>
    </w:p>
    <w:p w:rsidR="00440E6D" w:rsidRPr="007C07A6" w:rsidRDefault="00440E6D" w:rsidP="00440E6D">
      <w:pPr>
        <w:spacing w:before="100" w:beforeAutospacing="1" w:line="276" w:lineRule="auto"/>
        <w:rPr>
          <w:sz w:val="28"/>
          <w:szCs w:val="28"/>
        </w:rPr>
      </w:pPr>
      <w:r w:rsidRPr="007C07A6">
        <w:rPr>
          <w:sz w:val="28"/>
          <w:szCs w:val="28"/>
        </w:rPr>
        <w:t>Если Вы предлагаете помощь, ждите, пока её примут, а затем спрашивайте, что и как делать.</w:t>
      </w:r>
    </w:p>
    <w:p w:rsidR="00440E6D" w:rsidRPr="007C07A6" w:rsidRDefault="00440E6D" w:rsidP="00440E6D">
      <w:pPr>
        <w:spacing w:before="100" w:beforeAutospacing="1" w:line="276" w:lineRule="auto"/>
        <w:rPr>
          <w:sz w:val="28"/>
          <w:szCs w:val="28"/>
        </w:rPr>
      </w:pPr>
      <w:r w:rsidRPr="007C07A6">
        <w:rPr>
          <w:sz w:val="28"/>
          <w:szCs w:val="28"/>
        </w:rPr>
        <w:t xml:space="preserve">·  Общайтесь </w:t>
      </w:r>
      <w:proofErr w:type="gramStart"/>
      <w:r w:rsidRPr="007C07A6">
        <w:rPr>
          <w:sz w:val="28"/>
          <w:szCs w:val="28"/>
        </w:rPr>
        <w:t>со</w:t>
      </w:r>
      <w:proofErr w:type="gramEnd"/>
      <w:r w:rsidRPr="007C07A6">
        <w:rPr>
          <w:sz w:val="28"/>
          <w:szCs w:val="28"/>
        </w:rPr>
        <w:t xml:space="preserve"> взрослыми инвалидами именно как с взрослыми. Обращайтесь к ним по имени и на «ты», только если Вы хорошо знакомы.</w:t>
      </w:r>
    </w:p>
    <w:p w:rsidR="00440E6D" w:rsidRPr="007C07A6" w:rsidRDefault="00440E6D" w:rsidP="00440E6D">
      <w:pPr>
        <w:spacing w:before="100" w:beforeAutospacing="1" w:line="276" w:lineRule="auto"/>
        <w:rPr>
          <w:sz w:val="28"/>
          <w:szCs w:val="28"/>
        </w:rPr>
      </w:pPr>
      <w:r w:rsidRPr="007C07A6">
        <w:rPr>
          <w:sz w:val="28"/>
          <w:szCs w:val="28"/>
        </w:rPr>
        <w:t>·  Опираться или повиснуть на чьей-то инвалидной коляске - то же самое, что опираться или повиснуть на её обладателе. Инвалидная коляска - это часть неприкасаемого пространства человека, который её использует.</w:t>
      </w:r>
    </w:p>
    <w:p w:rsidR="00440E6D" w:rsidRPr="007C07A6" w:rsidRDefault="00440E6D" w:rsidP="00440E6D">
      <w:pPr>
        <w:spacing w:before="100" w:beforeAutospacing="1" w:line="276" w:lineRule="auto"/>
        <w:rPr>
          <w:sz w:val="28"/>
          <w:szCs w:val="28"/>
        </w:rPr>
      </w:pPr>
      <w:r w:rsidRPr="007C07A6">
        <w:rPr>
          <w:sz w:val="28"/>
          <w:szCs w:val="28"/>
        </w:rPr>
        <w:t>·  Когда Вы разговариваете с человеком, испытывающим трудности в общении, слушайте его внимательно. Будьте терпеливы, ждите, пока человек сам закончит фразу. Не поправляйте его и не договаривайте за него. Никогда не притворяйтесь, что Вы понимаете, если на самом деле это не так.</w:t>
      </w:r>
    </w:p>
    <w:p w:rsidR="00440E6D" w:rsidRPr="007C07A6" w:rsidRDefault="00440E6D" w:rsidP="00440E6D">
      <w:pPr>
        <w:spacing w:before="100" w:beforeAutospacing="1" w:line="276" w:lineRule="auto"/>
        <w:rPr>
          <w:sz w:val="28"/>
          <w:szCs w:val="28"/>
        </w:rPr>
      </w:pPr>
      <w:r w:rsidRPr="007C07A6">
        <w:rPr>
          <w:sz w:val="28"/>
          <w:szCs w:val="28"/>
        </w:rPr>
        <w:t>·  Кода Вы говорите с человеком, пользующимся инвалидной коляской или костылями, расположитесь так, чтобы Ваши и его глаза были на одном уровне, тогда Вам будет легче разговаривать.</w:t>
      </w:r>
    </w:p>
    <w:p w:rsidR="00440E6D" w:rsidRPr="007C07A6" w:rsidRDefault="00642FB3" w:rsidP="00440E6D">
      <w:pPr>
        <w:spacing w:line="276" w:lineRule="auto"/>
        <w:textAlignment w:val="baseline"/>
        <w:rPr>
          <w:sz w:val="28"/>
          <w:szCs w:val="28"/>
        </w:rPr>
      </w:pPr>
      <w:hyperlink r:id="rId119" w:tgtFrame="_blank" w:history="1">
        <w:r w:rsidR="00440E6D" w:rsidRPr="007C07A6">
          <w:rPr>
            <w:color w:val="FFFFFF"/>
            <w:sz w:val="28"/>
            <w:szCs w:val="28"/>
          </w:rPr>
          <w:t>Подробнее</w:t>
        </w:r>
      </w:hyperlink>
    </w:p>
    <w:p w:rsidR="00440E6D" w:rsidRPr="007C07A6" w:rsidRDefault="00440E6D" w:rsidP="00440E6D">
      <w:pPr>
        <w:spacing w:before="100" w:beforeAutospacing="1" w:line="276" w:lineRule="auto"/>
        <w:rPr>
          <w:sz w:val="28"/>
          <w:szCs w:val="28"/>
        </w:rPr>
      </w:pPr>
      <w:r w:rsidRPr="007C07A6">
        <w:rPr>
          <w:sz w:val="28"/>
          <w:szCs w:val="28"/>
        </w:rPr>
        <w:t>·  Чтобы привлечь внимание человека, который плохо слышит, помашите ему рукой или похлопайте по плечу. Смотрите ему прямо в глаза и говорите чётко, хотя имейте в виду, что не все люди, которые плохо слышат, могут читать по губам.</w:t>
      </w:r>
    </w:p>
    <w:p w:rsidR="00440E6D" w:rsidRPr="007C07A6" w:rsidRDefault="00440E6D" w:rsidP="00440E6D">
      <w:pPr>
        <w:spacing w:before="100" w:beforeAutospacing="1" w:line="276" w:lineRule="auto"/>
        <w:rPr>
          <w:sz w:val="28"/>
          <w:szCs w:val="28"/>
        </w:rPr>
      </w:pPr>
      <w:r w:rsidRPr="007C07A6">
        <w:rPr>
          <w:sz w:val="28"/>
          <w:szCs w:val="28"/>
        </w:rPr>
        <w:t xml:space="preserve">· Не нужно проявлять излишнюю сердобольность и навязчивое сочувствие. То, что Вы изначально не видите в инвалиде </w:t>
      </w:r>
      <w:proofErr w:type="gramStart"/>
      <w:r w:rsidRPr="007C07A6">
        <w:rPr>
          <w:sz w:val="28"/>
          <w:szCs w:val="28"/>
        </w:rPr>
        <w:t>равного</w:t>
      </w:r>
      <w:proofErr w:type="gramEnd"/>
      <w:r w:rsidRPr="007C07A6">
        <w:rPr>
          <w:sz w:val="28"/>
          <w:szCs w:val="28"/>
        </w:rPr>
        <w:t xml:space="preserve"> себе - оскорбительно.</w:t>
      </w:r>
    </w:p>
    <w:p w:rsidR="00440E6D" w:rsidRPr="007C07A6" w:rsidRDefault="00440E6D" w:rsidP="00440E6D">
      <w:pPr>
        <w:spacing w:before="100" w:beforeAutospacing="1" w:line="276" w:lineRule="auto"/>
        <w:rPr>
          <w:b/>
          <w:bCs/>
          <w:sz w:val="28"/>
          <w:szCs w:val="28"/>
        </w:rPr>
      </w:pPr>
      <w:r w:rsidRPr="007C07A6">
        <w:rPr>
          <w:b/>
          <w:bCs/>
          <w:sz w:val="28"/>
          <w:szCs w:val="28"/>
        </w:rPr>
        <w:t>К сенсорным нарушениям относят нарушения слуха, зрения, речи, опорно-двигательной функции.</w:t>
      </w:r>
    </w:p>
    <w:p w:rsidR="00440E6D" w:rsidRPr="007C07A6" w:rsidRDefault="00440E6D" w:rsidP="00440E6D">
      <w:pPr>
        <w:spacing w:before="100" w:beforeAutospacing="1" w:line="276" w:lineRule="auto"/>
        <w:rPr>
          <w:sz w:val="28"/>
          <w:szCs w:val="28"/>
        </w:rPr>
      </w:pPr>
      <w:r w:rsidRPr="007C07A6">
        <w:rPr>
          <w:b/>
          <w:bCs/>
          <w:sz w:val="28"/>
          <w:szCs w:val="28"/>
        </w:rPr>
        <w:t>Правила общения с людьми с нарушением слуха:</w:t>
      </w:r>
    </w:p>
    <w:p w:rsidR="00440E6D" w:rsidRPr="007C07A6" w:rsidRDefault="00440E6D" w:rsidP="00440E6D">
      <w:pPr>
        <w:spacing w:before="100" w:beforeAutospacing="1" w:line="276" w:lineRule="auto"/>
        <w:rPr>
          <w:sz w:val="28"/>
          <w:szCs w:val="28"/>
        </w:rPr>
      </w:pPr>
      <w:r w:rsidRPr="007C07A6">
        <w:rPr>
          <w:sz w:val="28"/>
          <w:szCs w:val="28"/>
        </w:rPr>
        <w:t>        </w:t>
      </w:r>
      <w:r w:rsidRPr="007C07A6">
        <w:rPr>
          <w:iCs/>
          <w:sz w:val="28"/>
          <w:szCs w:val="28"/>
        </w:rPr>
        <w:t>Прежде чем заговорить с человеком, у которого понижен слух, дайте знак, что вы собираетесь ему что-то сказать.</w:t>
      </w:r>
    </w:p>
    <w:p w:rsidR="00440E6D" w:rsidRPr="007C07A6" w:rsidRDefault="00440E6D" w:rsidP="00440E6D">
      <w:pPr>
        <w:spacing w:before="100" w:beforeAutospacing="1" w:line="276" w:lineRule="auto"/>
        <w:rPr>
          <w:sz w:val="28"/>
          <w:szCs w:val="28"/>
        </w:rPr>
      </w:pPr>
      <w:r w:rsidRPr="007C07A6">
        <w:rPr>
          <w:sz w:val="28"/>
          <w:szCs w:val="28"/>
        </w:rPr>
        <w:t>1. Разговаривая с человеком, у которого плохой слух, смотрите прямо на него.</w:t>
      </w:r>
    </w:p>
    <w:p w:rsidR="00440E6D" w:rsidRPr="007C07A6" w:rsidRDefault="00440E6D" w:rsidP="00440E6D">
      <w:pPr>
        <w:spacing w:before="100" w:beforeAutospacing="1" w:line="276" w:lineRule="auto"/>
        <w:rPr>
          <w:sz w:val="28"/>
          <w:szCs w:val="28"/>
        </w:rPr>
      </w:pPr>
      <w:r w:rsidRPr="007C07A6">
        <w:rPr>
          <w:sz w:val="28"/>
          <w:szCs w:val="28"/>
        </w:rPr>
        <w:t>2. Не затемняйте свое лицо и не загораживайте его руками, волосами или какими-то предметами. Ваш собеседник должен иметь возможность следить за выражением вашего лица.</w:t>
      </w:r>
    </w:p>
    <w:p w:rsidR="00440E6D" w:rsidRPr="007C07A6" w:rsidRDefault="00440E6D" w:rsidP="00440E6D">
      <w:pPr>
        <w:spacing w:before="100" w:beforeAutospacing="1" w:line="276" w:lineRule="auto"/>
        <w:rPr>
          <w:sz w:val="28"/>
          <w:szCs w:val="28"/>
        </w:rPr>
      </w:pPr>
      <w:r w:rsidRPr="007C07A6">
        <w:rPr>
          <w:sz w:val="28"/>
          <w:szCs w:val="28"/>
        </w:rPr>
        <w:t>3. Существует несколько типов и степеней глухоты. Соответственно существует много способов общения с людьми, которые плохо слышат. Если Вы не знаете, какой предпочесть, спросите у них.</w:t>
      </w:r>
    </w:p>
    <w:p w:rsidR="00440E6D" w:rsidRPr="007C07A6" w:rsidRDefault="00440E6D" w:rsidP="00440E6D">
      <w:pPr>
        <w:spacing w:before="100" w:beforeAutospacing="1" w:line="276" w:lineRule="auto"/>
        <w:rPr>
          <w:sz w:val="28"/>
          <w:szCs w:val="28"/>
        </w:rPr>
      </w:pPr>
      <w:r w:rsidRPr="007C07A6">
        <w:rPr>
          <w:sz w:val="28"/>
          <w:szCs w:val="28"/>
        </w:rPr>
        <w:t>4. Некоторые люди могут слышать, но воспринимают отдельные звуки неправильно. В этом случае говорите немного более громко и четко, подбирая подходящий уровень. В другом случае понадобится лишь снизить высоту голоса, так как человек утратил способность воспринимать высокие частоты.</w:t>
      </w:r>
    </w:p>
    <w:p w:rsidR="00440E6D" w:rsidRPr="007C07A6" w:rsidRDefault="00440E6D" w:rsidP="00440E6D">
      <w:pPr>
        <w:spacing w:before="100" w:beforeAutospacing="1" w:line="276" w:lineRule="auto"/>
        <w:rPr>
          <w:sz w:val="28"/>
          <w:szCs w:val="28"/>
        </w:rPr>
      </w:pPr>
      <w:r w:rsidRPr="007C07A6">
        <w:rPr>
          <w:sz w:val="28"/>
          <w:szCs w:val="28"/>
        </w:rPr>
        <w:t>5. Чтобы привлечь внимание человека, который плохо слышит, назовите его (ее) по имени. Если ответа нет, можно слегка тронуть человека за руку или плечо.</w:t>
      </w:r>
    </w:p>
    <w:p w:rsidR="00440E6D" w:rsidRPr="007C07A6" w:rsidRDefault="00440E6D" w:rsidP="00440E6D">
      <w:pPr>
        <w:spacing w:before="100" w:beforeAutospacing="1" w:line="276" w:lineRule="auto"/>
        <w:rPr>
          <w:sz w:val="28"/>
          <w:szCs w:val="28"/>
        </w:rPr>
      </w:pPr>
      <w:r w:rsidRPr="007C07A6">
        <w:rPr>
          <w:sz w:val="28"/>
          <w:szCs w:val="28"/>
        </w:rPr>
        <w:t>6. Говорите ясно и ровно. Не нужно излишне подчеркивать что-то. Кричать, особенно в ухо, тоже не надо.</w:t>
      </w:r>
    </w:p>
    <w:p w:rsidR="00440E6D" w:rsidRPr="007C07A6" w:rsidRDefault="00440E6D" w:rsidP="00440E6D">
      <w:pPr>
        <w:spacing w:before="100" w:beforeAutospacing="1" w:line="276" w:lineRule="auto"/>
        <w:rPr>
          <w:sz w:val="28"/>
          <w:szCs w:val="28"/>
        </w:rPr>
      </w:pPr>
      <w:r w:rsidRPr="007C07A6">
        <w:rPr>
          <w:sz w:val="28"/>
          <w:szCs w:val="28"/>
        </w:rPr>
        <w:t>7. Если Вас просят повторить что-то, попробуйте перефразировать свое предложение. Используйте жесты.</w:t>
      </w:r>
    </w:p>
    <w:p w:rsidR="00440E6D" w:rsidRPr="007C07A6" w:rsidRDefault="00440E6D" w:rsidP="00440E6D">
      <w:pPr>
        <w:spacing w:before="100" w:beforeAutospacing="1" w:line="276" w:lineRule="auto"/>
        <w:rPr>
          <w:sz w:val="28"/>
          <w:szCs w:val="28"/>
        </w:rPr>
      </w:pPr>
      <w:r w:rsidRPr="007C07A6">
        <w:rPr>
          <w:sz w:val="28"/>
          <w:szCs w:val="28"/>
        </w:rPr>
        <w:t>8. Убедитесь, что Вас поняли. Не стесняйтесь спросить, понял ли Вас собеседник.</w:t>
      </w:r>
      <w:r w:rsidRPr="007C07A6">
        <w:rPr>
          <w:sz w:val="28"/>
          <w:szCs w:val="28"/>
        </w:rPr>
        <w:br/>
        <w:t xml:space="preserve">9. Если Вы сообщаете информацию, которая включает в себя номер, технический или </w:t>
      </w:r>
      <w:r w:rsidRPr="007C07A6">
        <w:rPr>
          <w:sz w:val="28"/>
          <w:szCs w:val="28"/>
        </w:rPr>
        <w:lastRenderedPageBreak/>
        <w:t>другой сложный термин, адрес, напишите ее, сообщите по факсу или электронной почте или любым другим способом, но так, чтобы она была точно понята.</w:t>
      </w:r>
    </w:p>
    <w:p w:rsidR="00440E6D" w:rsidRPr="007C07A6" w:rsidRDefault="00440E6D" w:rsidP="00440E6D">
      <w:pPr>
        <w:spacing w:before="100" w:beforeAutospacing="1" w:line="276" w:lineRule="auto"/>
        <w:rPr>
          <w:sz w:val="28"/>
          <w:szCs w:val="28"/>
        </w:rPr>
      </w:pPr>
      <w:r w:rsidRPr="007C07A6">
        <w:rPr>
          <w:sz w:val="28"/>
          <w:szCs w:val="28"/>
        </w:rPr>
        <w:t>10. Если существуют трудности при устном общении, спросите, не будет ли проще переписываться. Не говорите: "Ладно, это неважно… ". Сообщения должны быть простыми.</w:t>
      </w:r>
    </w:p>
    <w:p w:rsidR="00440E6D" w:rsidRPr="007C07A6" w:rsidRDefault="00440E6D" w:rsidP="00440E6D">
      <w:pPr>
        <w:spacing w:before="100" w:beforeAutospacing="1" w:line="276" w:lineRule="auto"/>
        <w:rPr>
          <w:sz w:val="28"/>
          <w:szCs w:val="28"/>
        </w:rPr>
      </w:pPr>
      <w:r w:rsidRPr="007C07A6">
        <w:rPr>
          <w:sz w:val="28"/>
          <w:szCs w:val="28"/>
        </w:rPr>
        <w:t>11. Не забывайте о среде, которая Вас окружает. В больших или многолюдных помещениях трудно общаться с людьми, которые плохо слышат. Яркое солнце или тень тоже могут быть барьерами.</w:t>
      </w:r>
      <w:r w:rsidRPr="007C07A6">
        <w:rPr>
          <w:sz w:val="28"/>
          <w:szCs w:val="28"/>
        </w:rPr>
        <w:br/>
        <w:t>12. Не меняйте тему разговора без предупреждения. Используйте переходные фразы вроде: "Хорошо, теперь нам нужно обсудить…"</w:t>
      </w:r>
      <w:r w:rsidRPr="007C07A6">
        <w:rPr>
          <w:sz w:val="28"/>
          <w:szCs w:val="28"/>
        </w:rPr>
        <w:br/>
        <w:t>13. Очень часто глухие люди используют язык жестов. Если вы общаетесь через переводчика, не забудьте, что обращаться надо непосредственно к собеседнику, а не к переводчику.</w:t>
      </w:r>
    </w:p>
    <w:p w:rsidR="00440E6D" w:rsidRPr="007C07A6" w:rsidRDefault="00440E6D" w:rsidP="00440E6D">
      <w:pPr>
        <w:spacing w:before="100" w:beforeAutospacing="1" w:line="276" w:lineRule="auto"/>
        <w:rPr>
          <w:sz w:val="28"/>
          <w:szCs w:val="28"/>
        </w:rPr>
      </w:pPr>
      <w:r w:rsidRPr="007C07A6">
        <w:rPr>
          <w:sz w:val="28"/>
          <w:szCs w:val="28"/>
        </w:rPr>
        <w:t>14. Не все люди, которые плохо слышат, могут читать по губам. Вам лучше всего спросить об этом при первой встрече. Если Ваш собеседник обладает этим навыком, нужно соблюдать несколько важных правил.</w:t>
      </w:r>
    </w:p>
    <w:p w:rsidR="00440E6D" w:rsidRPr="007C07A6" w:rsidRDefault="00440E6D" w:rsidP="00440E6D">
      <w:pPr>
        <w:spacing w:before="100" w:beforeAutospacing="1" w:line="276" w:lineRule="auto"/>
        <w:rPr>
          <w:sz w:val="28"/>
          <w:szCs w:val="28"/>
        </w:rPr>
      </w:pPr>
      <w:r w:rsidRPr="007C07A6">
        <w:rPr>
          <w:sz w:val="28"/>
          <w:szCs w:val="28"/>
        </w:rPr>
        <w:t> </w:t>
      </w:r>
      <w:r w:rsidRPr="007C07A6">
        <w:rPr>
          <w:b/>
          <w:bCs/>
          <w:sz w:val="28"/>
          <w:szCs w:val="28"/>
        </w:rPr>
        <w:t>Помните:</w:t>
      </w:r>
      <w:r w:rsidRPr="007C07A6">
        <w:rPr>
          <w:b/>
          <w:bCs/>
          <w:sz w:val="28"/>
          <w:szCs w:val="28"/>
        </w:rPr>
        <w:br/>
      </w:r>
      <w:r w:rsidRPr="007C07A6">
        <w:rPr>
          <w:sz w:val="28"/>
          <w:szCs w:val="28"/>
        </w:rPr>
        <w:t>- Что только три из десяти слов хорошо прочитываются.</w:t>
      </w:r>
    </w:p>
    <w:p w:rsidR="00440E6D" w:rsidRPr="007C07A6" w:rsidRDefault="00440E6D" w:rsidP="00440E6D">
      <w:pPr>
        <w:spacing w:before="100" w:beforeAutospacing="1" w:line="276" w:lineRule="auto"/>
        <w:rPr>
          <w:sz w:val="28"/>
          <w:szCs w:val="28"/>
        </w:rPr>
      </w:pPr>
      <w:r w:rsidRPr="007C07A6">
        <w:rPr>
          <w:sz w:val="28"/>
          <w:szCs w:val="28"/>
        </w:rPr>
        <w:t>- Нужно смотреть в лицо собеседника и говорить ясно и медленно, использовать простые фразы и избегать несущественных слов.</w:t>
      </w:r>
    </w:p>
    <w:p w:rsidR="00440E6D" w:rsidRPr="007C07A6" w:rsidRDefault="00440E6D" w:rsidP="00440E6D">
      <w:pPr>
        <w:spacing w:before="100" w:beforeAutospacing="1" w:line="276" w:lineRule="auto"/>
        <w:rPr>
          <w:sz w:val="28"/>
          <w:szCs w:val="28"/>
        </w:rPr>
      </w:pPr>
      <w:r w:rsidRPr="007C07A6">
        <w:rPr>
          <w:sz w:val="28"/>
          <w:szCs w:val="28"/>
        </w:rPr>
        <w:t>- Нужно использовать выражение лица, жесты, телодвижения, если хотите подчеркнуть или прояснить смысл сказанного.</w:t>
      </w:r>
    </w:p>
    <w:p w:rsidR="00440E6D" w:rsidRPr="007C07A6" w:rsidRDefault="00440E6D" w:rsidP="00440E6D">
      <w:pPr>
        <w:spacing w:before="100" w:beforeAutospacing="1" w:line="276" w:lineRule="auto"/>
        <w:rPr>
          <w:sz w:val="28"/>
          <w:szCs w:val="28"/>
        </w:rPr>
      </w:pPr>
      <w:r w:rsidRPr="007C07A6">
        <w:rPr>
          <w:sz w:val="28"/>
          <w:szCs w:val="28"/>
        </w:rPr>
        <w:t> </w:t>
      </w:r>
      <w:r w:rsidRPr="007C07A6">
        <w:rPr>
          <w:b/>
          <w:bCs/>
          <w:sz w:val="28"/>
          <w:szCs w:val="28"/>
        </w:rPr>
        <w:t> При общении с людьми с нарушением зрения.</w:t>
      </w:r>
    </w:p>
    <w:p w:rsidR="00440E6D" w:rsidRPr="007C07A6" w:rsidRDefault="00440E6D" w:rsidP="00440E6D">
      <w:pPr>
        <w:spacing w:before="100" w:beforeAutospacing="1" w:line="276" w:lineRule="auto"/>
        <w:rPr>
          <w:sz w:val="28"/>
          <w:szCs w:val="28"/>
        </w:rPr>
      </w:pPr>
      <w:r w:rsidRPr="007C07A6">
        <w:rPr>
          <w:sz w:val="28"/>
          <w:szCs w:val="28"/>
        </w:rPr>
        <w:t>   </w:t>
      </w:r>
      <w:r w:rsidRPr="007C07A6">
        <w:rPr>
          <w:iCs/>
          <w:sz w:val="28"/>
          <w:szCs w:val="28"/>
        </w:rPr>
        <w:t xml:space="preserve">Нарушение зрения имеет много степеней. Полностью слепых людей всего около 10%, остальные имеют остаточное зрение, могут различать свет и тень, иногда цвет и очертания предмета. У одних слабое периферическое зрение, у других – слабое прямое при </w:t>
      </w:r>
      <w:proofErr w:type="gramStart"/>
      <w:r w:rsidRPr="007C07A6">
        <w:rPr>
          <w:iCs/>
          <w:sz w:val="28"/>
          <w:szCs w:val="28"/>
        </w:rPr>
        <w:t>хорошем</w:t>
      </w:r>
      <w:proofErr w:type="gramEnd"/>
      <w:r w:rsidRPr="007C07A6">
        <w:rPr>
          <w:iCs/>
          <w:sz w:val="28"/>
          <w:szCs w:val="28"/>
        </w:rPr>
        <w:t xml:space="preserve"> периферическом. Все это надо выяснить и учитывать при общении.</w:t>
      </w:r>
    </w:p>
    <w:p w:rsidR="00440E6D" w:rsidRPr="007C07A6" w:rsidRDefault="00440E6D" w:rsidP="00440E6D">
      <w:pPr>
        <w:spacing w:before="100" w:beforeAutospacing="1" w:line="276" w:lineRule="auto"/>
        <w:rPr>
          <w:iCs/>
          <w:sz w:val="28"/>
          <w:szCs w:val="28"/>
        </w:rPr>
      </w:pPr>
      <w:r w:rsidRPr="007C07A6">
        <w:rPr>
          <w:iCs/>
          <w:sz w:val="28"/>
          <w:szCs w:val="28"/>
        </w:rPr>
        <w:t>1. Предлагая свою помощь, направляйте человека, не стискивайте его руку, идите так, как вы обычно ходите. Не нужно хватать слепого человека и тащить его за собой.</w:t>
      </w:r>
    </w:p>
    <w:p w:rsidR="00440E6D" w:rsidRPr="007C07A6" w:rsidRDefault="00440E6D" w:rsidP="00440E6D">
      <w:pPr>
        <w:spacing w:before="100" w:beforeAutospacing="1" w:line="276" w:lineRule="auto"/>
        <w:rPr>
          <w:iCs/>
          <w:sz w:val="28"/>
          <w:szCs w:val="28"/>
        </w:rPr>
      </w:pPr>
      <w:r w:rsidRPr="007C07A6">
        <w:rPr>
          <w:iCs/>
          <w:sz w:val="28"/>
          <w:szCs w:val="28"/>
        </w:rPr>
        <w:t>2. Не обижайтесь, если вашу помощь отклонили.</w:t>
      </w:r>
    </w:p>
    <w:p w:rsidR="00440E6D" w:rsidRPr="007C07A6" w:rsidRDefault="00440E6D" w:rsidP="00440E6D">
      <w:pPr>
        <w:spacing w:before="100" w:beforeAutospacing="1" w:line="276" w:lineRule="auto"/>
        <w:rPr>
          <w:iCs/>
          <w:sz w:val="28"/>
          <w:szCs w:val="28"/>
        </w:rPr>
      </w:pPr>
      <w:r w:rsidRPr="007C07A6">
        <w:rPr>
          <w:iCs/>
          <w:sz w:val="28"/>
          <w:szCs w:val="28"/>
        </w:rPr>
        <w:t>3. Опишите коротко, где вы находитесь. Например: "В центре зала, примерно в шести шагах от вас, стоит стол</w:t>
      </w:r>
      <w:proofErr w:type="gramStart"/>
      <w:r w:rsidRPr="007C07A6">
        <w:rPr>
          <w:iCs/>
          <w:sz w:val="28"/>
          <w:szCs w:val="28"/>
        </w:rPr>
        <w:t xml:space="preserve">." </w:t>
      </w:r>
      <w:proofErr w:type="gramEnd"/>
      <w:r w:rsidRPr="007C07A6">
        <w:rPr>
          <w:iCs/>
          <w:sz w:val="28"/>
          <w:szCs w:val="28"/>
        </w:rPr>
        <w:t xml:space="preserve">Или: "Слева от двери, как заходишь, - кофейный столик". </w:t>
      </w:r>
      <w:r w:rsidRPr="007C07A6">
        <w:rPr>
          <w:iCs/>
          <w:sz w:val="28"/>
          <w:szCs w:val="28"/>
        </w:rPr>
        <w:lastRenderedPageBreak/>
        <w:t>Предупреждайте о препятствиях: ступенях, лужах, ямах, низких притолоках, трубах и т.п. Обратите внимание на наличие бьющихся предметов.</w:t>
      </w:r>
    </w:p>
    <w:p w:rsidR="00440E6D" w:rsidRPr="007C07A6" w:rsidRDefault="00440E6D" w:rsidP="00440E6D">
      <w:pPr>
        <w:spacing w:before="100" w:beforeAutospacing="1" w:line="276" w:lineRule="auto"/>
        <w:rPr>
          <w:iCs/>
          <w:sz w:val="28"/>
          <w:szCs w:val="28"/>
        </w:rPr>
      </w:pPr>
      <w:r w:rsidRPr="007C07A6">
        <w:rPr>
          <w:iCs/>
          <w:sz w:val="28"/>
          <w:szCs w:val="28"/>
        </w:rPr>
        <w:t xml:space="preserve">4. Используйте, если это уместно, фразы, характеризующие звук, запах, расстояние. Учтите, однако, что не всем это нравится. </w:t>
      </w:r>
      <w:proofErr w:type="gramStart"/>
      <w:r w:rsidRPr="007C07A6">
        <w:rPr>
          <w:iCs/>
          <w:sz w:val="28"/>
          <w:szCs w:val="28"/>
        </w:rPr>
        <w:t>Делитесь увиденным.</w:t>
      </w:r>
      <w:proofErr w:type="gramEnd"/>
    </w:p>
    <w:p w:rsidR="00440E6D" w:rsidRPr="007C07A6" w:rsidRDefault="00440E6D" w:rsidP="00440E6D">
      <w:pPr>
        <w:spacing w:before="100" w:beforeAutospacing="1" w:line="276" w:lineRule="auto"/>
        <w:rPr>
          <w:iCs/>
          <w:sz w:val="28"/>
          <w:szCs w:val="28"/>
        </w:rPr>
      </w:pPr>
      <w:r w:rsidRPr="007C07A6">
        <w:rPr>
          <w:iCs/>
          <w:sz w:val="28"/>
          <w:szCs w:val="28"/>
        </w:rPr>
        <w:t>5. Не отнимайте и не стискивайте трость человека.</w:t>
      </w:r>
    </w:p>
    <w:p w:rsidR="00440E6D" w:rsidRPr="007C07A6" w:rsidRDefault="00440E6D" w:rsidP="00440E6D">
      <w:pPr>
        <w:spacing w:before="100" w:beforeAutospacing="1" w:line="276" w:lineRule="auto"/>
        <w:rPr>
          <w:iCs/>
          <w:sz w:val="28"/>
          <w:szCs w:val="28"/>
        </w:rPr>
      </w:pPr>
      <w:r w:rsidRPr="007C07A6">
        <w:rPr>
          <w:iCs/>
          <w:sz w:val="28"/>
          <w:szCs w:val="28"/>
        </w:rPr>
        <w:t>6. Когда вы предлагаете незрячему человеку сесть, не усаживайте его, а направьте руку на спинку стула или подлокотник. Если вы знакомите его с незнакомым предметом, не водите по поверхности его руку, а дайте ему возможность свободно потрогать предмет. Если вас попросили помочь взять какой-то предмет, не следует тянуть кисть слепого к предмету и брать его рукой этот предмет.</w:t>
      </w:r>
    </w:p>
    <w:p w:rsidR="00440E6D" w:rsidRPr="007C07A6" w:rsidRDefault="00440E6D" w:rsidP="00440E6D">
      <w:pPr>
        <w:spacing w:before="100" w:beforeAutospacing="1" w:line="276" w:lineRule="auto"/>
        <w:rPr>
          <w:iCs/>
          <w:sz w:val="28"/>
          <w:szCs w:val="28"/>
        </w:rPr>
      </w:pPr>
      <w:r w:rsidRPr="007C07A6">
        <w:rPr>
          <w:iCs/>
          <w:sz w:val="28"/>
          <w:szCs w:val="28"/>
        </w:rPr>
        <w:t>7. Вполне нормально употреблять выражение "смотреть". Для незрячего человека это означает "видеть руками", осязать.</w:t>
      </w:r>
    </w:p>
    <w:p w:rsidR="00440E6D" w:rsidRPr="007C07A6" w:rsidRDefault="00440E6D" w:rsidP="00440E6D">
      <w:pPr>
        <w:spacing w:before="100" w:beforeAutospacing="1" w:line="276" w:lineRule="auto"/>
        <w:rPr>
          <w:iCs/>
          <w:sz w:val="28"/>
          <w:szCs w:val="28"/>
        </w:rPr>
      </w:pPr>
      <w:r w:rsidRPr="007C07A6">
        <w:rPr>
          <w:iCs/>
          <w:sz w:val="28"/>
          <w:szCs w:val="28"/>
        </w:rPr>
        <w:t>8. Избегайте расплывчатых определений и инструкций, которые обычно сопровождаются жестами, выражений вроде: "стакан находится где-то там, на столе", "это поблизости от вас...". Старайтесь быть точным: "стакан посередине стола", "стул справа от вас". Пытайтесь облечь в слова мимику и жесты.</w:t>
      </w:r>
    </w:p>
    <w:p w:rsidR="00440E6D" w:rsidRPr="007C07A6" w:rsidRDefault="00440E6D" w:rsidP="00440E6D">
      <w:pPr>
        <w:spacing w:before="100" w:beforeAutospacing="1" w:line="276" w:lineRule="auto"/>
        <w:rPr>
          <w:iCs/>
          <w:sz w:val="28"/>
          <w:szCs w:val="28"/>
        </w:rPr>
      </w:pPr>
      <w:r w:rsidRPr="007C07A6">
        <w:rPr>
          <w:iCs/>
          <w:sz w:val="28"/>
          <w:szCs w:val="28"/>
        </w:rPr>
        <w:t>9. Если вы заметили, что незрячий человек сбился с маршрута, не управляйте его движением на расстоянии, подойдите и помогите выбраться на нужный путь.</w:t>
      </w:r>
    </w:p>
    <w:p w:rsidR="00440E6D" w:rsidRPr="007C07A6" w:rsidRDefault="00440E6D" w:rsidP="00440E6D">
      <w:pPr>
        <w:spacing w:before="100" w:beforeAutospacing="1" w:line="276" w:lineRule="auto"/>
        <w:rPr>
          <w:iCs/>
          <w:sz w:val="28"/>
          <w:szCs w:val="28"/>
        </w:rPr>
      </w:pPr>
      <w:r w:rsidRPr="007C07A6">
        <w:rPr>
          <w:iCs/>
          <w:sz w:val="28"/>
          <w:szCs w:val="28"/>
        </w:rPr>
        <w:t xml:space="preserve">10. При спуске или подъеме по ступенькам ведите </w:t>
      </w:r>
      <w:proofErr w:type="gramStart"/>
      <w:r w:rsidRPr="007C07A6">
        <w:rPr>
          <w:iCs/>
          <w:sz w:val="28"/>
          <w:szCs w:val="28"/>
        </w:rPr>
        <w:t>незрячего</w:t>
      </w:r>
      <w:proofErr w:type="gramEnd"/>
      <w:r w:rsidRPr="007C07A6">
        <w:rPr>
          <w:iCs/>
          <w:sz w:val="28"/>
          <w:szCs w:val="28"/>
        </w:rPr>
        <w:t xml:space="preserve"> перпендикулярно к ним. Передвигаясь, не делайте рывков, резких движений. При сопровождении незрячего человека не закладывайте руки назад - это неудобно</w:t>
      </w:r>
    </w:p>
    <w:p w:rsidR="00440E6D" w:rsidRPr="007C07A6" w:rsidRDefault="00440E6D" w:rsidP="00440E6D">
      <w:pPr>
        <w:spacing w:before="100" w:beforeAutospacing="1" w:line="276" w:lineRule="auto"/>
        <w:rPr>
          <w:iCs/>
          <w:sz w:val="28"/>
          <w:szCs w:val="28"/>
        </w:rPr>
      </w:pPr>
      <w:r w:rsidRPr="007C07A6">
        <w:rPr>
          <w:iCs/>
          <w:sz w:val="28"/>
          <w:szCs w:val="28"/>
        </w:rPr>
        <w:t>11. Всегда обращайтесь непосредственно к человеку, даже если он вас не видит, а не к его зрячему компаньону. Называйте себя и представляйте других собеседников, а также остальных присутствующих.</w:t>
      </w:r>
    </w:p>
    <w:p w:rsidR="00440E6D" w:rsidRPr="007C07A6" w:rsidRDefault="00440E6D" w:rsidP="00440E6D">
      <w:pPr>
        <w:spacing w:before="100" w:beforeAutospacing="1" w:line="276" w:lineRule="auto"/>
        <w:rPr>
          <w:iCs/>
          <w:sz w:val="28"/>
          <w:szCs w:val="28"/>
        </w:rPr>
      </w:pPr>
      <w:r w:rsidRPr="007C07A6">
        <w:rPr>
          <w:iCs/>
          <w:sz w:val="28"/>
          <w:szCs w:val="28"/>
        </w:rPr>
        <w:t>12. Когда Вы общаетесь с группой незрячих людей, не забудьте каждый раз называть того, к кому Вы обращаетесь.</w:t>
      </w:r>
    </w:p>
    <w:p w:rsidR="00440E6D" w:rsidRPr="007C07A6" w:rsidRDefault="00440E6D" w:rsidP="00440E6D">
      <w:pPr>
        <w:spacing w:before="100" w:beforeAutospacing="1" w:line="276" w:lineRule="auto"/>
        <w:rPr>
          <w:iCs/>
          <w:sz w:val="28"/>
          <w:szCs w:val="28"/>
        </w:rPr>
      </w:pPr>
      <w:r w:rsidRPr="007C07A6">
        <w:rPr>
          <w:iCs/>
          <w:sz w:val="28"/>
          <w:szCs w:val="28"/>
        </w:rPr>
        <w:t>13. Не заставляйте Вашего собеседника вещать в пустоту: если Вы перемещаетесь, предупредите его.</w:t>
      </w:r>
    </w:p>
    <w:p w:rsidR="00440E6D" w:rsidRPr="007C07A6" w:rsidRDefault="00440E6D" w:rsidP="00440E6D">
      <w:pPr>
        <w:spacing w:before="100" w:beforeAutospacing="1" w:line="276" w:lineRule="auto"/>
        <w:rPr>
          <w:iCs/>
          <w:sz w:val="28"/>
          <w:szCs w:val="28"/>
        </w:rPr>
      </w:pPr>
      <w:r w:rsidRPr="007C07A6">
        <w:rPr>
          <w:iCs/>
          <w:sz w:val="28"/>
          <w:szCs w:val="28"/>
        </w:rPr>
        <w:t xml:space="preserve">  Не пугайтесь столь обширного списка того, что правильно, а что неправильно. Если сомневаетесь, рассчитывайте на свой здравый смысл. Будьте спокойны и доброжелательны. Если не знаете, что делать, спросите об этом своего собеседника. Не бойтесь задеть его этим — ведь Вы показываете, что искренне заинтересованы в общении. Если Вы стремитесь быть понятым - Вас поймут. Не бойтесь шутить. </w:t>
      </w:r>
      <w:r w:rsidRPr="007C07A6">
        <w:rPr>
          <w:iCs/>
          <w:sz w:val="28"/>
          <w:szCs w:val="28"/>
        </w:rPr>
        <w:lastRenderedPageBreak/>
        <w:t>Шутка, тактичная и уместная, только поможет Вам наладить общение и разрядить обстановку. Относитесь к другому человеку, как к себе самому, точно так же его уважайте, и тогда все будет хорошо.</w:t>
      </w:r>
    </w:p>
    <w:p w:rsidR="00440E6D" w:rsidRPr="007C07A6" w:rsidRDefault="00440E6D" w:rsidP="00440E6D">
      <w:pPr>
        <w:spacing w:before="100" w:beforeAutospacing="1" w:line="276" w:lineRule="auto"/>
        <w:rPr>
          <w:iCs/>
          <w:sz w:val="28"/>
          <w:szCs w:val="28"/>
        </w:rPr>
      </w:pPr>
      <w:r w:rsidRPr="007C07A6">
        <w:rPr>
          <w:b/>
          <w:bCs/>
          <w:iCs/>
          <w:sz w:val="28"/>
          <w:szCs w:val="28"/>
        </w:rPr>
        <w:t>Правила общения с людьми, испытывающими затруднения в речи:</w:t>
      </w:r>
    </w:p>
    <w:p w:rsidR="00440E6D" w:rsidRPr="007C07A6" w:rsidRDefault="00440E6D" w:rsidP="00440E6D">
      <w:pPr>
        <w:spacing w:before="100" w:beforeAutospacing="1" w:line="276" w:lineRule="auto"/>
        <w:rPr>
          <w:iCs/>
          <w:sz w:val="28"/>
          <w:szCs w:val="28"/>
        </w:rPr>
      </w:pPr>
      <w:r w:rsidRPr="007C07A6">
        <w:rPr>
          <w:iCs/>
          <w:sz w:val="28"/>
          <w:szCs w:val="28"/>
        </w:rPr>
        <w:t>1. Не перебивайте и не поправляйте человека, который испытывает трудности в речи.</w:t>
      </w:r>
    </w:p>
    <w:p w:rsidR="00440E6D" w:rsidRPr="007C07A6" w:rsidRDefault="00440E6D" w:rsidP="00440E6D">
      <w:pPr>
        <w:spacing w:before="100" w:beforeAutospacing="1" w:line="276" w:lineRule="auto"/>
        <w:rPr>
          <w:iCs/>
          <w:sz w:val="28"/>
          <w:szCs w:val="28"/>
        </w:rPr>
      </w:pPr>
      <w:r w:rsidRPr="007C07A6">
        <w:rPr>
          <w:iCs/>
          <w:sz w:val="28"/>
          <w:szCs w:val="28"/>
        </w:rPr>
        <w:t>2. Начинайте говорить только тогда, когда убедитесь, что он уже закончил свою мысль.</w:t>
      </w:r>
    </w:p>
    <w:p w:rsidR="00440E6D" w:rsidRPr="007C07A6" w:rsidRDefault="00440E6D" w:rsidP="00440E6D">
      <w:pPr>
        <w:spacing w:before="100" w:beforeAutospacing="1" w:line="276" w:lineRule="auto"/>
        <w:rPr>
          <w:iCs/>
          <w:sz w:val="28"/>
          <w:szCs w:val="28"/>
        </w:rPr>
      </w:pPr>
      <w:r w:rsidRPr="007C07A6">
        <w:rPr>
          <w:iCs/>
          <w:sz w:val="28"/>
          <w:szCs w:val="28"/>
        </w:rPr>
        <w:t>3. Не пытайтесь ускорить разговор. Будьте готовы к тому, что разговор с человеком с затрудненной речью займет у вас больше времени.</w:t>
      </w:r>
    </w:p>
    <w:p w:rsidR="00440E6D" w:rsidRPr="007C07A6" w:rsidRDefault="00440E6D" w:rsidP="00440E6D">
      <w:pPr>
        <w:spacing w:before="100" w:beforeAutospacing="1" w:line="276" w:lineRule="auto"/>
        <w:rPr>
          <w:iCs/>
          <w:sz w:val="28"/>
          <w:szCs w:val="28"/>
        </w:rPr>
      </w:pPr>
      <w:r w:rsidRPr="007C07A6">
        <w:rPr>
          <w:iCs/>
          <w:sz w:val="28"/>
          <w:szCs w:val="28"/>
        </w:rPr>
        <w:t>4. Смотрите в лицо собеседнику, поддерживайте визуальный контакт. Отдайте этой беседе все ваше внимание.</w:t>
      </w:r>
    </w:p>
    <w:p w:rsidR="00440E6D" w:rsidRPr="007C07A6" w:rsidRDefault="00440E6D" w:rsidP="00440E6D">
      <w:pPr>
        <w:spacing w:before="100" w:beforeAutospacing="1" w:line="276" w:lineRule="auto"/>
        <w:rPr>
          <w:iCs/>
          <w:sz w:val="28"/>
          <w:szCs w:val="28"/>
        </w:rPr>
      </w:pPr>
      <w:r w:rsidRPr="007C07A6">
        <w:rPr>
          <w:iCs/>
          <w:sz w:val="28"/>
          <w:szCs w:val="28"/>
        </w:rPr>
        <w:t>5. Не думайте, что затруднения в речи – показатель низкого уровня интеллекта человека.</w:t>
      </w:r>
    </w:p>
    <w:p w:rsidR="00440E6D" w:rsidRPr="007C07A6" w:rsidRDefault="00440E6D" w:rsidP="00440E6D">
      <w:pPr>
        <w:spacing w:before="100" w:beforeAutospacing="1" w:line="276" w:lineRule="auto"/>
        <w:rPr>
          <w:iCs/>
          <w:sz w:val="28"/>
          <w:szCs w:val="28"/>
        </w:rPr>
      </w:pPr>
      <w:r w:rsidRPr="007C07A6">
        <w:rPr>
          <w:iCs/>
          <w:sz w:val="28"/>
          <w:szCs w:val="28"/>
        </w:rPr>
        <w:t>6. Старайтесь задавать вопросы, которые требуют коротких ответов или кивка.</w:t>
      </w:r>
    </w:p>
    <w:p w:rsidR="00440E6D" w:rsidRPr="007C07A6" w:rsidRDefault="00440E6D" w:rsidP="00440E6D">
      <w:pPr>
        <w:spacing w:before="100" w:beforeAutospacing="1" w:line="276" w:lineRule="auto"/>
        <w:rPr>
          <w:iCs/>
          <w:sz w:val="28"/>
          <w:szCs w:val="28"/>
        </w:rPr>
      </w:pPr>
      <w:r w:rsidRPr="007C07A6">
        <w:rPr>
          <w:iCs/>
          <w:sz w:val="28"/>
          <w:szCs w:val="28"/>
        </w:rPr>
        <w:t>7. Не притворяйтесь, если вы не поняли, что вам сказали. Не стесняйтесь переспросить. Если вам снова не удалось понять, попросите произнести слово в более медленном темпе, возможно, по буквам.</w:t>
      </w:r>
    </w:p>
    <w:p w:rsidR="00440E6D" w:rsidRPr="007C07A6" w:rsidRDefault="00440E6D" w:rsidP="00440E6D">
      <w:pPr>
        <w:spacing w:before="100" w:beforeAutospacing="1" w:line="276" w:lineRule="auto"/>
        <w:rPr>
          <w:iCs/>
          <w:sz w:val="28"/>
          <w:szCs w:val="28"/>
        </w:rPr>
      </w:pPr>
      <w:r w:rsidRPr="007C07A6">
        <w:rPr>
          <w:iCs/>
          <w:sz w:val="28"/>
          <w:szCs w:val="28"/>
        </w:rPr>
        <w:t>8. Не забывайте, что человеку с нарушенной речью тоже нужно высказаться. Не перебивайте его и не подавляйте. Не торопите говорящего.</w:t>
      </w:r>
    </w:p>
    <w:p w:rsidR="00440E6D" w:rsidRPr="007C07A6" w:rsidRDefault="00440E6D" w:rsidP="00440E6D">
      <w:pPr>
        <w:spacing w:before="100" w:beforeAutospacing="1" w:line="276" w:lineRule="auto"/>
        <w:rPr>
          <w:iCs/>
          <w:sz w:val="28"/>
          <w:szCs w:val="28"/>
        </w:rPr>
      </w:pPr>
      <w:r w:rsidRPr="007C07A6">
        <w:rPr>
          <w:iCs/>
          <w:sz w:val="28"/>
          <w:szCs w:val="28"/>
        </w:rPr>
        <w:t>9. Если у вас возникают проблемы в общении, спросите, не хочет ли ваш собеседник использовать другой способ – написать, напечатать.</w:t>
      </w:r>
    </w:p>
    <w:p w:rsidR="00440E6D" w:rsidRPr="007C07A6" w:rsidRDefault="00440E6D" w:rsidP="00440E6D">
      <w:pPr>
        <w:spacing w:before="100" w:beforeAutospacing="1" w:line="276" w:lineRule="auto"/>
        <w:rPr>
          <w:iCs/>
          <w:sz w:val="28"/>
          <w:szCs w:val="28"/>
        </w:rPr>
      </w:pPr>
      <w:r w:rsidRPr="007C07A6">
        <w:rPr>
          <w:iCs/>
          <w:sz w:val="28"/>
          <w:szCs w:val="28"/>
        </w:rPr>
        <w:t>10.  Не игнорируйте людей, которым трудно говорить, потому что понять их – в ваших интересах.</w:t>
      </w:r>
    </w:p>
    <w:p w:rsidR="00440E6D" w:rsidRPr="007C07A6" w:rsidRDefault="00440E6D" w:rsidP="00440E6D">
      <w:pPr>
        <w:spacing w:before="100" w:beforeAutospacing="1" w:line="276" w:lineRule="auto"/>
        <w:rPr>
          <w:iCs/>
          <w:sz w:val="28"/>
          <w:szCs w:val="28"/>
        </w:rPr>
      </w:pPr>
      <w:r w:rsidRPr="007C07A6">
        <w:rPr>
          <w:iCs/>
          <w:sz w:val="28"/>
          <w:szCs w:val="28"/>
        </w:rPr>
        <w:t>11.  Не думайте, что человек, испытывающий затруднения в речи, не может понять вас.</w:t>
      </w:r>
    </w:p>
    <w:p w:rsidR="00440E6D" w:rsidRPr="007C07A6" w:rsidRDefault="00440E6D" w:rsidP="00440E6D">
      <w:pPr>
        <w:spacing w:before="100" w:beforeAutospacing="1" w:line="276" w:lineRule="auto"/>
        <w:rPr>
          <w:iCs/>
          <w:sz w:val="28"/>
          <w:szCs w:val="28"/>
        </w:rPr>
      </w:pPr>
      <w:r w:rsidRPr="007C07A6">
        <w:rPr>
          <w:iCs/>
          <w:sz w:val="28"/>
          <w:szCs w:val="28"/>
        </w:rPr>
        <w:t>12.  Не играйте с чужими голосовыми приспособлениями, поскольку они – личная принадлежность человека.</w:t>
      </w:r>
    </w:p>
    <w:p w:rsidR="00440E6D" w:rsidRPr="007C07A6" w:rsidRDefault="00440E6D" w:rsidP="00440E6D">
      <w:pPr>
        <w:spacing w:before="100" w:beforeAutospacing="1" w:line="276" w:lineRule="auto"/>
        <w:rPr>
          <w:iCs/>
          <w:sz w:val="28"/>
          <w:szCs w:val="28"/>
        </w:rPr>
      </w:pPr>
      <w:r w:rsidRPr="007C07A6">
        <w:rPr>
          <w:iCs/>
          <w:sz w:val="28"/>
          <w:szCs w:val="28"/>
        </w:rPr>
        <w:t> </w:t>
      </w:r>
      <w:r w:rsidRPr="007C07A6">
        <w:rPr>
          <w:b/>
          <w:bCs/>
          <w:iCs/>
          <w:sz w:val="28"/>
          <w:szCs w:val="28"/>
        </w:rPr>
        <w:t>Правила общения с людьми с задержкой в развитии и проблемами общения:</w:t>
      </w:r>
    </w:p>
    <w:p w:rsidR="00440E6D" w:rsidRPr="007C07A6" w:rsidRDefault="00440E6D" w:rsidP="00440E6D">
      <w:pPr>
        <w:spacing w:before="100" w:beforeAutospacing="1" w:line="276" w:lineRule="auto"/>
        <w:rPr>
          <w:iCs/>
          <w:sz w:val="28"/>
          <w:szCs w:val="28"/>
        </w:rPr>
      </w:pPr>
      <w:r w:rsidRPr="007C07A6">
        <w:rPr>
          <w:iCs/>
          <w:sz w:val="28"/>
          <w:szCs w:val="28"/>
        </w:rPr>
        <w:t>1. Используйте доступный язык, выражайтесь точно и по делу. Не думайте, что вас не поймут.</w:t>
      </w:r>
    </w:p>
    <w:p w:rsidR="00440E6D" w:rsidRPr="007C07A6" w:rsidRDefault="00440E6D" w:rsidP="00440E6D">
      <w:pPr>
        <w:spacing w:before="100" w:beforeAutospacing="1" w:line="276" w:lineRule="auto"/>
        <w:rPr>
          <w:iCs/>
          <w:sz w:val="28"/>
          <w:szCs w:val="28"/>
        </w:rPr>
      </w:pPr>
      <w:r w:rsidRPr="007C07A6">
        <w:rPr>
          <w:iCs/>
          <w:sz w:val="28"/>
          <w:szCs w:val="28"/>
        </w:rPr>
        <w:lastRenderedPageBreak/>
        <w:t>2. Исходите из того, что взрослый человек с задержкой в развитии имеет такой же опыт, как и любой другой взрослый человек.</w:t>
      </w:r>
    </w:p>
    <w:p w:rsidR="00440E6D" w:rsidRPr="007C07A6" w:rsidRDefault="00440E6D" w:rsidP="00440E6D">
      <w:pPr>
        <w:spacing w:before="100" w:beforeAutospacing="1" w:line="276" w:lineRule="auto"/>
        <w:rPr>
          <w:iCs/>
          <w:sz w:val="28"/>
          <w:szCs w:val="28"/>
        </w:rPr>
      </w:pPr>
      <w:r w:rsidRPr="007C07A6">
        <w:rPr>
          <w:iCs/>
          <w:sz w:val="28"/>
          <w:szCs w:val="28"/>
        </w:rPr>
        <w:t>3. Говоря о задачах или давая инструкцию, рассказывайте все «по шагам». Дайте вашему собеседнику возможность обыграть каждый шаг после того, как вы объяснили ему.</w:t>
      </w:r>
    </w:p>
    <w:p w:rsidR="00440E6D" w:rsidRPr="007C07A6" w:rsidRDefault="00440E6D" w:rsidP="00440E6D">
      <w:pPr>
        <w:spacing w:before="100" w:beforeAutospacing="1" w:line="276" w:lineRule="auto"/>
        <w:rPr>
          <w:iCs/>
          <w:sz w:val="28"/>
          <w:szCs w:val="28"/>
        </w:rPr>
      </w:pPr>
      <w:r w:rsidRPr="007C07A6">
        <w:rPr>
          <w:iCs/>
          <w:sz w:val="28"/>
          <w:szCs w:val="28"/>
        </w:rPr>
        <w:t>4. Будьте готовы повторить несколько раз. Не сдавайтесь, если вас с первого раза не поняли.</w:t>
      </w:r>
    </w:p>
    <w:p w:rsidR="00440E6D" w:rsidRPr="007C07A6" w:rsidRDefault="00440E6D" w:rsidP="00440E6D">
      <w:pPr>
        <w:spacing w:before="100" w:beforeAutospacing="1" w:line="276" w:lineRule="auto"/>
        <w:rPr>
          <w:iCs/>
          <w:sz w:val="28"/>
          <w:szCs w:val="28"/>
        </w:rPr>
      </w:pPr>
      <w:r w:rsidRPr="007C07A6">
        <w:rPr>
          <w:iCs/>
          <w:sz w:val="28"/>
          <w:szCs w:val="28"/>
        </w:rPr>
        <w:t>5. Не говорите «свысока».</w:t>
      </w:r>
    </w:p>
    <w:p w:rsidR="00440E6D" w:rsidRPr="007C07A6" w:rsidRDefault="00440E6D" w:rsidP="00440E6D">
      <w:pPr>
        <w:spacing w:before="100" w:beforeAutospacing="1" w:line="276" w:lineRule="auto"/>
        <w:rPr>
          <w:iCs/>
          <w:sz w:val="28"/>
          <w:szCs w:val="28"/>
        </w:rPr>
      </w:pPr>
      <w:r w:rsidRPr="007C07A6">
        <w:rPr>
          <w:iCs/>
          <w:sz w:val="28"/>
          <w:szCs w:val="28"/>
        </w:rPr>
        <w:t>6. Если необходимо, используйте иллюстрации или фотографии.</w:t>
      </w:r>
    </w:p>
    <w:p w:rsidR="00440E6D" w:rsidRPr="007C07A6" w:rsidRDefault="00440E6D" w:rsidP="00440E6D">
      <w:pPr>
        <w:spacing w:before="100" w:beforeAutospacing="1" w:line="276" w:lineRule="auto"/>
        <w:rPr>
          <w:iCs/>
          <w:sz w:val="28"/>
          <w:szCs w:val="28"/>
        </w:rPr>
      </w:pPr>
      <w:r w:rsidRPr="007C07A6">
        <w:rPr>
          <w:iCs/>
          <w:sz w:val="28"/>
          <w:szCs w:val="28"/>
        </w:rPr>
        <w:t>7. Обращайтесь с человеком с проблемами развития точно так же, как вы бы обращались с другими людьми.</w:t>
      </w:r>
    </w:p>
    <w:p w:rsidR="00440E6D" w:rsidRPr="007C07A6" w:rsidRDefault="00440E6D" w:rsidP="00440E6D">
      <w:pPr>
        <w:spacing w:before="100" w:beforeAutospacing="1" w:line="276" w:lineRule="auto"/>
        <w:rPr>
          <w:iCs/>
          <w:sz w:val="28"/>
          <w:szCs w:val="28"/>
        </w:rPr>
      </w:pPr>
      <w:r w:rsidRPr="007C07A6">
        <w:rPr>
          <w:iCs/>
          <w:sz w:val="28"/>
          <w:szCs w:val="28"/>
        </w:rPr>
        <w:t>8. Если это необходимо, можете записать свое сообщение или предложение на бумаге, предложите вашему собеседнику обсудить его с другом или семьей.</w:t>
      </w:r>
    </w:p>
    <w:p w:rsidR="00440E6D" w:rsidRPr="007C07A6" w:rsidRDefault="00440E6D" w:rsidP="00440E6D">
      <w:pPr>
        <w:spacing w:before="100" w:beforeAutospacing="1" w:line="276" w:lineRule="auto"/>
        <w:rPr>
          <w:iCs/>
          <w:sz w:val="28"/>
          <w:szCs w:val="28"/>
        </w:rPr>
      </w:pPr>
      <w:r w:rsidRPr="007C07A6">
        <w:rPr>
          <w:iCs/>
          <w:sz w:val="28"/>
          <w:szCs w:val="28"/>
        </w:rPr>
        <w:t>9. В записке укажите свой номер телефона, предложите обсудить это при следующей встрече.</w:t>
      </w:r>
    </w:p>
    <w:p w:rsidR="00440E6D" w:rsidRPr="007C07A6" w:rsidRDefault="00440E6D" w:rsidP="00440E6D">
      <w:pPr>
        <w:spacing w:before="100" w:beforeAutospacing="1" w:after="100" w:afterAutospacing="1" w:line="276" w:lineRule="auto"/>
        <w:rPr>
          <w:b/>
          <w:bCs/>
          <w:color w:val="333333"/>
          <w:sz w:val="28"/>
          <w:szCs w:val="28"/>
        </w:rPr>
      </w:pPr>
      <w:r w:rsidRPr="007C07A6">
        <w:rPr>
          <w:b/>
          <w:bCs/>
          <w:color w:val="333333"/>
          <w:sz w:val="28"/>
          <w:szCs w:val="28"/>
        </w:rPr>
        <w:t>Правила общения с людьми в инвалидной коляске.</w:t>
      </w:r>
    </w:p>
    <w:p w:rsidR="00440E6D" w:rsidRPr="007C07A6" w:rsidRDefault="00440E6D" w:rsidP="00440E6D">
      <w:pPr>
        <w:spacing w:before="100" w:beforeAutospacing="1" w:after="100" w:afterAutospacing="1" w:line="276" w:lineRule="auto"/>
        <w:rPr>
          <w:color w:val="333333"/>
          <w:sz w:val="28"/>
          <w:szCs w:val="28"/>
        </w:rPr>
      </w:pPr>
      <w:r w:rsidRPr="007C07A6">
        <w:rPr>
          <w:b/>
          <w:bCs/>
          <w:color w:val="333333"/>
          <w:sz w:val="28"/>
          <w:szCs w:val="28"/>
        </w:rPr>
        <w:br/>
      </w:r>
      <w:r w:rsidRPr="007C07A6">
        <w:rPr>
          <w:color w:val="333333"/>
          <w:sz w:val="28"/>
          <w:szCs w:val="28"/>
        </w:rPr>
        <w:t>1. Всегда спрашивайте, нужна ли помощь, прежде чем оказать ее. Предлагайте помощь, если нужно открыть тяжелую дверь или передвигаться по ковру с длинным ворсом.</w:t>
      </w:r>
    </w:p>
    <w:p w:rsidR="00440E6D" w:rsidRPr="007C07A6" w:rsidRDefault="00440E6D" w:rsidP="00440E6D">
      <w:pPr>
        <w:spacing w:before="100" w:beforeAutospacing="1" w:after="100" w:afterAutospacing="1" w:line="276" w:lineRule="auto"/>
        <w:rPr>
          <w:color w:val="333333"/>
          <w:sz w:val="28"/>
          <w:szCs w:val="28"/>
        </w:rPr>
      </w:pPr>
      <w:r w:rsidRPr="007C07A6">
        <w:rPr>
          <w:color w:val="333333"/>
          <w:sz w:val="28"/>
          <w:szCs w:val="28"/>
        </w:rPr>
        <w:t>2. Если ваше предложение о помощи принято, спросите, что нужно делать, и четко следуйте инструкциям.</w:t>
      </w:r>
    </w:p>
    <w:p w:rsidR="00440E6D" w:rsidRPr="007C07A6" w:rsidRDefault="00440E6D" w:rsidP="00440E6D">
      <w:pPr>
        <w:spacing w:before="100" w:beforeAutospacing="1" w:after="100" w:afterAutospacing="1" w:line="276" w:lineRule="auto"/>
        <w:rPr>
          <w:color w:val="333333"/>
          <w:sz w:val="28"/>
          <w:szCs w:val="28"/>
        </w:rPr>
      </w:pPr>
      <w:r w:rsidRPr="007C07A6">
        <w:rPr>
          <w:color w:val="333333"/>
          <w:sz w:val="28"/>
          <w:szCs w:val="28"/>
        </w:rPr>
        <w:t>3. Если вам разрешили передвигать коляску, сначала катите ее медленно. Коляска быстро набирает скорость, и неожиданный толчок может привести к потере равновесия.</w:t>
      </w:r>
    </w:p>
    <w:p w:rsidR="00440E6D" w:rsidRPr="007C07A6" w:rsidRDefault="00440E6D" w:rsidP="00440E6D">
      <w:pPr>
        <w:spacing w:before="100" w:beforeAutospacing="1" w:after="100" w:afterAutospacing="1" w:line="276" w:lineRule="auto"/>
        <w:rPr>
          <w:color w:val="333333"/>
          <w:sz w:val="28"/>
          <w:szCs w:val="28"/>
        </w:rPr>
      </w:pPr>
      <w:r w:rsidRPr="007C07A6">
        <w:rPr>
          <w:color w:val="333333"/>
          <w:sz w:val="28"/>
          <w:szCs w:val="28"/>
        </w:rPr>
        <w:t>4. Не надо хлопать человека, находящегося в инвалидной коляске, по спине или по плечу.</w:t>
      </w:r>
    </w:p>
    <w:p w:rsidR="00440E6D" w:rsidRPr="007C07A6" w:rsidRDefault="00440E6D" w:rsidP="00440E6D">
      <w:pPr>
        <w:spacing w:before="100" w:beforeAutospacing="1" w:after="100" w:afterAutospacing="1" w:line="276" w:lineRule="auto"/>
        <w:rPr>
          <w:color w:val="333333"/>
          <w:sz w:val="28"/>
          <w:szCs w:val="28"/>
        </w:rPr>
      </w:pPr>
      <w:r w:rsidRPr="007C07A6">
        <w:rPr>
          <w:color w:val="333333"/>
          <w:sz w:val="28"/>
          <w:szCs w:val="28"/>
        </w:rPr>
        <w:t>5. Если возможно, расположитесь так, чтобы ваши лица были на одном уровне. Избегайте положения, при котором вашему собеседнику нужно запрокидывать голову. Например, в начале разговора сразу присядьте, если есть возможность, причем прямо перед ним.</w:t>
      </w:r>
    </w:p>
    <w:p w:rsidR="00440E6D" w:rsidRPr="007C07A6" w:rsidRDefault="00440E6D" w:rsidP="00440E6D">
      <w:pPr>
        <w:spacing w:before="100" w:beforeAutospacing="1" w:after="100" w:afterAutospacing="1" w:line="276" w:lineRule="auto"/>
        <w:rPr>
          <w:color w:val="333333"/>
          <w:sz w:val="28"/>
          <w:szCs w:val="28"/>
        </w:rPr>
      </w:pPr>
      <w:r w:rsidRPr="007C07A6">
        <w:rPr>
          <w:color w:val="333333"/>
          <w:sz w:val="28"/>
          <w:szCs w:val="28"/>
        </w:rPr>
        <w:lastRenderedPageBreak/>
        <w:t>6. Если существуют архитектурные барьеры, предупредите о них, чтобы человек заранее имел возможность принимать решения.</w:t>
      </w:r>
    </w:p>
    <w:p w:rsidR="00440E6D" w:rsidRPr="007C07A6" w:rsidRDefault="00440E6D" w:rsidP="00440E6D">
      <w:pPr>
        <w:spacing w:before="100" w:beforeAutospacing="1" w:after="100" w:afterAutospacing="1" w:line="276" w:lineRule="auto"/>
        <w:rPr>
          <w:color w:val="333333"/>
          <w:sz w:val="28"/>
          <w:szCs w:val="28"/>
        </w:rPr>
      </w:pPr>
      <w:r w:rsidRPr="007C07A6">
        <w:rPr>
          <w:b/>
          <w:bCs/>
          <w:color w:val="333333"/>
          <w:sz w:val="28"/>
          <w:szCs w:val="28"/>
        </w:rPr>
        <w:t> Помните!</w:t>
      </w:r>
    </w:p>
    <w:p w:rsidR="00440E6D" w:rsidRPr="007C07A6" w:rsidRDefault="00440E6D" w:rsidP="00440E6D">
      <w:pPr>
        <w:spacing w:before="100" w:beforeAutospacing="1" w:after="100" w:afterAutospacing="1" w:line="276" w:lineRule="auto"/>
        <w:rPr>
          <w:color w:val="333333"/>
          <w:sz w:val="28"/>
          <w:szCs w:val="28"/>
        </w:rPr>
      </w:pPr>
      <w:r w:rsidRPr="007C07A6">
        <w:rPr>
          <w:color w:val="333333"/>
          <w:sz w:val="28"/>
          <w:szCs w:val="28"/>
        </w:rPr>
        <w:t>1. Инвалидная коляска — это неприкосновенное пространство человека. Не облокачивайтесь на нее, не толкайте, не кладите на нее ноги без разрешения. Начать катить коляску без разрешения — то же самое, что схватить и понести человека без его разрешения.</w:t>
      </w:r>
    </w:p>
    <w:p w:rsidR="00440E6D" w:rsidRPr="007C07A6" w:rsidRDefault="00440E6D" w:rsidP="00440E6D">
      <w:pPr>
        <w:spacing w:before="100" w:beforeAutospacing="1" w:after="100" w:afterAutospacing="1" w:line="276" w:lineRule="auto"/>
        <w:rPr>
          <w:color w:val="333333"/>
          <w:sz w:val="28"/>
          <w:szCs w:val="28"/>
        </w:rPr>
      </w:pPr>
      <w:r w:rsidRPr="007C07A6">
        <w:rPr>
          <w:color w:val="333333"/>
          <w:sz w:val="28"/>
          <w:szCs w:val="28"/>
        </w:rPr>
        <w:t>2. Как правило, у людей, имеющих трудности при передвижении, нет проблем со зрением, слухом и пониманием.</w:t>
      </w:r>
    </w:p>
    <w:p w:rsidR="00440E6D" w:rsidRPr="007C07A6" w:rsidRDefault="00440E6D" w:rsidP="00440E6D">
      <w:pPr>
        <w:spacing w:before="100" w:beforeAutospacing="1" w:line="276" w:lineRule="auto"/>
        <w:rPr>
          <w:iCs/>
          <w:sz w:val="28"/>
          <w:szCs w:val="28"/>
        </w:rPr>
      </w:pPr>
      <w:r w:rsidRPr="007C07A6">
        <w:rPr>
          <w:iCs/>
          <w:sz w:val="28"/>
          <w:szCs w:val="28"/>
        </w:rPr>
        <w:t> </w:t>
      </w:r>
      <w:r w:rsidRPr="007C07A6">
        <w:rPr>
          <w:b/>
          <w:bCs/>
          <w:iCs/>
          <w:sz w:val="28"/>
          <w:szCs w:val="28"/>
        </w:rPr>
        <w:t>Правила общения с людьми, имеющими психические расстройства.</w:t>
      </w:r>
    </w:p>
    <w:p w:rsidR="00440E6D" w:rsidRPr="007C07A6" w:rsidRDefault="00440E6D" w:rsidP="00440E6D">
      <w:pPr>
        <w:spacing w:before="100" w:beforeAutospacing="1" w:line="276" w:lineRule="auto"/>
        <w:rPr>
          <w:iCs/>
          <w:sz w:val="28"/>
          <w:szCs w:val="28"/>
        </w:rPr>
      </w:pPr>
      <w:r w:rsidRPr="007C07A6">
        <w:rPr>
          <w:iCs/>
          <w:sz w:val="28"/>
          <w:szCs w:val="28"/>
        </w:rPr>
        <w:t>Эти нарушения – не то же самое, что проблемы в развитии. Люди с психическими проблемами могут испытывать эмоциональные расстройства или замешательство, осложняющие их жизнь. У них свой особый взгляд на мир. Нередко, зная то, что у человека есть психические расстройства, люди резко меняют отношение и стиль взаимодействия с ним, основываясь на стереотипах, которые далеко не всегда верны.</w:t>
      </w:r>
    </w:p>
    <w:p w:rsidR="00440E6D" w:rsidRPr="007C07A6" w:rsidRDefault="00440E6D" w:rsidP="00440E6D">
      <w:pPr>
        <w:spacing w:before="100" w:beforeAutospacing="1" w:line="276" w:lineRule="auto"/>
        <w:rPr>
          <w:iCs/>
          <w:sz w:val="28"/>
          <w:szCs w:val="28"/>
        </w:rPr>
      </w:pPr>
      <w:r w:rsidRPr="007C07A6">
        <w:rPr>
          <w:iCs/>
          <w:sz w:val="28"/>
          <w:szCs w:val="28"/>
        </w:rPr>
        <w:t>  </w:t>
      </w:r>
      <w:r w:rsidRPr="007C07A6">
        <w:rPr>
          <w:b/>
          <w:bCs/>
          <w:iCs/>
          <w:sz w:val="28"/>
          <w:szCs w:val="28"/>
        </w:rPr>
        <w:t>Поэтому:</w:t>
      </w:r>
    </w:p>
    <w:p w:rsidR="00440E6D" w:rsidRPr="007C07A6" w:rsidRDefault="00440E6D" w:rsidP="00440E6D">
      <w:pPr>
        <w:numPr>
          <w:ilvl w:val="0"/>
          <w:numId w:val="66"/>
        </w:numPr>
        <w:tabs>
          <w:tab w:val="clear" w:pos="720"/>
          <w:tab w:val="num" w:pos="284"/>
        </w:tabs>
        <w:spacing w:before="100" w:beforeAutospacing="1" w:line="276" w:lineRule="auto"/>
        <w:ind w:hanging="720"/>
        <w:rPr>
          <w:iCs/>
          <w:sz w:val="28"/>
          <w:szCs w:val="28"/>
        </w:rPr>
      </w:pPr>
      <w:r w:rsidRPr="007C07A6">
        <w:rPr>
          <w:iCs/>
          <w:sz w:val="28"/>
          <w:szCs w:val="28"/>
        </w:rPr>
        <w:t>Не распространяйте опыт общения с одним человеком, имеющим психические расстройства, на других людей и другие случаи;</w:t>
      </w:r>
    </w:p>
    <w:p w:rsidR="00440E6D" w:rsidRPr="007C07A6" w:rsidRDefault="00440E6D" w:rsidP="00440E6D">
      <w:pPr>
        <w:numPr>
          <w:ilvl w:val="0"/>
          <w:numId w:val="66"/>
        </w:numPr>
        <w:tabs>
          <w:tab w:val="clear" w:pos="720"/>
          <w:tab w:val="num" w:pos="284"/>
        </w:tabs>
        <w:spacing w:before="100" w:beforeAutospacing="1" w:line="276" w:lineRule="auto"/>
        <w:ind w:hanging="720"/>
        <w:rPr>
          <w:iCs/>
          <w:sz w:val="28"/>
          <w:szCs w:val="28"/>
        </w:rPr>
      </w:pPr>
      <w:r w:rsidRPr="007C07A6">
        <w:rPr>
          <w:iCs/>
          <w:sz w:val="28"/>
          <w:szCs w:val="28"/>
        </w:rPr>
        <w:t>Психические расстройства не всегда сопровождаются интеллектуальными нарушениями, более того, часто они проявляются не на постоянной основе, а ситуационно;</w:t>
      </w:r>
    </w:p>
    <w:p w:rsidR="00440E6D" w:rsidRPr="007C07A6" w:rsidRDefault="00440E6D" w:rsidP="00440E6D">
      <w:pPr>
        <w:numPr>
          <w:ilvl w:val="0"/>
          <w:numId w:val="66"/>
        </w:numPr>
        <w:tabs>
          <w:tab w:val="clear" w:pos="720"/>
          <w:tab w:val="num" w:pos="284"/>
        </w:tabs>
        <w:spacing w:before="100" w:beforeAutospacing="1" w:line="276" w:lineRule="auto"/>
        <w:ind w:hanging="720"/>
        <w:rPr>
          <w:iCs/>
          <w:sz w:val="28"/>
          <w:szCs w:val="28"/>
        </w:rPr>
      </w:pPr>
      <w:r w:rsidRPr="007C07A6">
        <w:rPr>
          <w:iCs/>
          <w:sz w:val="28"/>
          <w:szCs w:val="28"/>
        </w:rPr>
        <w:t>Не следует думать, что люди с психическими нарушениями более других склонны к насилию. Это миф. Если вы дружелюбны, они будут чувствовать себя спокойно;</w:t>
      </w:r>
    </w:p>
    <w:p w:rsidR="00440E6D" w:rsidRPr="007C07A6" w:rsidRDefault="00440E6D" w:rsidP="00440E6D">
      <w:pPr>
        <w:numPr>
          <w:ilvl w:val="0"/>
          <w:numId w:val="66"/>
        </w:numPr>
        <w:tabs>
          <w:tab w:val="clear" w:pos="720"/>
          <w:tab w:val="num" w:pos="284"/>
        </w:tabs>
        <w:spacing w:before="100" w:beforeAutospacing="1" w:line="276" w:lineRule="auto"/>
        <w:ind w:hanging="720"/>
        <w:rPr>
          <w:iCs/>
          <w:sz w:val="28"/>
          <w:szCs w:val="28"/>
        </w:rPr>
      </w:pPr>
      <w:r w:rsidRPr="007C07A6">
        <w:rPr>
          <w:iCs/>
          <w:sz w:val="28"/>
          <w:szCs w:val="28"/>
        </w:rPr>
        <w:t>Примите тот факт, что ваш собеседник, как правило, способен оценить ситуацию и понять все, что вы ему говорите;</w:t>
      </w:r>
    </w:p>
    <w:p w:rsidR="00440E6D" w:rsidRPr="007C07A6" w:rsidRDefault="00440E6D" w:rsidP="00440E6D">
      <w:pPr>
        <w:numPr>
          <w:ilvl w:val="0"/>
          <w:numId w:val="66"/>
        </w:numPr>
        <w:tabs>
          <w:tab w:val="clear" w:pos="720"/>
          <w:tab w:val="num" w:pos="284"/>
        </w:tabs>
        <w:spacing w:before="100" w:beforeAutospacing="1" w:line="276" w:lineRule="auto"/>
        <w:ind w:hanging="720"/>
        <w:rPr>
          <w:iCs/>
          <w:sz w:val="28"/>
          <w:szCs w:val="28"/>
        </w:rPr>
      </w:pPr>
      <w:r w:rsidRPr="007C07A6">
        <w:rPr>
          <w:iCs/>
          <w:sz w:val="28"/>
          <w:szCs w:val="28"/>
        </w:rPr>
        <w:t>Неверно, что люди с психическими нарушениями всегда принимают или должны принимать лекарства;</w:t>
      </w:r>
    </w:p>
    <w:p w:rsidR="00440E6D" w:rsidRPr="007C07A6" w:rsidRDefault="00440E6D" w:rsidP="00440E6D">
      <w:pPr>
        <w:numPr>
          <w:ilvl w:val="0"/>
          <w:numId w:val="66"/>
        </w:numPr>
        <w:tabs>
          <w:tab w:val="clear" w:pos="720"/>
          <w:tab w:val="num" w:pos="284"/>
        </w:tabs>
        <w:spacing w:before="100" w:beforeAutospacing="1" w:line="276" w:lineRule="auto"/>
        <w:ind w:hanging="720"/>
        <w:rPr>
          <w:iCs/>
          <w:sz w:val="28"/>
          <w:szCs w:val="28"/>
        </w:rPr>
      </w:pPr>
      <w:r w:rsidRPr="007C07A6">
        <w:rPr>
          <w:iCs/>
          <w:sz w:val="28"/>
          <w:szCs w:val="28"/>
        </w:rPr>
        <w:t>На любые проявления волнения старайтесь реагировать спокойно, исходите из мысли о том, что большинство людей с психическими расстройствами могут справиться с негативными эмоциями;</w:t>
      </w:r>
    </w:p>
    <w:p w:rsidR="00440E6D" w:rsidRPr="007C07A6" w:rsidRDefault="00440E6D" w:rsidP="00440E6D">
      <w:pPr>
        <w:numPr>
          <w:ilvl w:val="0"/>
          <w:numId w:val="66"/>
        </w:numPr>
        <w:tabs>
          <w:tab w:val="clear" w:pos="720"/>
          <w:tab w:val="num" w:pos="284"/>
        </w:tabs>
        <w:spacing w:before="100" w:beforeAutospacing="1" w:line="276" w:lineRule="auto"/>
        <w:ind w:hanging="720"/>
        <w:rPr>
          <w:iCs/>
          <w:sz w:val="28"/>
          <w:szCs w:val="28"/>
        </w:rPr>
      </w:pPr>
      <w:r w:rsidRPr="007C07A6">
        <w:rPr>
          <w:iCs/>
          <w:sz w:val="28"/>
          <w:szCs w:val="28"/>
        </w:rPr>
        <w:t>Не раздражайтесь и не повышайте голоса;</w:t>
      </w:r>
    </w:p>
    <w:p w:rsidR="00440E6D" w:rsidRPr="007C07A6" w:rsidRDefault="00440E6D" w:rsidP="00440E6D">
      <w:pPr>
        <w:numPr>
          <w:ilvl w:val="0"/>
          <w:numId w:val="66"/>
        </w:numPr>
        <w:tabs>
          <w:tab w:val="clear" w:pos="720"/>
          <w:tab w:val="num" w:pos="284"/>
        </w:tabs>
        <w:spacing w:before="100" w:beforeAutospacing="1" w:line="276" w:lineRule="auto"/>
        <w:ind w:hanging="720"/>
        <w:rPr>
          <w:iCs/>
          <w:sz w:val="28"/>
          <w:szCs w:val="28"/>
        </w:rPr>
      </w:pPr>
      <w:r w:rsidRPr="007C07A6">
        <w:rPr>
          <w:iCs/>
          <w:sz w:val="28"/>
          <w:szCs w:val="28"/>
        </w:rPr>
        <w:t>Выбирайте доступные вашему партнеру темы для разговора; используйте простой и точный язык, короткие фразы; избегайте метафор и образных выражений;</w:t>
      </w:r>
    </w:p>
    <w:p w:rsidR="00440E6D" w:rsidRPr="007C07A6" w:rsidRDefault="00440E6D" w:rsidP="00440E6D">
      <w:pPr>
        <w:numPr>
          <w:ilvl w:val="0"/>
          <w:numId w:val="66"/>
        </w:numPr>
        <w:tabs>
          <w:tab w:val="clear" w:pos="720"/>
          <w:tab w:val="num" w:pos="284"/>
        </w:tabs>
        <w:spacing w:before="100" w:beforeAutospacing="1" w:line="276" w:lineRule="auto"/>
        <w:ind w:hanging="720"/>
        <w:rPr>
          <w:iCs/>
          <w:sz w:val="28"/>
          <w:szCs w:val="28"/>
        </w:rPr>
      </w:pPr>
      <w:r w:rsidRPr="007C07A6">
        <w:rPr>
          <w:iCs/>
          <w:sz w:val="28"/>
          <w:szCs w:val="28"/>
        </w:rPr>
        <w:t> Если есть необходимость и возможность, в процессе речи указывайте на предмет, о котором вы говорите для облегчения его восприятия информации;</w:t>
      </w:r>
    </w:p>
    <w:p w:rsidR="00440E6D" w:rsidRPr="007C07A6" w:rsidRDefault="00440E6D" w:rsidP="00440E6D">
      <w:pPr>
        <w:numPr>
          <w:ilvl w:val="0"/>
          <w:numId w:val="66"/>
        </w:numPr>
        <w:tabs>
          <w:tab w:val="clear" w:pos="720"/>
          <w:tab w:val="num" w:pos="284"/>
        </w:tabs>
        <w:spacing w:before="100" w:beforeAutospacing="1" w:line="276" w:lineRule="auto"/>
        <w:ind w:hanging="720"/>
        <w:rPr>
          <w:iCs/>
          <w:sz w:val="28"/>
          <w:szCs w:val="28"/>
        </w:rPr>
      </w:pPr>
      <w:r w:rsidRPr="007C07A6">
        <w:rPr>
          <w:iCs/>
          <w:sz w:val="28"/>
          <w:szCs w:val="28"/>
        </w:rPr>
        <w:lastRenderedPageBreak/>
        <w:t>Если человек, имеющий психические нарушения, расстроен, спросите его спокойно, что вы можете сделать, чтобы помочь ему;</w:t>
      </w:r>
    </w:p>
    <w:p w:rsidR="00440E6D" w:rsidRPr="007C07A6" w:rsidRDefault="00440E6D" w:rsidP="00440E6D">
      <w:pPr>
        <w:numPr>
          <w:ilvl w:val="0"/>
          <w:numId w:val="66"/>
        </w:numPr>
        <w:tabs>
          <w:tab w:val="clear" w:pos="720"/>
          <w:tab w:val="num" w:pos="284"/>
        </w:tabs>
        <w:spacing w:before="100" w:beforeAutospacing="1" w:line="276" w:lineRule="auto"/>
        <w:ind w:hanging="720"/>
        <w:rPr>
          <w:iCs/>
          <w:sz w:val="28"/>
          <w:szCs w:val="28"/>
        </w:rPr>
      </w:pPr>
      <w:r w:rsidRPr="007C07A6">
        <w:rPr>
          <w:iCs/>
          <w:sz w:val="28"/>
          <w:szCs w:val="28"/>
        </w:rPr>
        <w:t>Помните, что если человек не лишен дееспособности, он может принять любое решение в области его прав и обязанностей;</w:t>
      </w:r>
    </w:p>
    <w:p w:rsidR="00440E6D" w:rsidRPr="007C07A6" w:rsidRDefault="00440E6D" w:rsidP="00440E6D">
      <w:pPr>
        <w:numPr>
          <w:ilvl w:val="0"/>
          <w:numId w:val="66"/>
        </w:numPr>
        <w:tabs>
          <w:tab w:val="clear" w:pos="720"/>
          <w:tab w:val="num" w:pos="284"/>
        </w:tabs>
        <w:spacing w:before="100" w:beforeAutospacing="1" w:line="276" w:lineRule="auto"/>
        <w:ind w:hanging="720"/>
        <w:rPr>
          <w:iCs/>
          <w:sz w:val="28"/>
          <w:szCs w:val="28"/>
        </w:rPr>
      </w:pPr>
      <w:r w:rsidRPr="007C07A6">
        <w:rPr>
          <w:iCs/>
          <w:sz w:val="28"/>
          <w:szCs w:val="28"/>
        </w:rPr>
        <w:t>Не говорите резко с человеком, имеющим психические нарушения, даже если у вас есть для этого основания.</w:t>
      </w:r>
    </w:p>
    <w:p w:rsidR="00440E6D" w:rsidRPr="007C07A6" w:rsidRDefault="00440E6D" w:rsidP="00440E6D">
      <w:pPr>
        <w:spacing w:line="276" w:lineRule="auto"/>
        <w:rPr>
          <w:sz w:val="28"/>
          <w:szCs w:val="28"/>
        </w:rPr>
      </w:pPr>
    </w:p>
    <w:p w:rsidR="00440E6D" w:rsidRPr="007C07A6" w:rsidRDefault="00440E6D" w:rsidP="00440E6D">
      <w:pPr>
        <w:spacing w:line="276" w:lineRule="auto"/>
        <w:rPr>
          <w:b/>
          <w:bCs/>
          <w:sz w:val="28"/>
          <w:szCs w:val="28"/>
        </w:rPr>
      </w:pPr>
      <w:r w:rsidRPr="007C07A6">
        <w:rPr>
          <w:b/>
          <w:bCs/>
          <w:sz w:val="28"/>
          <w:szCs w:val="28"/>
        </w:rPr>
        <w:t>Особенности профессионального общения с людьми, имеющими признаки выраженного психического расстройства </w:t>
      </w:r>
    </w:p>
    <w:p w:rsidR="00440E6D" w:rsidRPr="007C07A6" w:rsidRDefault="00440E6D" w:rsidP="00440E6D">
      <w:pPr>
        <w:spacing w:before="100" w:beforeAutospacing="1" w:line="276" w:lineRule="auto"/>
        <w:ind w:firstLine="426"/>
        <w:rPr>
          <w:color w:val="333333"/>
          <w:sz w:val="28"/>
          <w:szCs w:val="28"/>
        </w:rPr>
      </w:pPr>
      <w:r w:rsidRPr="007C07A6">
        <w:rPr>
          <w:color w:val="333333"/>
          <w:sz w:val="28"/>
          <w:szCs w:val="28"/>
        </w:rPr>
        <w:t>Психически больной человек не совсем адекватно воспринимает действительность и имеет отклонения в поведении. Общение с такими людьми также может отклоняться от существующих норм. Главное при этом помнить, что человек не просто ведет себя ненормально, он является больным. Люди с отклонением в психики могут быть абсолютно безобидными или же, наоборот, агрессивными, но все требуют к себе особого отношения.</w:t>
      </w:r>
    </w:p>
    <w:p w:rsidR="00440E6D" w:rsidRPr="007C07A6" w:rsidRDefault="00440E6D" w:rsidP="00440E6D">
      <w:pPr>
        <w:spacing w:before="100" w:beforeAutospacing="1" w:line="276" w:lineRule="auto"/>
        <w:rPr>
          <w:color w:val="333333"/>
          <w:sz w:val="28"/>
          <w:szCs w:val="28"/>
        </w:rPr>
      </w:pPr>
      <w:r w:rsidRPr="007C07A6">
        <w:rPr>
          <w:color w:val="333333"/>
          <w:sz w:val="28"/>
          <w:szCs w:val="28"/>
        </w:rPr>
        <w:t>    Чем опасны психически неуравновешенные люди? В первую очередь, своей непредсказуемостью. Такой человек может годами жить в обществе, практически ничем не проявляя себя, но затем у него сгорает какой-то внутренний предохранитель.</w:t>
      </w:r>
    </w:p>
    <w:p w:rsidR="00440E6D" w:rsidRPr="007C07A6" w:rsidRDefault="00440E6D" w:rsidP="00440E6D">
      <w:pPr>
        <w:spacing w:before="100" w:beforeAutospacing="1" w:line="276" w:lineRule="auto"/>
        <w:rPr>
          <w:color w:val="333333"/>
          <w:sz w:val="28"/>
          <w:szCs w:val="28"/>
        </w:rPr>
      </w:pPr>
      <w:r w:rsidRPr="007C07A6">
        <w:rPr>
          <w:color w:val="333333"/>
          <w:sz w:val="28"/>
          <w:szCs w:val="28"/>
        </w:rPr>
        <w:t xml:space="preserve">    В первую очередь, забудьте о логике и здравом смысле. Неуравновешенная личность живет по своим правилам, и мотивы агрессии у такого человека в корне отличаются от общепринятых норм. </w:t>
      </w:r>
      <w:proofErr w:type="gramStart"/>
      <w:r w:rsidRPr="007C07A6">
        <w:rPr>
          <w:color w:val="333333"/>
          <w:sz w:val="28"/>
          <w:szCs w:val="28"/>
        </w:rPr>
        <w:t>(Вы можете случайно наступить на ногу нормальному члену общества, извиниться и спокойно пойти дальше.</w:t>
      </w:r>
      <w:proofErr w:type="gramEnd"/>
      <w:r w:rsidRPr="007C07A6">
        <w:rPr>
          <w:color w:val="333333"/>
          <w:sz w:val="28"/>
          <w:szCs w:val="28"/>
        </w:rPr>
        <w:t xml:space="preserve"> В случае с нездоровым человеком ситуация зачастую выходит из-под контроля. Больной нафантазирует себе что угодно и нападет на вас, дабы устранить воображаемую угрозу. Более того, агрессию может вызвать даже пристальный взгляд. </w:t>
      </w:r>
      <w:proofErr w:type="gramStart"/>
      <w:r w:rsidRPr="007C07A6">
        <w:rPr>
          <w:color w:val="333333"/>
          <w:sz w:val="28"/>
          <w:szCs w:val="28"/>
        </w:rPr>
        <w:t>Врачи не говорят об этом, но на самом деле даже они не всегда способны предсказать то, как поведет себя психически больной в той или иной ситуации.)</w:t>
      </w:r>
      <w:proofErr w:type="gramEnd"/>
    </w:p>
    <w:p w:rsidR="00440E6D" w:rsidRPr="007C07A6" w:rsidRDefault="00440E6D" w:rsidP="00440E6D">
      <w:pPr>
        <w:spacing w:before="100" w:beforeAutospacing="1" w:line="276" w:lineRule="auto"/>
        <w:rPr>
          <w:color w:val="333333"/>
          <w:sz w:val="28"/>
          <w:szCs w:val="28"/>
        </w:rPr>
      </w:pPr>
      <w:r w:rsidRPr="007C07A6">
        <w:rPr>
          <w:color w:val="333333"/>
          <w:sz w:val="28"/>
          <w:szCs w:val="28"/>
        </w:rPr>
        <w:t>   Говорите с больным человеком медленно, нараспев. При первой же возможности постарайтесь удалиться на безопасное расстояние.</w:t>
      </w:r>
    </w:p>
    <w:p w:rsidR="00440E6D" w:rsidRPr="007C07A6" w:rsidRDefault="00440E6D" w:rsidP="00440E6D">
      <w:pPr>
        <w:spacing w:before="100" w:beforeAutospacing="1" w:line="276" w:lineRule="auto"/>
        <w:rPr>
          <w:color w:val="333333"/>
          <w:sz w:val="28"/>
          <w:szCs w:val="28"/>
        </w:rPr>
      </w:pPr>
      <w:r w:rsidRPr="007C07A6">
        <w:rPr>
          <w:color w:val="333333"/>
          <w:sz w:val="28"/>
          <w:szCs w:val="28"/>
        </w:rPr>
        <w:t>  Контролируйте своё поведение, чтобы максимально уменьшить риск проявления агрессии с его стороны. Неуравновешенные люди опасны своей непредсказуемостью. Поэтому вам нужно постоянно быть настороже. Даже случайное и совершенно безобидное столкновение или прикосновение может вызвать агрессию у нестабильной личности.</w:t>
      </w:r>
    </w:p>
    <w:p w:rsidR="00440E6D" w:rsidRPr="007C07A6" w:rsidRDefault="00440E6D" w:rsidP="00440E6D">
      <w:pPr>
        <w:spacing w:before="100" w:beforeAutospacing="1" w:line="276" w:lineRule="auto"/>
        <w:rPr>
          <w:color w:val="333333"/>
          <w:sz w:val="28"/>
          <w:szCs w:val="28"/>
        </w:rPr>
      </w:pPr>
      <w:r w:rsidRPr="007C07A6">
        <w:rPr>
          <w:color w:val="333333"/>
          <w:sz w:val="28"/>
          <w:szCs w:val="28"/>
        </w:rPr>
        <w:t xml:space="preserve">  Если вы почувствовали, что поведение больного меняется в худшую сторону, отвлеките внимание человека его любимыми темами. Обычно родственники уже </w:t>
      </w:r>
      <w:r w:rsidRPr="007C07A6">
        <w:rPr>
          <w:color w:val="333333"/>
          <w:sz w:val="28"/>
          <w:szCs w:val="28"/>
        </w:rPr>
        <w:lastRenderedPageBreak/>
        <w:t>знают, что может успокоить психически нездорового человека. Некоторые сразу отвлекаются, если включить музыку.</w:t>
      </w:r>
    </w:p>
    <w:p w:rsidR="00440E6D" w:rsidRPr="007C07A6" w:rsidRDefault="00440E6D" w:rsidP="00440E6D">
      <w:pPr>
        <w:spacing w:before="100" w:beforeAutospacing="1" w:line="276" w:lineRule="auto"/>
        <w:rPr>
          <w:color w:val="333333"/>
          <w:sz w:val="28"/>
          <w:szCs w:val="28"/>
        </w:rPr>
      </w:pPr>
      <w:r w:rsidRPr="007C07A6">
        <w:rPr>
          <w:color w:val="333333"/>
          <w:sz w:val="28"/>
          <w:szCs w:val="28"/>
        </w:rPr>
        <w:t>  Вам нужно помнить и о том, что люди, подверженные маниакально-депрессивному психозу, практически боли не чувствуют. То есть удары кулаком и прочие силовые методы воздействия, и газовые баллончики лучше применять не стоит, вы только разъярите больного человека. Если он намерен идти на прямое столкновение с вами, можно применить приемы самообороны, чтобы нейтрализовать и связать агрессора. Проявлять слабость – недопустимо, так как агрессивный человек при случае пустит в ход и обрезок трубы, и топор, и кухонный нож.</w:t>
      </w:r>
    </w:p>
    <w:p w:rsidR="00440E6D" w:rsidRPr="007C07A6" w:rsidRDefault="00440E6D" w:rsidP="00440E6D">
      <w:pPr>
        <w:spacing w:before="100" w:beforeAutospacing="1" w:line="276" w:lineRule="auto"/>
        <w:rPr>
          <w:color w:val="333333"/>
          <w:sz w:val="28"/>
          <w:szCs w:val="28"/>
        </w:rPr>
      </w:pPr>
      <w:r w:rsidRPr="007C07A6">
        <w:rPr>
          <w:color w:val="333333"/>
          <w:sz w:val="28"/>
          <w:szCs w:val="28"/>
        </w:rPr>
        <w:t>   Всегда старайтесь не допускать конфликта, ведите себя максимально доброжелательно и спокойно. Заботьтесь о сохранении здоровой обстановки, не ругайтесь, ведь психически неуравновешенный человек может “выйти из себя” от громких криков.</w:t>
      </w:r>
    </w:p>
    <w:p w:rsidR="00440E6D" w:rsidRPr="007C07A6" w:rsidRDefault="00440E6D" w:rsidP="00440E6D">
      <w:pPr>
        <w:spacing w:before="100" w:beforeAutospacing="1" w:line="276" w:lineRule="auto"/>
        <w:rPr>
          <w:color w:val="333333"/>
          <w:sz w:val="28"/>
          <w:szCs w:val="28"/>
        </w:rPr>
      </w:pPr>
      <w:r w:rsidRPr="007C07A6">
        <w:rPr>
          <w:b/>
          <w:bCs/>
          <w:iCs/>
          <w:color w:val="333333"/>
          <w:sz w:val="28"/>
          <w:szCs w:val="28"/>
        </w:rPr>
        <w:t>Симптомы психических болезней.</w:t>
      </w:r>
    </w:p>
    <w:p w:rsidR="00440E6D" w:rsidRPr="007C07A6" w:rsidRDefault="00440E6D" w:rsidP="00440E6D">
      <w:pPr>
        <w:spacing w:before="100" w:beforeAutospacing="1" w:line="276" w:lineRule="auto"/>
        <w:rPr>
          <w:iCs/>
          <w:color w:val="333333"/>
          <w:sz w:val="28"/>
          <w:szCs w:val="28"/>
        </w:rPr>
      </w:pPr>
      <w:r w:rsidRPr="007C07A6">
        <w:rPr>
          <w:iCs/>
          <w:color w:val="333333"/>
          <w:sz w:val="28"/>
          <w:szCs w:val="28"/>
        </w:rPr>
        <w:t>Наиболее частыми симптомами психических болезней являются галлюцинации, бред, навязчивые состояния, аффективные расстройства, расстройства сознания, расстройства памяти, слабоумие.</w:t>
      </w:r>
    </w:p>
    <w:p w:rsidR="00440E6D" w:rsidRPr="007C07A6" w:rsidRDefault="00440E6D" w:rsidP="00440E6D">
      <w:pPr>
        <w:spacing w:before="100" w:beforeAutospacing="1" w:line="276" w:lineRule="auto"/>
        <w:rPr>
          <w:iCs/>
          <w:color w:val="333333"/>
          <w:sz w:val="28"/>
          <w:szCs w:val="28"/>
        </w:rPr>
      </w:pPr>
      <w:r w:rsidRPr="007C07A6">
        <w:rPr>
          <w:iCs/>
          <w:color w:val="333333"/>
          <w:sz w:val="28"/>
          <w:szCs w:val="28"/>
        </w:rPr>
        <w:t>Галлюцинации - одна из форм нарушения восприятия окружающего мира. В этих случаях восприятия возникают без реального раздражителя, реального объекта, обладают чувственной яркостью и неотличимы от существующих в действительности предметов. Встречаются зрительные, слуховые, обонятельные, вкусовые и осязательные галлюцинации. Больные в это время действительно видят, слышат, обоняют, а не воображают, не представляют.</w:t>
      </w:r>
    </w:p>
    <w:p w:rsidR="00440E6D" w:rsidRPr="007C07A6" w:rsidRDefault="00440E6D" w:rsidP="00440E6D">
      <w:pPr>
        <w:spacing w:before="100" w:beforeAutospacing="1" w:line="276" w:lineRule="auto"/>
        <w:rPr>
          <w:iCs/>
          <w:color w:val="333333"/>
          <w:sz w:val="28"/>
          <w:szCs w:val="28"/>
        </w:rPr>
      </w:pPr>
      <w:r w:rsidRPr="007C07A6">
        <w:rPr>
          <w:iCs/>
          <w:color w:val="333333"/>
          <w:sz w:val="28"/>
          <w:szCs w:val="28"/>
        </w:rPr>
        <w:t xml:space="preserve">Бред - ложное суждение (умозаключение), возникающее без соответствующего повода. Оно не поддается </w:t>
      </w:r>
      <w:proofErr w:type="gramStart"/>
      <w:r w:rsidRPr="007C07A6">
        <w:rPr>
          <w:iCs/>
          <w:color w:val="333333"/>
          <w:sz w:val="28"/>
          <w:szCs w:val="28"/>
        </w:rPr>
        <w:t>разубеждению</w:t>
      </w:r>
      <w:proofErr w:type="gramEnd"/>
      <w:r w:rsidRPr="007C07A6">
        <w:rPr>
          <w:iCs/>
          <w:color w:val="333333"/>
          <w:sz w:val="28"/>
          <w:szCs w:val="28"/>
        </w:rPr>
        <w:t xml:space="preserve"> несмотря на то, что противоречит действительности и всему предшествующему опыту заболевшего. Бред противостоит любому самому вескому доводу, чем отличается от простых ошибок суждения. </w:t>
      </w:r>
      <w:proofErr w:type="gramStart"/>
      <w:r w:rsidRPr="007C07A6">
        <w:rPr>
          <w:iCs/>
          <w:color w:val="333333"/>
          <w:sz w:val="28"/>
          <w:szCs w:val="28"/>
        </w:rPr>
        <w:t>По содержанию различают: бред величия (богатства, особого происхождения, изобретательства, реформаторства, гениальности, влюбленности), бред преследования (отравления, обвинения, ограбления, ревности); бред самоуничижения (греховности, самообвинения, болезни, разрушения внутренних органов).</w:t>
      </w:r>
      <w:proofErr w:type="gramEnd"/>
    </w:p>
    <w:p w:rsidR="00440E6D" w:rsidRPr="007C07A6" w:rsidRDefault="00440E6D" w:rsidP="00440E6D">
      <w:pPr>
        <w:spacing w:before="100" w:beforeAutospacing="1" w:line="276" w:lineRule="auto"/>
        <w:rPr>
          <w:iCs/>
          <w:color w:val="333333"/>
          <w:sz w:val="28"/>
          <w:szCs w:val="28"/>
        </w:rPr>
      </w:pPr>
      <w:r w:rsidRPr="007C07A6">
        <w:rPr>
          <w:iCs/>
          <w:color w:val="333333"/>
          <w:sz w:val="28"/>
          <w:szCs w:val="28"/>
        </w:rPr>
        <w:t>Навязчивые состояния - непроизвольно и непреодолимо возникающие мысли, представления, воспоминания, сомнения, страхи, влечения, движения, болезненный характер которых осознается, критически оценивается и с которыми субъект постоянно борется.</w:t>
      </w:r>
    </w:p>
    <w:p w:rsidR="00440E6D" w:rsidRPr="007C07A6" w:rsidRDefault="00440E6D" w:rsidP="00440E6D">
      <w:pPr>
        <w:spacing w:before="100" w:beforeAutospacing="1" w:line="276" w:lineRule="auto"/>
        <w:rPr>
          <w:iCs/>
          <w:color w:val="333333"/>
          <w:sz w:val="28"/>
          <w:szCs w:val="28"/>
        </w:rPr>
      </w:pPr>
      <w:r w:rsidRPr="007C07A6">
        <w:rPr>
          <w:iCs/>
          <w:color w:val="333333"/>
          <w:sz w:val="28"/>
          <w:szCs w:val="28"/>
        </w:rPr>
        <w:lastRenderedPageBreak/>
        <w:t xml:space="preserve">Аффективные расстройства - расстройства, связанные с нарушением настроения. Их разделяют на маниакальные и депрессивные состояния. </w:t>
      </w:r>
      <w:proofErr w:type="gramStart"/>
      <w:r w:rsidRPr="007C07A6">
        <w:rPr>
          <w:iCs/>
          <w:color w:val="333333"/>
          <w:sz w:val="28"/>
          <w:szCs w:val="28"/>
        </w:rPr>
        <w:t>Для маниакальных состояний характерны повышенное радостное настроение, стремление к деятельности, ускорение темпа мышления, для депрессивных - пониженное, тоскливое настроение, замедление мышления.</w:t>
      </w:r>
      <w:proofErr w:type="gramEnd"/>
    </w:p>
    <w:p w:rsidR="00440E6D" w:rsidRPr="007C07A6" w:rsidRDefault="00440E6D" w:rsidP="00440E6D">
      <w:pPr>
        <w:spacing w:before="100" w:beforeAutospacing="1" w:line="276" w:lineRule="auto"/>
        <w:rPr>
          <w:iCs/>
          <w:color w:val="333333"/>
          <w:sz w:val="28"/>
          <w:szCs w:val="28"/>
        </w:rPr>
      </w:pPr>
      <w:r w:rsidRPr="007C07A6">
        <w:rPr>
          <w:iCs/>
          <w:color w:val="333333"/>
          <w:sz w:val="28"/>
          <w:szCs w:val="28"/>
        </w:rPr>
        <w:t xml:space="preserve">Расстройства сознания - преходящие кратковременные (часы, дни) нарушения психической деятельности, для которых характерны частичная или полная отрешенность от окружающего, различные степени дезориентировки в месте, времени, окружающих лицах, нарушения мышления с частичной или полной невозможностью правильных суждений, полное или частичное </w:t>
      </w:r>
      <w:proofErr w:type="spellStart"/>
      <w:r w:rsidRPr="007C07A6">
        <w:rPr>
          <w:iCs/>
          <w:color w:val="333333"/>
          <w:sz w:val="28"/>
          <w:szCs w:val="28"/>
        </w:rPr>
        <w:t>запамятование</w:t>
      </w:r>
      <w:proofErr w:type="spellEnd"/>
      <w:r w:rsidRPr="007C07A6">
        <w:rPr>
          <w:iCs/>
          <w:color w:val="333333"/>
          <w:sz w:val="28"/>
          <w:szCs w:val="28"/>
        </w:rPr>
        <w:t xml:space="preserve"> событий, происходящих в период расстроенного сознания. Расстройства памяти выражаются в снижении способности запоминать, сохранять и воспроизводить факты и события. Полное отсутствие памяти называется амнезией.</w:t>
      </w:r>
    </w:p>
    <w:p w:rsidR="00440E6D" w:rsidRPr="007C07A6" w:rsidRDefault="00440E6D" w:rsidP="00440E6D">
      <w:pPr>
        <w:spacing w:before="100" w:beforeAutospacing="1" w:line="276" w:lineRule="auto"/>
        <w:rPr>
          <w:iCs/>
          <w:color w:val="333333"/>
          <w:sz w:val="28"/>
          <w:szCs w:val="28"/>
        </w:rPr>
      </w:pPr>
      <w:r w:rsidRPr="007C07A6">
        <w:rPr>
          <w:iCs/>
          <w:color w:val="333333"/>
          <w:sz w:val="28"/>
          <w:szCs w:val="28"/>
        </w:rPr>
        <w:t>Слабоумие - необратимое обеднение всей психической деятельности, сопровождаемое утратой или снижением полученных в прошлом знаний и навыков. Слабоумие бывает врожденным или возникает в результате перенесенных заболеваний.</w:t>
      </w:r>
    </w:p>
    <w:p w:rsidR="00440E6D" w:rsidRPr="007C07A6" w:rsidRDefault="00440E6D" w:rsidP="00440E6D">
      <w:pPr>
        <w:spacing w:line="276" w:lineRule="auto"/>
        <w:rPr>
          <w:sz w:val="28"/>
          <w:szCs w:val="28"/>
        </w:rPr>
      </w:pPr>
    </w:p>
    <w:tbl>
      <w:tblPr>
        <w:tblW w:w="11040" w:type="dxa"/>
        <w:tblCellMar>
          <w:left w:w="0" w:type="dxa"/>
          <w:right w:w="0" w:type="dxa"/>
        </w:tblCellMar>
        <w:tblLook w:val="04A0"/>
      </w:tblPr>
      <w:tblGrid>
        <w:gridCol w:w="11040"/>
      </w:tblGrid>
      <w:tr w:rsidR="00440E6D" w:rsidRPr="007C07A6" w:rsidTr="00C67A2C">
        <w:tc>
          <w:tcPr>
            <w:tcW w:w="0" w:type="auto"/>
            <w:vAlign w:val="center"/>
            <w:hideMark/>
          </w:tcPr>
          <w:tbl>
            <w:tblPr>
              <w:tblW w:w="11040" w:type="dxa"/>
              <w:tblCellSpacing w:w="0" w:type="dxa"/>
              <w:tblCellMar>
                <w:left w:w="0" w:type="dxa"/>
                <w:right w:w="0" w:type="dxa"/>
              </w:tblCellMar>
              <w:tblLook w:val="04A0"/>
            </w:tblPr>
            <w:tblGrid>
              <w:gridCol w:w="11040"/>
            </w:tblGrid>
            <w:tr w:rsidR="00440E6D" w:rsidRPr="007C07A6" w:rsidTr="00C67A2C">
              <w:trPr>
                <w:tblCellSpacing w:w="0" w:type="dxa"/>
              </w:trPr>
              <w:tc>
                <w:tcPr>
                  <w:tcW w:w="0" w:type="auto"/>
                  <w:tcMar>
                    <w:top w:w="72" w:type="dxa"/>
                    <w:left w:w="72" w:type="dxa"/>
                    <w:bottom w:w="72" w:type="dxa"/>
                    <w:right w:w="72" w:type="dxa"/>
                  </w:tcMar>
                  <w:vAlign w:val="center"/>
                  <w:hideMark/>
                </w:tcPr>
                <w:tbl>
                  <w:tblPr>
                    <w:tblW w:w="10896" w:type="dxa"/>
                    <w:tblCellMar>
                      <w:left w:w="0" w:type="dxa"/>
                      <w:right w:w="0" w:type="dxa"/>
                    </w:tblCellMar>
                    <w:tblLook w:val="04A0"/>
                  </w:tblPr>
                  <w:tblGrid>
                    <w:gridCol w:w="10608"/>
                    <w:gridCol w:w="288"/>
                  </w:tblGrid>
                  <w:tr w:rsidR="00440E6D" w:rsidRPr="007C07A6" w:rsidTr="00C67A2C">
                    <w:tc>
                      <w:tcPr>
                        <w:tcW w:w="10608" w:type="dxa"/>
                        <w:tcBorders>
                          <w:top w:val="nil"/>
                          <w:left w:val="nil"/>
                          <w:bottom w:val="nil"/>
                          <w:right w:val="nil"/>
                        </w:tcBorders>
                        <w:vAlign w:val="center"/>
                        <w:hideMark/>
                      </w:tcPr>
                      <w:p w:rsidR="00440E6D" w:rsidRPr="007C07A6" w:rsidRDefault="00440E6D" w:rsidP="00440E6D">
                        <w:pPr>
                          <w:spacing w:line="276" w:lineRule="auto"/>
                          <w:rPr>
                            <w:sz w:val="28"/>
                            <w:szCs w:val="28"/>
                          </w:rPr>
                        </w:pPr>
                      </w:p>
                    </w:tc>
                    <w:tc>
                      <w:tcPr>
                        <w:tcW w:w="0" w:type="auto"/>
                        <w:tcBorders>
                          <w:top w:val="nil"/>
                          <w:left w:val="nil"/>
                          <w:bottom w:val="nil"/>
                          <w:right w:val="nil"/>
                        </w:tcBorders>
                        <w:vAlign w:val="center"/>
                        <w:hideMark/>
                      </w:tcPr>
                      <w:p w:rsidR="00440E6D" w:rsidRPr="007C07A6" w:rsidRDefault="00440E6D" w:rsidP="00440E6D">
                        <w:pPr>
                          <w:spacing w:line="276" w:lineRule="auto"/>
                          <w:rPr>
                            <w:sz w:val="28"/>
                            <w:szCs w:val="28"/>
                          </w:rPr>
                        </w:pPr>
                      </w:p>
                    </w:tc>
                  </w:tr>
                </w:tbl>
                <w:p w:rsidR="00440E6D" w:rsidRPr="007C07A6" w:rsidRDefault="00440E6D" w:rsidP="00440E6D">
                  <w:pPr>
                    <w:spacing w:line="276" w:lineRule="auto"/>
                    <w:rPr>
                      <w:color w:val="000000"/>
                      <w:sz w:val="28"/>
                      <w:szCs w:val="28"/>
                    </w:rPr>
                  </w:pPr>
                </w:p>
              </w:tc>
            </w:tr>
            <w:tr w:rsidR="00440E6D" w:rsidRPr="007C07A6" w:rsidTr="00C67A2C">
              <w:trPr>
                <w:tblCellSpacing w:w="0" w:type="dxa"/>
              </w:trPr>
              <w:tc>
                <w:tcPr>
                  <w:tcW w:w="0" w:type="auto"/>
                  <w:tcBorders>
                    <w:top w:val="nil"/>
                    <w:left w:val="nil"/>
                    <w:bottom w:val="nil"/>
                    <w:right w:val="nil"/>
                  </w:tcBorders>
                  <w:vAlign w:val="center"/>
                  <w:hideMark/>
                </w:tcPr>
                <w:p w:rsidR="00440E6D" w:rsidRPr="007C07A6" w:rsidRDefault="00440E6D" w:rsidP="00440E6D">
                  <w:pPr>
                    <w:spacing w:line="276" w:lineRule="auto"/>
                    <w:rPr>
                      <w:color w:val="000000"/>
                      <w:sz w:val="28"/>
                      <w:szCs w:val="28"/>
                    </w:rPr>
                  </w:pPr>
                </w:p>
              </w:tc>
            </w:tr>
          </w:tbl>
          <w:p w:rsidR="00440E6D" w:rsidRPr="007C07A6" w:rsidRDefault="00440E6D" w:rsidP="00440E6D">
            <w:pPr>
              <w:spacing w:line="276" w:lineRule="auto"/>
              <w:rPr>
                <w:sz w:val="28"/>
                <w:szCs w:val="28"/>
              </w:rPr>
            </w:pPr>
          </w:p>
        </w:tc>
      </w:tr>
    </w:tbl>
    <w:p w:rsidR="00440E6D" w:rsidRPr="007C07A6" w:rsidRDefault="00440E6D" w:rsidP="00440E6D">
      <w:pPr>
        <w:spacing w:before="100" w:beforeAutospacing="1" w:line="276" w:lineRule="auto"/>
        <w:rPr>
          <w:iCs/>
          <w:color w:val="333333"/>
          <w:sz w:val="28"/>
          <w:szCs w:val="28"/>
        </w:rPr>
      </w:pPr>
      <w:r w:rsidRPr="007C07A6">
        <w:rPr>
          <w:b/>
          <w:bCs/>
          <w:iCs/>
          <w:color w:val="333333"/>
          <w:sz w:val="28"/>
          <w:szCs w:val="28"/>
        </w:rPr>
        <w:t>Правила общения с людьми, имеющими признаки выраженного психического расстройства:</w:t>
      </w:r>
    </w:p>
    <w:p w:rsidR="00440E6D" w:rsidRPr="007C07A6" w:rsidRDefault="00440E6D" w:rsidP="00440E6D">
      <w:pPr>
        <w:spacing w:before="100" w:beforeAutospacing="1" w:line="276" w:lineRule="auto"/>
        <w:rPr>
          <w:iCs/>
          <w:color w:val="333333"/>
          <w:sz w:val="28"/>
          <w:szCs w:val="28"/>
        </w:rPr>
      </w:pPr>
      <w:r w:rsidRPr="007C07A6">
        <w:rPr>
          <w:iCs/>
          <w:color w:val="333333"/>
          <w:sz w:val="28"/>
          <w:szCs w:val="28"/>
        </w:rPr>
        <w:t>1. Сдерживайте больного до прибытия медицинской помощи, при необходимости доставьте его в больницу, особенно, когда человек реально или потенциально агрессивен.</w:t>
      </w:r>
    </w:p>
    <w:p w:rsidR="00440E6D" w:rsidRPr="007C07A6" w:rsidRDefault="00440E6D" w:rsidP="00440E6D">
      <w:pPr>
        <w:spacing w:before="100" w:beforeAutospacing="1" w:line="276" w:lineRule="auto"/>
        <w:rPr>
          <w:iCs/>
          <w:color w:val="333333"/>
          <w:sz w:val="28"/>
          <w:szCs w:val="28"/>
        </w:rPr>
      </w:pPr>
      <w:r w:rsidRPr="007C07A6">
        <w:rPr>
          <w:iCs/>
          <w:color w:val="333333"/>
          <w:sz w:val="28"/>
          <w:szCs w:val="28"/>
        </w:rPr>
        <w:t>2. Опросите, если есть возможность, родственников и близких о протекании, прошлых обострениях болезни.</w:t>
      </w:r>
    </w:p>
    <w:p w:rsidR="00440E6D" w:rsidRPr="007C07A6" w:rsidRDefault="00440E6D" w:rsidP="00440E6D">
      <w:pPr>
        <w:spacing w:before="100" w:beforeAutospacing="1" w:line="276" w:lineRule="auto"/>
        <w:rPr>
          <w:iCs/>
          <w:color w:val="333333"/>
          <w:sz w:val="28"/>
          <w:szCs w:val="28"/>
        </w:rPr>
      </w:pPr>
      <w:r w:rsidRPr="007C07A6">
        <w:rPr>
          <w:iCs/>
          <w:color w:val="333333"/>
          <w:sz w:val="28"/>
          <w:szCs w:val="28"/>
        </w:rPr>
        <w:t>3. Следите за своим состоянием. Ваш эмоциональный настрой, отсутствие страха от эксцентричного поведения шизофреника, спокойствие оказывает положительное влияние на больного.</w:t>
      </w:r>
    </w:p>
    <w:p w:rsidR="00440E6D" w:rsidRPr="007C07A6" w:rsidRDefault="00440E6D" w:rsidP="00440E6D">
      <w:pPr>
        <w:spacing w:before="100" w:beforeAutospacing="1" w:line="276" w:lineRule="auto"/>
        <w:rPr>
          <w:iCs/>
          <w:color w:val="333333"/>
          <w:sz w:val="28"/>
          <w:szCs w:val="28"/>
        </w:rPr>
      </w:pPr>
      <w:r w:rsidRPr="007C07A6">
        <w:rPr>
          <w:iCs/>
          <w:color w:val="333333"/>
          <w:sz w:val="28"/>
          <w:szCs w:val="28"/>
        </w:rPr>
        <w:t>4. Удалите окружающих, друзей или родственников, если они раздражают больного.</w:t>
      </w:r>
    </w:p>
    <w:p w:rsidR="00440E6D" w:rsidRPr="007C07A6" w:rsidRDefault="00440E6D" w:rsidP="00440E6D">
      <w:pPr>
        <w:spacing w:before="100" w:beforeAutospacing="1" w:line="276" w:lineRule="auto"/>
        <w:rPr>
          <w:iCs/>
          <w:color w:val="333333"/>
          <w:sz w:val="28"/>
          <w:szCs w:val="28"/>
        </w:rPr>
      </w:pPr>
      <w:r w:rsidRPr="007C07A6">
        <w:rPr>
          <w:iCs/>
          <w:color w:val="333333"/>
          <w:sz w:val="28"/>
          <w:szCs w:val="28"/>
        </w:rPr>
        <w:t>5. Постарайтесь вступить в контакт (беседу) с душевно больным. Расспросите его о переживаниях, слышимых голосах, чувствах.</w:t>
      </w:r>
    </w:p>
    <w:p w:rsidR="00440E6D" w:rsidRPr="007C07A6" w:rsidRDefault="00440E6D" w:rsidP="00440E6D">
      <w:pPr>
        <w:spacing w:before="100" w:beforeAutospacing="1" w:line="276" w:lineRule="auto"/>
        <w:rPr>
          <w:iCs/>
          <w:color w:val="333333"/>
          <w:sz w:val="28"/>
          <w:szCs w:val="28"/>
        </w:rPr>
      </w:pPr>
      <w:r w:rsidRPr="007C07A6">
        <w:rPr>
          <w:iCs/>
          <w:color w:val="333333"/>
          <w:sz w:val="28"/>
          <w:szCs w:val="28"/>
        </w:rPr>
        <w:t xml:space="preserve">6. Относитесь к психически нездоровому человеку с уважением. Ведь он не виноват, что с ним случилась беда. И хотя вам, несомненно, будет очень трудно, постарайтесь сдерживать себя и продолжайте уважать его. Не говорите с ним пренебрежительным и </w:t>
      </w:r>
      <w:r w:rsidRPr="007C07A6">
        <w:rPr>
          <w:iCs/>
          <w:color w:val="333333"/>
          <w:sz w:val="28"/>
          <w:szCs w:val="28"/>
        </w:rPr>
        <w:lastRenderedPageBreak/>
        <w:t>снисходительным тоном, даже если вам придется много раз попросить его о чем-нибудь.</w:t>
      </w:r>
    </w:p>
    <w:p w:rsidR="00440E6D" w:rsidRPr="007C07A6" w:rsidRDefault="00440E6D" w:rsidP="00440E6D">
      <w:pPr>
        <w:spacing w:before="100" w:beforeAutospacing="1" w:line="276" w:lineRule="auto"/>
        <w:rPr>
          <w:iCs/>
          <w:color w:val="333333"/>
          <w:sz w:val="28"/>
          <w:szCs w:val="28"/>
        </w:rPr>
      </w:pPr>
      <w:r w:rsidRPr="007C07A6">
        <w:rPr>
          <w:iCs/>
          <w:color w:val="333333"/>
          <w:sz w:val="28"/>
          <w:szCs w:val="28"/>
        </w:rPr>
        <w:t>7. Сохраняйте определенную дистанцию. Не обижайтесь на его слова или поступки, ведь он совершает их не специально. Относитесь к негативному поведению как к симптому болезни.</w:t>
      </w:r>
    </w:p>
    <w:p w:rsidR="00440E6D" w:rsidRPr="007C07A6" w:rsidRDefault="00440E6D" w:rsidP="00440E6D">
      <w:pPr>
        <w:spacing w:before="100" w:beforeAutospacing="1" w:line="276" w:lineRule="auto"/>
        <w:rPr>
          <w:iCs/>
          <w:color w:val="333333"/>
          <w:sz w:val="28"/>
          <w:szCs w:val="28"/>
        </w:rPr>
      </w:pPr>
      <w:r w:rsidRPr="007C07A6">
        <w:rPr>
          <w:iCs/>
          <w:color w:val="333333"/>
          <w:sz w:val="28"/>
          <w:szCs w:val="28"/>
        </w:rPr>
        <w:t xml:space="preserve">8. Ведите себя спокойно. Поймите, что его неадекватное поведение является следствием сильного психического расстройства. В периоды обострения чувства у больного могут быть очень накалены, поэтому не кричите на него. В такие моменты он просто не сможет понять всего того, что вы пытаетесь до него донести. Ваше спокойствие поможет ему справиться с тревогой, путаными мыслями и улучшит психическое состояние. А конфликт и ссора, напротив, </w:t>
      </w:r>
      <w:proofErr w:type="gramStart"/>
      <w:r w:rsidRPr="007C07A6">
        <w:rPr>
          <w:iCs/>
          <w:color w:val="333333"/>
          <w:sz w:val="28"/>
          <w:szCs w:val="28"/>
        </w:rPr>
        <w:t>способны</w:t>
      </w:r>
      <w:proofErr w:type="gramEnd"/>
      <w:r w:rsidRPr="007C07A6">
        <w:rPr>
          <w:iCs/>
          <w:color w:val="333333"/>
          <w:sz w:val="28"/>
          <w:szCs w:val="28"/>
        </w:rPr>
        <w:t xml:space="preserve"> вызвать рецидив.</w:t>
      </w:r>
    </w:p>
    <w:p w:rsidR="00440E6D" w:rsidRPr="007C07A6" w:rsidRDefault="00440E6D" w:rsidP="00440E6D">
      <w:pPr>
        <w:spacing w:before="100" w:beforeAutospacing="1" w:line="276" w:lineRule="auto"/>
        <w:rPr>
          <w:iCs/>
          <w:color w:val="333333"/>
          <w:sz w:val="28"/>
          <w:szCs w:val="28"/>
        </w:rPr>
      </w:pPr>
      <w:r w:rsidRPr="007C07A6">
        <w:rPr>
          <w:iCs/>
          <w:color w:val="333333"/>
          <w:sz w:val="28"/>
          <w:szCs w:val="28"/>
        </w:rPr>
        <w:t>9. При проведении беседы с душевно больным человеком:</w:t>
      </w:r>
    </w:p>
    <w:p w:rsidR="00440E6D" w:rsidRPr="007C07A6" w:rsidRDefault="00440E6D" w:rsidP="00440E6D">
      <w:pPr>
        <w:spacing w:before="100" w:beforeAutospacing="1" w:line="276" w:lineRule="auto"/>
        <w:rPr>
          <w:iCs/>
          <w:color w:val="333333"/>
          <w:sz w:val="28"/>
          <w:szCs w:val="28"/>
        </w:rPr>
      </w:pPr>
      <w:r w:rsidRPr="007C07A6">
        <w:rPr>
          <w:iCs/>
          <w:color w:val="333333"/>
          <w:sz w:val="28"/>
          <w:szCs w:val="28"/>
        </w:rPr>
        <w:t>- не оспаривайте бреда, т.к. это может вызвать агрессию, насилие по отношению к вам;</w:t>
      </w:r>
    </w:p>
    <w:p w:rsidR="00440E6D" w:rsidRPr="007C07A6" w:rsidRDefault="00440E6D" w:rsidP="00440E6D">
      <w:pPr>
        <w:spacing w:before="100" w:beforeAutospacing="1" w:line="276" w:lineRule="auto"/>
        <w:rPr>
          <w:iCs/>
          <w:color w:val="333333"/>
          <w:sz w:val="28"/>
          <w:szCs w:val="28"/>
        </w:rPr>
      </w:pPr>
      <w:r w:rsidRPr="007C07A6">
        <w:rPr>
          <w:iCs/>
          <w:color w:val="333333"/>
          <w:sz w:val="28"/>
          <w:szCs w:val="28"/>
        </w:rPr>
        <w:t>- не идите на поводу у больного, т.к. можете оказаться в запутанной ситуации (если вы согласитесь, например, что через полчаса появиться начальник секретной службы и заберет больного с собой, то потом будет трудно объяснить, почему он должен последовать за вами в больницу);</w:t>
      </w:r>
    </w:p>
    <w:p w:rsidR="00440E6D" w:rsidRPr="007C07A6" w:rsidRDefault="00440E6D" w:rsidP="00440E6D">
      <w:pPr>
        <w:spacing w:before="100" w:beforeAutospacing="1" w:line="276" w:lineRule="auto"/>
        <w:rPr>
          <w:iCs/>
          <w:color w:val="333333"/>
          <w:sz w:val="28"/>
          <w:szCs w:val="28"/>
        </w:rPr>
      </w:pPr>
      <w:r w:rsidRPr="007C07A6">
        <w:rPr>
          <w:iCs/>
          <w:color w:val="333333"/>
          <w:sz w:val="28"/>
          <w:szCs w:val="28"/>
        </w:rPr>
        <w:t>- необходимо выбрать промежуточный вариант - признать реальность того, что с ним происходит, но дать понять ему, что вы считаете это лишь его ощущениями. Можно попробовать выставить себя в качестве сторонника больного в той борьбе, которую он, по его мнению, ведет. Возможный вариант высказывания: «Конечно, вы очень напуганы, но пока я здесь, вы в безопасности».</w:t>
      </w:r>
    </w:p>
    <w:p w:rsidR="00440E6D" w:rsidRPr="007C07A6" w:rsidRDefault="00440E6D" w:rsidP="00440E6D">
      <w:pPr>
        <w:spacing w:before="100" w:beforeAutospacing="1" w:line="276" w:lineRule="auto"/>
        <w:rPr>
          <w:iCs/>
          <w:color w:val="333333"/>
          <w:sz w:val="28"/>
          <w:szCs w:val="28"/>
        </w:rPr>
      </w:pPr>
      <w:r w:rsidRPr="007C07A6">
        <w:rPr>
          <w:iCs/>
          <w:color w:val="333333"/>
          <w:sz w:val="28"/>
          <w:szCs w:val="28"/>
        </w:rPr>
        <w:t>10. Научитесь распознавать симптомы и правильно реагировать на них. Если особенностью болезни является гнев и раздражительность, не спорьте с ним или на какое-то время вообще ограничьте общение. Когда он замкнут, начните разговор первым. При трудностях с концентрацией внимания повторяйте сказанное и говорите короткими фразами. Не спорьте с больным открыто. А при неуверенности в себе или низкой самооценке относитесь к нему с пониманием и уважением.</w:t>
      </w:r>
    </w:p>
    <w:p w:rsidR="00440E6D" w:rsidRPr="007C07A6" w:rsidRDefault="00440E6D" w:rsidP="00440E6D">
      <w:pPr>
        <w:spacing w:before="100" w:beforeAutospacing="1" w:line="276" w:lineRule="auto"/>
        <w:rPr>
          <w:iCs/>
          <w:color w:val="333333"/>
          <w:sz w:val="28"/>
          <w:szCs w:val="28"/>
        </w:rPr>
      </w:pPr>
      <w:r w:rsidRPr="007C07A6">
        <w:rPr>
          <w:iCs/>
          <w:color w:val="333333"/>
          <w:sz w:val="28"/>
          <w:szCs w:val="28"/>
        </w:rPr>
        <w:t>11. Заранее оповещайте больного о намерениях, сделать какое- либо движение и избегайте неожиданных действий, т.к. он может неправильно истолковать ваше поведение и испугаться, что станет причиной агрессии против вас.</w:t>
      </w:r>
    </w:p>
    <w:p w:rsidR="00440E6D" w:rsidRPr="007C07A6" w:rsidRDefault="00440E6D" w:rsidP="00440E6D">
      <w:pPr>
        <w:spacing w:before="100" w:beforeAutospacing="1" w:line="276" w:lineRule="auto"/>
        <w:rPr>
          <w:iCs/>
          <w:color w:val="333333"/>
          <w:sz w:val="28"/>
          <w:szCs w:val="28"/>
        </w:rPr>
      </w:pPr>
      <w:r w:rsidRPr="007C07A6">
        <w:rPr>
          <w:iCs/>
          <w:color w:val="333333"/>
          <w:sz w:val="28"/>
          <w:szCs w:val="28"/>
        </w:rPr>
        <w:t>12. Сохраните его привычный распорядок. Для психически нездоровых людей в жизни очень важны предсказуемость и спокойствие.</w:t>
      </w:r>
    </w:p>
    <w:p w:rsidR="00440E6D" w:rsidRPr="007C07A6" w:rsidRDefault="00440E6D" w:rsidP="00440E6D">
      <w:pPr>
        <w:spacing w:before="100" w:beforeAutospacing="1" w:line="276" w:lineRule="auto"/>
        <w:rPr>
          <w:iCs/>
          <w:color w:val="333333"/>
          <w:sz w:val="28"/>
          <w:szCs w:val="28"/>
        </w:rPr>
      </w:pPr>
      <w:r w:rsidRPr="007C07A6">
        <w:rPr>
          <w:iCs/>
          <w:color w:val="333333"/>
          <w:sz w:val="28"/>
          <w:szCs w:val="28"/>
        </w:rPr>
        <w:lastRenderedPageBreak/>
        <w:t>13. Не поворачивайтесь к больному спиной, необходимо постоянно держать его в поле зрения.</w:t>
      </w:r>
    </w:p>
    <w:p w:rsidR="00440E6D" w:rsidRPr="007C07A6" w:rsidRDefault="00440E6D" w:rsidP="00440E6D">
      <w:pPr>
        <w:spacing w:before="100" w:beforeAutospacing="1" w:line="276" w:lineRule="auto"/>
        <w:rPr>
          <w:iCs/>
          <w:color w:val="333333"/>
          <w:sz w:val="28"/>
          <w:szCs w:val="28"/>
        </w:rPr>
      </w:pPr>
      <w:r w:rsidRPr="007C07A6">
        <w:rPr>
          <w:iCs/>
          <w:color w:val="333333"/>
          <w:sz w:val="28"/>
          <w:szCs w:val="28"/>
        </w:rPr>
        <w:t>Одной единой правильной линии поведения для общения с психически больными нет. Каждая конкретная ситуация требует индивидуального подхода.</w:t>
      </w:r>
    </w:p>
    <w:p w:rsidR="00440E6D" w:rsidRPr="007C07A6" w:rsidRDefault="00440E6D" w:rsidP="00440E6D">
      <w:pPr>
        <w:spacing w:before="100" w:beforeAutospacing="1" w:line="276" w:lineRule="auto"/>
        <w:rPr>
          <w:iCs/>
          <w:color w:val="333333"/>
          <w:sz w:val="28"/>
          <w:szCs w:val="28"/>
        </w:rPr>
      </w:pPr>
      <w:r w:rsidRPr="007C07A6">
        <w:rPr>
          <w:iCs/>
          <w:color w:val="333333"/>
          <w:sz w:val="28"/>
          <w:szCs w:val="28"/>
        </w:rPr>
        <w:t>                                            </w:t>
      </w:r>
      <w:r w:rsidRPr="007C07A6">
        <w:rPr>
          <w:b/>
          <w:bCs/>
          <w:iCs/>
          <w:color w:val="333333"/>
          <w:sz w:val="28"/>
          <w:szCs w:val="28"/>
        </w:rPr>
        <w:t>Вы не должны:</w:t>
      </w:r>
    </w:p>
    <w:p w:rsidR="00440E6D" w:rsidRDefault="00440E6D" w:rsidP="00440E6D">
      <w:pPr>
        <w:spacing w:before="100" w:beforeAutospacing="1" w:line="276" w:lineRule="auto"/>
        <w:rPr>
          <w:iCs/>
          <w:color w:val="333333"/>
          <w:sz w:val="28"/>
          <w:szCs w:val="28"/>
        </w:rPr>
      </w:pPr>
      <w:r w:rsidRPr="007C07A6">
        <w:rPr>
          <w:iCs/>
          <w:color w:val="333333"/>
          <w:sz w:val="28"/>
          <w:szCs w:val="28"/>
        </w:rPr>
        <w:t>•   Смеяться над больным и его ощущениями.</w:t>
      </w:r>
    </w:p>
    <w:p w:rsidR="00440E6D" w:rsidRDefault="00440E6D" w:rsidP="00440E6D">
      <w:pPr>
        <w:spacing w:before="100" w:beforeAutospacing="1" w:line="276" w:lineRule="auto"/>
        <w:rPr>
          <w:iCs/>
          <w:color w:val="333333"/>
          <w:sz w:val="28"/>
          <w:szCs w:val="28"/>
        </w:rPr>
      </w:pPr>
    </w:p>
    <w:p w:rsidR="00440E6D" w:rsidRPr="002161AB" w:rsidRDefault="00440E6D" w:rsidP="00440E6D">
      <w:pPr>
        <w:pStyle w:val="a7"/>
        <w:spacing w:before="0" w:beforeAutospacing="0" w:after="0" w:afterAutospacing="0" w:line="276" w:lineRule="auto"/>
        <w:rPr>
          <w:b/>
          <w:bCs/>
          <w:iCs/>
          <w:sz w:val="28"/>
          <w:szCs w:val="28"/>
        </w:rPr>
      </w:pPr>
      <w:r w:rsidRPr="002161AB">
        <w:rPr>
          <w:b/>
          <w:bCs/>
          <w:iCs/>
          <w:sz w:val="28"/>
          <w:szCs w:val="28"/>
        </w:rPr>
        <w:t>Коммуникации при деменции: основные принципы и подходы.</w:t>
      </w:r>
    </w:p>
    <w:p w:rsidR="00440E6D" w:rsidRPr="002161AB" w:rsidRDefault="00440E6D" w:rsidP="00440E6D">
      <w:pPr>
        <w:spacing w:line="276" w:lineRule="auto"/>
        <w:rPr>
          <w:b/>
          <w:bCs/>
          <w:iCs/>
          <w:color w:val="333333"/>
          <w:sz w:val="28"/>
          <w:szCs w:val="28"/>
        </w:rPr>
      </w:pPr>
      <w:r w:rsidRPr="002161AB">
        <w:rPr>
          <w:b/>
          <w:bCs/>
          <w:iCs/>
          <w:color w:val="333333"/>
          <w:sz w:val="28"/>
          <w:szCs w:val="28"/>
        </w:rPr>
        <w:t>Особенности общения и ухода за человеком с деменцией</w:t>
      </w:r>
    </w:p>
    <w:p w:rsidR="00440E6D" w:rsidRPr="002161AB" w:rsidRDefault="00440E6D" w:rsidP="00440E6D">
      <w:pPr>
        <w:spacing w:line="276" w:lineRule="auto"/>
        <w:rPr>
          <w:iCs/>
          <w:color w:val="333333"/>
          <w:sz w:val="28"/>
          <w:szCs w:val="28"/>
        </w:rPr>
      </w:pPr>
      <w:r w:rsidRPr="002161AB">
        <w:rPr>
          <w:iCs/>
          <w:color w:val="333333"/>
          <w:sz w:val="28"/>
          <w:szCs w:val="28"/>
        </w:rPr>
        <w:t>Ухаживать за человеком с деменцией очень непросто. Мы поможем вам оставаться чутким и деликатным до самого конца.</w:t>
      </w:r>
    </w:p>
    <w:p w:rsidR="00440E6D" w:rsidRPr="002161AB" w:rsidRDefault="00440E6D" w:rsidP="00440E6D">
      <w:pPr>
        <w:spacing w:line="276" w:lineRule="auto"/>
        <w:rPr>
          <w:iCs/>
          <w:color w:val="333333"/>
          <w:sz w:val="28"/>
          <w:szCs w:val="28"/>
        </w:rPr>
      </w:pPr>
      <w:r w:rsidRPr="002161AB">
        <w:rPr>
          <w:iCs/>
          <w:color w:val="333333"/>
          <w:sz w:val="28"/>
          <w:szCs w:val="28"/>
        </w:rPr>
        <w:t>Человек с деменцией живет прошлым. Общаясь с ним, важно это понимать и знать его биографию и прежние интересы.</w:t>
      </w:r>
    </w:p>
    <w:p w:rsidR="00440E6D" w:rsidRPr="002161AB" w:rsidRDefault="00440E6D" w:rsidP="00440E6D">
      <w:pPr>
        <w:spacing w:line="276" w:lineRule="auto"/>
        <w:rPr>
          <w:iCs/>
          <w:color w:val="333333"/>
          <w:sz w:val="28"/>
          <w:szCs w:val="28"/>
        </w:rPr>
      </w:pPr>
      <w:r w:rsidRPr="002161AB">
        <w:rPr>
          <w:iCs/>
          <w:color w:val="333333"/>
          <w:sz w:val="28"/>
          <w:szCs w:val="28"/>
        </w:rPr>
        <w:t>Больной деменцией:</w:t>
      </w:r>
    </w:p>
    <w:p w:rsidR="00440E6D" w:rsidRPr="002161AB" w:rsidRDefault="00440E6D" w:rsidP="00440E6D">
      <w:pPr>
        <w:spacing w:line="276" w:lineRule="auto"/>
        <w:rPr>
          <w:iCs/>
          <w:color w:val="333333"/>
          <w:sz w:val="28"/>
          <w:szCs w:val="28"/>
        </w:rPr>
      </w:pPr>
      <w:r w:rsidRPr="002161AB">
        <w:rPr>
          <w:iCs/>
          <w:color w:val="333333"/>
          <w:sz w:val="28"/>
          <w:szCs w:val="28"/>
        </w:rPr>
        <w:t>• многого не помнит;</w:t>
      </w:r>
    </w:p>
    <w:p w:rsidR="00440E6D" w:rsidRPr="002161AB" w:rsidRDefault="00440E6D" w:rsidP="00440E6D">
      <w:pPr>
        <w:spacing w:line="276" w:lineRule="auto"/>
        <w:rPr>
          <w:iCs/>
          <w:color w:val="333333"/>
          <w:sz w:val="28"/>
          <w:szCs w:val="28"/>
        </w:rPr>
      </w:pPr>
      <w:r w:rsidRPr="002161AB">
        <w:rPr>
          <w:iCs/>
          <w:color w:val="333333"/>
          <w:sz w:val="28"/>
          <w:szCs w:val="28"/>
        </w:rPr>
        <w:t>• может не узнавать родных;</w:t>
      </w:r>
    </w:p>
    <w:p w:rsidR="00440E6D" w:rsidRPr="002161AB" w:rsidRDefault="00440E6D" w:rsidP="00440E6D">
      <w:pPr>
        <w:spacing w:line="276" w:lineRule="auto"/>
        <w:rPr>
          <w:iCs/>
          <w:color w:val="333333"/>
          <w:sz w:val="28"/>
          <w:szCs w:val="28"/>
        </w:rPr>
      </w:pPr>
      <w:r w:rsidRPr="002161AB">
        <w:rPr>
          <w:iCs/>
          <w:color w:val="333333"/>
          <w:sz w:val="28"/>
          <w:szCs w:val="28"/>
        </w:rPr>
        <w:t>• живет в своем мире;</w:t>
      </w:r>
    </w:p>
    <w:p w:rsidR="00440E6D" w:rsidRPr="002161AB" w:rsidRDefault="00440E6D" w:rsidP="00440E6D">
      <w:pPr>
        <w:spacing w:line="276" w:lineRule="auto"/>
        <w:rPr>
          <w:iCs/>
          <w:color w:val="333333"/>
          <w:sz w:val="28"/>
          <w:szCs w:val="28"/>
        </w:rPr>
      </w:pPr>
      <w:r w:rsidRPr="002161AB">
        <w:rPr>
          <w:iCs/>
          <w:color w:val="333333"/>
          <w:sz w:val="28"/>
          <w:szCs w:val="28"/>
        </w:rPr>
        <w:t>• часто не может выразить свои потребности и рассказать о боли;</w:t>
      </w:r>
    </w:p>
    <w:p w:rsidR="00440E6D" w:rsidRPr="002161AB" w:rsidRDefault="00440E6D" w:rsidP="00440E6D">
      <w:pPr>
        <w:spacing w:line="276" w:lineRule="auto"/>
        <w:rPr>
          <w:iCs/>
          <w:color w:val="333333"/>
          <w:sz w:val="28"/>
          <w:szCs w:val="28"/>
        </w:rPr>
      </w:pPr>
      <w:r w:rsidRPr="002161AB">
        <w:rPr>
          <w:iCs/>
          <w:color w:val="333333"/>
          <w:sz w:val="28"/>
          <w:szCs w:val="28"/>
        </w:rPr>
        <w:t>• бывает агрессивным и раздражительным.</w:t>
      </w:r>
    </w:p>
    <w:p w:rsidR="00440E6D" w:rsidRPr="002161AB" w:rsidRDefault="00440E6D" w:rsidP="00440E6D">
      <w:pPr>
        <w:spacing w:line="276" w:lineRule="auto"/>
        <w:rPr>
          <w:iCs/>
          <w:color w:val="333333"/>
          <w:sz w:val="28"/>
          <w:szCs w:val="28"/>
        </w:rPr>
      </w:pPr>
      <w:r w:rsidRPr="002161AB">
        <w:rPr>
          <w:iCs/>
          <w:color w:val="333333"/>
          <w:sz w:val="28"/>
          <w:szCs w:val="28"/>
        </w:rPr>
        <w:t xml:space="preserve">Беспокойство и раздражение больного могут быть признаками боли, которую он не способен описать словами. </w:t>
      </w:r>
    </w:p>
    <w:p w:rsidR="00440E6D" w:rsidRPr="002161AB" w:rsidRDefault="00440E6D" w:rsidP="00440E6D">
      <w:pPr>
        <w:spacing w:line="276" w:lineRule="auto"/>
        <w:rPr>
          <w:b/>
          <w:bCs/>
          <w:iCs/>
          <w:color w:val="333333"/>
          <w:sz w:val="28"/>
          <w:szCs w:val="28"/>
        </w:rPr>
      </w:pPr>
      <w:r w:rsidRPr="002161AB">
        <w:rPr>
          <w:b/>
          <w:bCs/>
          <w:iCs/>
          <w:color w:val="333333"/>
          <w:sz w:val="28"/>
          <w:szCs w:val="28"/>
        </w:rPr>
        <w:t>Помните</w:t>
      </w:r>
    </w:p>
    <w:p w:rsidR="00440E6D" w:rsidRPr="002161AB" w:rsidRDefault="00440E6D" w:rsidP="00440E6D">
      <w:pPr>
        <w:spacing w:line="276" w:lineRule="auto"/>
        <w:rPr>
          <w:iCs/>
          <w:color w:val="333333"/>
          <w:sz w:val="28"/>
          <w:szCs w:val="28"/>
        </w:rPr>
      </w:pPr>
      <w:r w:rsidRPr="002161AB">
        <w:rPr>
          <w:iCs/>
          <w:color w:val="333333"/>
          <w:sz w:val="28"/>
          <w:szCs w:val="28"/>
        </w:rPr>
        <w:t>• Деменция — это болезнь. Постарайтесь не стесняться своего близкого.</w:t>
      </w:r>
    </w:p>
    <w:p w:rsidR="00440E6D" w:rsidRPr="002161AB" w:rsidRDefault="00440E6D" w:rsidP="00440E6D">
      <w:pPr>
        <w:spacing w:line="276" w:lineRule="auto"/>
        <w:rPr>
          <w:iCs/>
          <w:color w:val="333333"/>
          <w:sz w:val="28"/>
          <w:szCs w:val="28"/>
        </w:rPr>
      </w:pPr>
      <w:r w:rsidRPr="002161AB">
        <w:rPr>
          <w:iCs/>
          <w:color w:val="333333"/>
          <w:sz w:val="28"/>
          <w:szCs w:val="28"/>
        </w:rPr>
        <w:t>• Ваша логика здорового человека не поможет понять поведение больного.</w:t>
      </w:r>
    </w:p>
    <w:p w:rsidR="00440E6D" w:rsidRPr="002161AB" w:rsidRDefault="00440E6D" w:rsidP="00440E6D">
      <w:pPr>
        <w:spacing w:line="276" w:lineRule="auto"/>
        <w:rPr>
          <w:iCs/>
          <w:color w:val="333333"/>
          <w:sz w:val="28"/>
          <w:szCs w:val="28"/>
        </w:rPr>
      </w:pPr>
      <w:r w:rsidRPr="002161AB">
        <w:rPr>
          <w:iCs/>
          <w:color w:val="333333"/>
          <w:sz w:val="28"/>
          <w:szCs w:val="28"/>
        </w:rPr>
        <w:t>• Больной деменцией живет в вымышленном мире. Создайте для этого мира безопасную среду и не пытайтесь вернуть</w:t>
      </w:r>
    </w:p>
    <w:p w:rsidR="00440E6D" w:rsidRPr="002161AB" w:rsidRDefault="00440E6D" w:rsidP="00440E6D">
      <w:pPr>
        <w:spacing w:line="276" w:lineRule="auto"/>
        <w:rPr>
          <w:iCs/>
          <w:color w:val="333333"/>
          <w:sz w:val="28"/>
          <w:szCs w:val="28"/>
        </w:rPr>
      </w:pPr>
      <w:r w:rsidRPr="002161AB">
        <w:rPr>
          <w:iCs/>
          <w:color w:val="333333"/>
          <w:sz w:val="28"/>
          <w:szCs w:val="28"/>
        </w:rPr>
        <w:t>человека к реальности.</w:t>
      </w:r>
    </w:p>
    <w:p w:rsidR="00440E6D" w:rsidRPr="002161AB" w:rsidRDefault="00440E6D" w:rsidP="00440E6D">
      <w:pPr>
        <w:spacing w:line="276" w:lineRule="auto"/>
        <w:rPr>
          <w:iCs/>
          <w:color w:val="333333"/>
          <w:sz w:val="28"/>
          <w:szCs w:val="28"/>
        </w:rPr>
      </w:pPr>
      <w:r w:rsidRPr="002161AB">
        <w:rPr>
          <w:iCs/>
          <w:color w:val="333333"/>
          <w:sz w:val="28"/>
          <w:szCs w:val="28"/>
        </w:rPr>
        <w:t>• Больной имеет право выражать свои чувства. Дайте ему такую возможность.</w:t>
      </w:r>
    </w:p>
    <w:p w:rsidR="00440E6D" w:rsidRPr="002161AB" w:rsidRDefault="00440E6D" w:rsidP="00440E6D">
      <w:pPr>
        <w:spacing w:line="276" w:lineRule="auto"/>
        <w:rPr>
          <w:iCs/>
          <w:color w:val="333333"/>
          <w:sz w:val="28"/>
          <w:szCs w:val="28"/>
        </w:rPr>
      </w:pPr>
      <w:r w:rsidRPr="002161AB">
        <w:rPr>
          <w:iCs/>
          <w:color w:val="333333"/>
          <w:sz w:val="28"/>
          <w:szCs w:val="28"/>
        </w:rPr>
        <w:t xml:space="preserve">• Если вы поместили вашего близкого в специальное учреждение для больных деменцией, это не означает, что вы </w:t>
      </w:r>
      <w:proofErr w:type="spellStart"/>
      <w:r w:rsidRPr="002161AB">
        <w:rPr>
          <w:iCs/>
          <w:color w:val="333333"/>
          <w:sz w:val="28"/>
          <w:szCs w:val="28"/>
        </w:rPr>
        <w:t>плохойродственник</w:t>
      </w:r>
      <w:proofErr w:type="spellEnd"/>
      <w:r w:rsidRPr="002161AB">
        <w:rPr>
          <w:iCs/>
          <w:color w:val="333333"/>
          <w:sz w:val="28"/>
          <w:szCs w:val="28"/>
        </w:rPr>
        <w:t>.</w:t>
      </w:r>
    </w:p>
    <w:p w:rsidR="00440E6D" w:rsidRPr="002161AB" w:rsidRDefault="00440E6D" w:rsidP="00440E6D">
      <w:pPr>
        <w:spacing w:line="276" w:lineRule="auto"/>
        <w:rPr>
          <w:iCs/>
          <w:color w:val="333333"/>
          <w:sz w:val="28"/>
          <w:szCs w:val="28"/>
        </w:rPr>
      </w:pPr>
      <w:r w:rsidRPr="002161AB">
        <w:rPr>
          <w:iCs/>
          <w:color w:val="333333"/>
          <w:sz w:val="28"/>
          <w:szCs w:val="28"/>
        </w:rPr>
        <w:t>Будьте готовы каждый раз заново устанавливать контакт и доверие, даже если это самый близкий и родной человек.</w:t>
      </w:r>
    </w:p>
    <w:p w:rsidR="00440E6D" w:rsidRPr="002161AB" w:rsidRDefault="00440E6D" w:rsidP="00440E6D">
      <w:pPr>
        <w:spacing w:line="276" w:lineRule="auto"/>
        <w:rPr>
          <w:b/>
          <w:bCs/>
          <w:iCs/>
          <w:color w:val="333333"/>
          <w:sz w:val="28"/>
          <w:szCs w:val="28"/>
        </w:rPr>
      </w:pPr>
      <w:r w:rsidRPr="002161AB">
        <w:rPr>
          <w:b/>
          <w:bCs/>
          <w:iCs/>
          <w:color w:val="333333"/>
          <w:sz w:val="28"/>
          <w:szCs w:val="28"/>
        </w:rPr>
        <w:t>Можно и нужно</w:t>
      </w:r>
    </w:p>
    <w:p w:rsidR="00440E6D" w:rsidRPr="002161AB" w:rsidRDefault="00440E6D" w:rsidP="00440E6D">
      <w:pPr>
        <w:spacing w:line="276" w:lineRule="auto"/>
        <w:rPr>
          <w:iCs/>
          <w:color w:val="333333"/>
          <w:sz w:val="28"/>
          <w:szCs w:val="28"/>
        </w:rPr>
      </w:pPr>
      <w:r w:rsidRPr="002161AB">
        <w:rPr>
          <w:iCs/>
          <w:color w:val="333333"/>
          <w:sz w:val="28"/>
          <w:szCs w:val="28"/>
        </w:rPr>
        <w:t>• Задавать простые вопросы, на которые можно ответить «да» или «нет».</w:t>
      </w:r>
    </w:p>
    <w:p w:rsidR="00440E6D" w:rsidRPr="002161AB" w:rsidRDefault="00440E6D" w:rsidP="00440E6D">
      <w:pPr>
        <w:spacing w:line="276" w:lineRule="auto"/>
        <w:rPr>
          <w:iCs/>
          <w:color w:val="333333"/>
          <w:sz w:val="28"/>
          <w:szCs w:val="28"/>
        </w:rPr>
      </w:pPr>
      <w:r w:rsidRPr="002161AB">
        <w:rPr>
          <w:iCs/>
          <w:color w:val="333333"/>
          <w:sz w:val="28"/>
          <w:szCs w:val="28"/>
        </w:rPr>
        <w:t>• Смотреть человеку в глаза, не теряя контакта.</w:t>
      </w:r>
    </w:p>
    <w:p w:rsidR="00440E6D" w:rsidRPr="002161AB" w:rsidRDefault="00440E6D" w:rsidP="00440E6D">
      <w:pPr>
        <w:spacing w:line="276" w:lineRule="auto"/>
        <w:rPr>
          <w:iCs/>
          <w:color w:val="333333"/>
          <w:sz w:val="28"/>
          <w:szCs w:val="28"/>
        </w:rPr>
      </w:pPr>
      <w:r w:rsidRPr="002161AB">
        <w:rPr>
          <w:iCs/>
          <w:color w:val="333333"/>
          <w:sz w:val="28"/>
          <w:szCs w:val="28"/>
        </w:rPr>
        <w:t>• Помнить о достоинстве человека: он болеет и многого не понимает.</w:t>
      </w:r>
    </w:p>
    <w:p w:rsidR="00440E6D" w:rsidRPr="002161AB" w:rsidRDefault="00440E6D" w:rsidP="00440E6D">
      <w:pPr>
        <w:spacing w:line="276" w:lineRule="auto"/>
        <w:rPr>
          <w:iCs/>
          <w:color w:val="333333"/>
          <w:sz w:val="28"/>
          <w:szCs w:val="28"/>
        </w:rPr>
      </w:pPr>
      <w:r w:rsidRPr="002161AB">
        <w:rPr>
          <w:iCs/>
          <w:color w:val="333333"/>
          <w:sz w:val="28"/>
          <w:szCs w:val="28"/>
        </w:rPr>
        <w:t>• Соблюдать привычные ритуалы. Семейные обеды, вечерние прогулки и т. д.</w:t>
      </w:r>
    </w:p>
    <w:p w:rsidR="00440E6D" w:rsidRPr="002161AB" w:rsidRDefault="00440E6D" w:rsidP="00440E6D">
      <w:pPr>
        <w:spacing w:line="276" w:lineRule="auto"/>
        <w:rPr>
          <w:iCs/>
          <w:color w:val="333333"/>
          <w:sz w:val="28"/>
          <w:szCs w:val="28"/>
        </w:rPr>
      </w:pPr>
      <w:r w:rsidRPr="002161AB">
        <w:rPr>
          <w:iCs/>
          <w:color w:val="333333"/>
          <w:sz w:val="28"/>
          <w:szCs w:val="28"/>
        </w:rPr>
        <w:lastRenderedPageBreak/>
        <w:t xml:space="preserve">• Давать человеку заниматься какими-то делами (вытирать пыль, переставлять книги). Он будет чувствовать себя занятым </w:t>
      </w:r>
      <w:proofErr w:type="spellStart"/>
      <w:r w:rsidRPr="002161AB">
        <w:rPr>
          <w:iCs/>
          <w:color w:val="333333"/>
          <w:sz w:val="28"/>
          <w:szCs w:val="28"/>
        </w:rPr>
        <w:t>инужным</w:t>
      </w:r>
      <w:proofErr w:type="spellEnd"/>
      <w:r w:rsidRPr="002161AB">
        <w:rPr>
          <w:iCs/>
          <w:color w:val="333333"/>
          <w:sz w:val="28"/>
          <w:szCs w:val="28"/>
        </w:rPr>
        <w:t>.</w:t>
      </w:r>
    </w:p>
    <w:p w:rsidR="00440E6D" w:rsidRPr="002161AB" w:rsidRDefault="00440E6D" w:rsidP="00440E6D">
      <w:pPr>
        <w:spacing w:line="276" w:lineRule="auto"/>
        <w:rPr>
          <w:iCs/>
          <w:color w:val="333333"/>
          <w:sz w:val="28"/>
          <w:szCs w:val="28"/>
        </w:rPr>
      </w:pPr>
      <w:r w:rsidRPr="002161AB">
        <w:rPr>
          <w:iCs/>
          <w:color w:val="333333"/>
          <w:sz w:val="28"/>
          <w:szCs w:val="28"/>
        </w:rPr>
        <w:t>• Говорить кратко и понятно: одна мысль = одна фраза.</w:t>
      </w:r>
    </w:p>
    <w:p w:rsidR="00440E6D" w:rsidRPr="002161AB" w:rsidRDefault="00440E6D" w:rsidP="00440E6D">
      <w:pPr>
        <w:spacing w:line="276" w:lineRule="auto"/>
        <w:rPr>
          <w:iCs/>
          <w:color w:val="333333"/>
          <w:sz w:val="28"/>
          <w:szCs w:val="28"/>
        </w:rPr>
      </w:pPr>
      <w:r w:rsidRPr="002161AB">
        <w:rPr>
          <w:iCs/>
          <w:color w:val="333333"/>
          <w:sz w:val="28"/>
          <w:szCs w:val="28"/>
        </w:rPr>
        <w:t>• Не торопиться с ответом, дайте больному время понять услышанное.</w:t>
      </w:r>
    </w:p>
    <w:p w:rsidR="00440E6D" w:rsidRPr="002161AB" w:rsidRDefault="00440E6D" w:rsidP="00440E6D">
      <w:pPr>
        <w:spacing w:line="276" w:lineRule="auto"/>
        <w:rPr>
          <w:iCs/>
          <w:color w:val="333333"/>
          <w:sz w:val="28"/>
          <w:szCs w:val="28"/>
        </w:rPr>
      </w:pPr>
      <w:r w:rsidRPr="002161AB">
        <w:rPr>
          <w:iCs/>
          <w:color w:val="333333"/>
          <w:sz w:val="28"/>
          <w:szCs w:val="28"/>
        </w:rPr>
        <w:t>• Всегда исходить из реакции и состояния больного.</w:t>
      </w:r>
    </w:p>
    <w:p w:rsidR="00440E6D" w:rsidRPr="002161AB" w:rsidRDefault="00440E6D" w:rsidP="00440E6D">
      <w:pPr>
        <w:spacing w:line="276" w:lineRule="auto"/>
        <w:rPr>
          <w:iCs/>
          <w:color w:val="333333"/>
          <w:sz w:val="28"/>
          <w:szCs w:val="28"/>
        </w:rPr>
      </w:pPr>
      <w:r w:rsidRPr="002161AB">
        <w:rPr>
          <w:iCs/>
          <w:color w:val="333333"/>
          <w:sz w:val="28"/>
          <w:szCs w:val="28"/>
        </w:rPr>
        <w:t>• С осторожностью вводить в жизнь больного новое: людей, одежду, мебель, предметы обихода.</w:t>
      </w:r>
    </w:p>
    <w:p w:rsidR="00440E6D" w:rsidRPr="002161AB" w:rsidRDefault="00440E6D" w:rsidP="00440E6D">
      <w:pPr>
        <w:spacing w:line="276" w:lineRule="auto"/>
        <w:rPr>
          <w:iCs/>
          <w:color w:val="333333"/>
          <w:sz w:val="28"/>
          <w:szCs w:val="28"/>
        </w:rPr>
      </w:pPr>
      <w:r w:rsidRPr="002161AB">
        <w:rPr>
          <w:iCs/>
          <w:color w:val="333333"/>
          <w:sz w:val="28"/>
          <w:szCs w:val="28"/>
        </w:rPr>
        <w:t>• Включать больному музыку и песни из его молодости, показывать любимые фильмы, развесить семейные фотографии.</w:t>
      </w:r>
    </w:p>
    <w:p w:rsidR="00440E6D" w:rsidRPr="002161AB" w:rsidRDefault="00440E6D" w:rsidP="00440E6D">
      <w:pPr>
        <w:spacing w:line="276" w:lineRule="auto"/>
        <w:rPr>
          <w:b/>
          <w:bCs/>
          <w:iCs/>
          <w:color w:val="333333"/>
          <w:sz w:val="28"/>
          <w:szCs w:val="28"/>
        </w:rPr>
      </w:pPr>
      <w:r w:rsidRPr="002161AB">
        <w:rPr>
          <w:b/>
          <w:bCs/>
          <w:iCs/>
          <w:color w:val="333333"/>
          <w:sz w:val="28"/>
          <w:szCs w:val="28"/>
        </w:rPr>
        <w:t>Нельзя</w:t>
      </w:r>
    </w:p>
    <w:p w:rsidR="00440E6D" w:rsidRPr="002161AB" w:rsidRDefault="00440E6D" w:rsidP="00440E6D">
      <w:pPr>
        <w:spacing w:line="276" w:lineRule="auto"/>
        <w:rPr>
          <w:iCs/>
          <w:color w:val="333333"/>
          <w:sz w:val="28"/>
          <w:szCs w:val="28"/>
        </w:rPr>
      </w:pPr>
      <w:r w:rsidRPr="002161AB">
        <w:rPr>
          <w:iCs/>
          <w:color w:val="333333"/>
          <w:sz w:val="28"/>
          <w:szCs w:val="28"/>
        </w:rPr>
        <w:t>• Кричать на больного.</w:t>
      </w:r>
    </w:p>
    <w:p w:rsidR="00440E6D" w:rsidRPr="002161AB" w:rsidRDefault="00440E6D" w:rsidP="00440E6D">
      <w:pPr>
        <w:spacing w:line="276" w:lineRule="auto"/>
        <w:rPr>
          <w:iCs/>
          <w:color w:val="333333"/>
          <w:sz w:val="28"/>
          <w:szCs w:val="28"/>
        </w:rPr>
      </w:pPr>
      <w:r w:rsidRPr="002161AB">
        <w:rPr>
          <w:iCs/>
          <w:color w:val="333333"/>
          <w:sz w:val="28"/>
          <w:szCs w:val="28"/>
        </w:rPr>
        <w:t>• Разговаривать с ним как с ребенком.</w:t>
      </w:r>
    </w:p>
    <w:p w:rsidR="00440E6D" w:rsidRPr="002161AB" w:rsidRDefault="00440E6D" w:rsidP="00440E6D">
      <w:pPr>
        <w:spacing w:line="276" w:lineRule="auto"/>
        <w:rPr>
          <w:iCs/>
          <w:color w:val="333333"/>
          <w:sz w:val="28"/>
          <w:szCs w:val="28"/>
        </w:rPr>
      </w:pPr>
      <w:r w:rsidRPr="002161AB">
        <w:rPr>
          <w:iCs/>
          <w:color w:val="333333"/>
          <w:sz w:val="28"/>
          <w:szCs w:val="28"/>
        </w:rPr>
        <w:t>• Говорить: «Я же тебе рассказыва</w:t>
      </w:r>
      <w:proofErr w:type="gramStart"/>
      <w:r w:rsidRPr="002161AB">
        <w:rPr>
          <w:iCs/>
          <w:color w:val="333333"/>
          <w:sz w:val="28"/>
          <w:szCs w:val="28"/>
        </w:rPr>
        <w:t>л(</w:t>
      </w:r>
      <w:proofErr w:type="gramEnd"/>
      <w:r w:rsidRPr="002161AB">
        <w:rPr>
          <w:iCs/>
          <w:color w:val="333333"/>
          <w:sz w:val="28"/>
          <w:szCs w:val="28"/>
        </w:rPr>
        <w:t>-а)!», «Ты что, забыл(-а)?».</w:t>
      </w:r>
    </w:p>
    <w:p w:rsidR="00440E6D" w:rsidRPr="002161AB" w:rsidRDefault="00440E6D" w:rsidP="00440E6D">
      <w:pPr>
        <w:spacing w:line="276" w:lineRule="auto"/>
        <w:rPr>
          <w:iCs/>
          <w:color w:val="333333"/>
          <w:sz w:val="28"/>
          <w:szCs w:val="28"/>
        </w:rPr>
      </w:pPr>
      <w:r w:rsidRPr="002161AB">
        <w:rPr>
          <w:iCs/>
          <w:color w:val="333333"/>
          <w:sz w:val="28"/>
          <w:szCs w:val="28"/>
        </w:rPr>
        <w:t>• Привязывать больного к кровати.</w:t>
      </w:r>
    </w:p>
    <w:p w:rsidR="00440E6D" w:rsidRPr="002161AB" w:rsidRDefault="00440E6D" w:rsidP="00440E6D">
      <w:pPr>
        <w:spacing w:line="276" w:lineRule="auto"/>
        <w:rPr>
          <w:iCs/>
          <w:color w:val="333333"/>
          <w:sz w:val="28"/>
          <w:szCs w:val="28"/>
        </w:rPr>
      </w:pPr>
      <w:r w:rsidRPr="002161AB">
        <w:rPr>
          <w:iCs/>
          <w:color w:val="333333"/>
          <w:sz w:val="28"/>
          <w:szCs w:val="28"/>
        </w:rPr>
        <w:t>Позаботьтесь о себе</w:t>
      </w:r>
    </w:p>
    <w:p w:rsidR="00440E6D" w:rsidRPr="002161AB" w:rsidRDefault="00440E6D" w:rsidP="00440E6D">
      <w:pPr>
        <w:spacing w:line="276" w:lineRule="auto"/>
        <w:rPr>
          <w:iCs/>
          <w:color w:val="333333"/>
          <w:sz w:val="28"/>
          <w:szCs w:val="28"/>
        </w:rPr>
      </w:pPr>
      <w:r w:rsidRPr="002161AB">
        <w:rPr>
          <w:iCs/>
          <w:color w:val="333333"/>
          <w:sz w:val="28"/>
          <w:szCs w:val="28"/>
        </w:rPr>
        <w:t>• Не обижайтесь на человека с деменцией.</w:t>
      </w:r>
    </w:p>
    <w:p w:rsidR="00440E6D" w:rsidRPr="002161AB" w:rsidRDefault="00440E6D" w:rsidP="00440E6D">
      <w:pPr>
        <w:spacing w:line="276" w:lineRule="auto"/>
        <w:rPr>
          <w:iCs/>
          <w:color w:val="333333"/>
          <w:sz w:val="28"/>
          <w:szCs w:val="28"/>
        </w:rPr>
      </w:pPr>
      <w:r w:rsidRPr="002161AB">
        <w:rPr>
          <w:iCs/>
          <w:color w:val="333333"/>
          <w:sz w:val="28"/>
          <w:szCs w:val="28"/>
        </w:rPr>
        <w:t>• Не стесняйтесь просить о помощи близких и/или профессионалов.</w:t>
      </w:r>
    </w:p>
    <w:p w:rsidR="00440E6D" w:rsidRPr="002161AB" w:rsidRDefault="00440E6D" w:rsidP="00440E6D">
      <w:pPr>
        <w:spacing w:line="276" w:lineRule="auto"/>
        <w:rPr>
          <w:iCs/>
          <w:color w:val="333333"/>
          <w:sz w:val="28"/>
          <w:szCs w:val="28"/>
        </w:rPr>
      </w:pPr>
      <w:r w:rsidRPr="002161AB">
        <w:rPr>
          <w:iCs/>
          <w:color w:val="333333"/>
          <w:sz w:val="28"/>
          <w:szCs w:val="28"/>
        </w:rPr>
        <w:t>• Не вините себя.</w:t>
      </w:r>
    </w:p>
    <w:p w:rsidR="00440E6D" w:rsidRPr="002161AB" w:rsidRDefault="00440E6D" w:rsidP="00440E6D">
      <w:pPr>
        <w:spacing w:line="276" w:lineRule="auto"/>
        <w:rPr>
          <w:sz w:val="28"/>
          <w:szCs w:val="28"/>
        </w:rPr>
      </w:pPr>
      <w:r w:rsidRPr="002161AB">
        <w:rPr>
          <w:iCs/>
          <w:color w:val="333333"/>
          <w:sz w:val="28"/>
          <w:szCs w:val="28"/>
        </w:rPr>
        <w:t>• Помните, что вам тоже нужен отдых.</w:t>
      </w:r>
    </w:p>
    <w:p w:rsidR="00440E6D" w:rsidRPr="002161AB" w:rsidRDefault="00440E6D" w:rsidP="00440E6D">
      <w:pPr>
        <w:spacing w:after="300" w:line="276" w:lineRule="auto"/>
        <w:rPr>
          <w:b/>
          <w:bCs/>
          <w:sz w:val="28"/>
          <w:szCs w:val="28"/>
        </w:rPr>
      </w:pPr>
      <w:r w:rsidRPr="002161AB">
        <w:rPr>
          <w:b/>
          <w:bCs/>
          <w:sz w:val="28"/>
          <w:szCs w:val="28"/>
        </w:rPr>
        <w:t>Простые правила, которые помогут в коммуникации с больным деменцией</w:t>
      </w:r>
    </w:p>
    <w:p w:rsidR="00440E6D" w:rsidRPr="002161AB" w:rsidRDefault="00440E6D" w:rsidP="00440E6D">
      <w:pPr>
        <w:spacing w:after="300" w:line="276" w:lineRule="auto"/>
        <w:rPr>
          <w:sz w:val="28"/>
          <w:szCs w:val="28"/>
        </w:rPr>
      </w:pPr>
      <w:r w:rsidRPr="002161AB">
        <w:rPr>
          <w:sz w:val="28"/>
          <w:szCs w:val="28"/>
        </w:rPr>
        <w:t>Со временем способность к общению у пожилых людей с деменцией ухудшается, а порой полностью утрачивается. Больной испытывает трудности при попытке выразить, что он хочет, забывает названия предметов, не помнит, как пользоваться простейшими бытовыми приборами, техникой, нарушается понимание причинно-следственных связей, искажается логика.</w:t>
      </w:r>
    </w:p>
    <w:p w:rsidR="00440E6D" w:rsidRPr="002161AB" w:rsidRDefault="00440E6D" w:rsidP="00440E6D">
      <w:pPr>
        <w:spacing w:after="300" w:line="276" w:lineRule="auto"/>
        <w:rPr>
          <w:sz w:val="28"/>
          <w:szCs w:val="28"/>
        </w:rPr>
      </w:pPr>
      <w:r w:rsidRPr="002161AB">
        <w:rPr>
          <w:sz w:val="28"/>
          <w:szCs w:val="28"/>
        </w:rPr>
        <w:t>Ухаживающему человеку приходится догадываться о том, что же хочет больной, ориентируясь на невербальные знаки: жесты, мимику, прикосновения, улыбку. Вот простые правила, которые помогут в коммуникации с больным деменцией:</w:t>
      </w:r>
    </w:p>
    <w:p w:rsidR="00440E6D" w:rsidRPr="002161AB" w:rsidRDefault="00440E6D" w:rsidP="00440E6D">
      <w:pPr>
        <w:numPr>
          <w:ilvl w:val="0"/>
          <w:numId w:val="68"/>
        </w:numPr>
        <w:spacing w:after="240" w:line="276" w:lineRule="auto"/>
        <w:ind w:left="0" w:firstLine="0"/>
        <w:rPr>
          <w:sz w:val="28"/>
          <w:szCs w:val="28"/>
        </w:rPr>
      </w:pPr>
      <w:r w:rsidRPr="002161AB">
        <w:rPr>
          <w:sz w:val="28"/>
          <w:szCs w:val="28"/>
        </w:rPr>
        <w:t>При разговоре становитесь к больному лицом, поддерживайте зрительный контакт</w:t>
      </w:r>
    </w:p>
    <w:p w:rsidR="00440E6D" w:rsidRPr="002161AB" w:rsidRDefault="00440E6D" w:rsidP="00440E6D">
      <w:pPr>
        <w:numPr>
          <w:ilvl w:val="0"/>
          <w:numId w:val="68"/>
        </w:numPr>
        <w:spacing w:after="240" w:line="276" w:lineRule="auto"/>
        <w:ind w:left="0" w:firstLine="0"/>
        <w:rPr>
          <w:sz w:val="28"/>
          <w:szCs w:val="28"/>
        </w:rPr>
      </w:pPr>
      <w:r w:rsidRPr="002161AB">
        <w:rPr>
          <w:sz w:val="28"/>
          <w:szCs w:val="28"/>
        </w:rPr>
        <w:t>избегайте длинных фраз, говорите короткими, простыми предложениями</w:t>
      </w:r>
    </w:p>
    <w:p w:rsidR="00440E6D" w:rsidRPr="002161AB" w:rsidRDefault="00440E6D" w:rsidP="00440E6D">
      <w:pPr>
        <w:numPr>
          <w:ilvl w:val="0"/>
          <w:numId w:val="68"/>
        </w:numPr>
        <w:spacing w:after="240" w:line="276" w:lineRule="auto"/>
        <w:ind w:left="0" w:firstLine="0"/>
        <w:rPr>
          <w:sz w:val="28"/>
          <w:szCs w:val="28"/>
        </w:rPr>
      </w:pPr>
      <w:r w:rsidRPr="002161AB">
        <w:rPr>
          <w:sz w:val="28"/>
          <w:szCs w:val="28"/>
        </w:rPr>
        <w:t>разговаривайте спокойным тоном, без агрессии и гнева, но достаточно громко и четко</w:t>
      </w:r>
    </w:p>
    <w:p w:rsidR="00440E6D" w:rsidRPr="002161AB" w:rsidRDefault="00440E6D" w:rsidP="00440E6D">
      <w:pPr>
        <w:numPr>
          <w:ilvl w:val="0"/>
          <w:numId w:val="68"/>
        </w:numPr>
        <w:spacing w:after="240" w:line="276" w:lineRule="auto"/>
        <w:ind w:left="0" w:firstLine="0"/>
        <w:rPr>
          <w:sz w:val="28"/>
          <w:szCs w:val="28"/>
        </w:rPr>
      </w:pPr>
      <w:r w:rsidRPr="002161AB">
        <w:rPr>
          <w:sz w:val="28"/>
          <w:szCs w:val="28"/>
        </w:rPr>
        <w:t>проявляйте терпение и позволяйте человеку закончить мысль, не заканчивайте его мысль за него</w:t>
      </w:r>
    </w:p>
    <w:p w:rsidR="00440E6D" w:rsidRPr="002161AB" w:rsidRDefault="00440E6D" w:rsidP="00440E6D">
      <w:pPr>
        <w:numPr>
          <w:ilvl w:val="0"/>
          <w:numId w:val="68"/>
        </w:numPr>
        <w:spacing w:after="240" w:line="276" w:lineRule="auto"/>
        <w:ind w:left="0" w:firstLine="0"/>
        <w:rPr>
          <w:sz w:val="28"/>
          <w:szCs w:val="28"/>
        </w:rPr>
      </w:pPr>
      <w:r w:rsidRPr="002161AB">
        <w:rPr>
          <w:sz w:val="28"/>
          <w:szCs w:val="28"/>
        </w:rPr>
        <w:lastRenderedPageBreak/>
        <w:t>не упрекайте больного, если он сделал что-то не так или вопреки вашим просьбам.</w:t>
      </w:r>
    </w:p>
    <w:p w:rsidR="00440E6D" w:rsidRPr="002161AB" w:rsidRDefault="00440E6D" w:rsidP="00440E6D">
      <w:pPr>
        <w:numPr>
          <w:ilvl w:val="0"/>
          <w:numId w:val="68"/>
        </w:numPr>
        <w:spacing w:after="240" w:line="276" w:lineRule="auto"/>
        <w:ind w:left="0" w:firstLine="0"/>
        <w:rPr>
          <w:sz w:val="28"/>
          <w:szCs w:val="28"/>
        </w:rPr>
      </w:pPr>
      <w:r w:rsidRPr="002161AB">
        <w:rPr>
          <w:sz w:val="28"/>
          <w:szCs w:val="28"/>
        </w:rPr>
        <w:t>не говорите: "Разве я тебе не говорил? Разве я не предупреждал?", "Ты разве забыл?"</w:t>
      </w:r>
    </w:p>
    <w:p w:rsidR="00440E6D" w:rsidRPr="002161AB" w:rsidRDefault="00440E6D" w:rsidP="00440E6D">
      <w:pPr>
        <w:numPr>
          <w:ilvl w:val="0"/>
          <w:numId w:val="68"/>
        </w:numPr>
        <w:spacing w:after="240" w:line="276" w:lineRule="auto"/>
        <w:ind w:left="0" w:firstLine="0"/>
        <w:rPr>
          <w:sz w:val="28"/>
          <w:szCs w:val="28"/>
        </w:rPr>
      </w:pPr>
      <w:r w:rsidRPr="002161AB">
        <w:rPr>
          <w:sz w:val="28"/>
          <w:szCs w:val="28"/>
        </w:rPr>
        <w:t>избегайте в общении слов с уменьшительно-ласкательными суффиксами, не сюсюкайте, как с маленькими детьми</w:t>
      </w:r>
    </w:p>
    <w:p w:rsidR="00440E6D" w:rsidRPr="002161AB" w:rsidRDefault="00440E6D" w:rsidP="00440E6D">
      <w:pPr>
        <w:numPr>
          <w:ilvl w:val="0"/>
          <w:numId w:val="68"/>
        </w:numPr>
        <w:spacing w:after="240" w:line="276" w:lineRule="auto"/>
        <w:ind w:left="0" w:firstLine="0"/>
        <w:rPr>
          <w:sz w:val="28"/>
          <w:szCs w:val="28"/>
        </w:rPr>
      </w:pPr>
      <w:r w:rsidRPr="002161AB">
        <w:rPr>
          <w:sz w:val="28"/>
          <w:szCs w:val="28"/>
        </w:rPr>
        <w:t>постарайтесь избегать контактов с большим количеством людей, особенно незнакомых, это вызывает у больного тревогу и даже панику</w:t>
      </w:r>
    </w:p>
    <w:p w:rsidR="00440E6D" w:rsidRPr="002161AB" w:rsidRDefault="00440E6D" w:rsidP="00440E6D">
      <w:pPr>
        <w:numPr>
          <w:ilvl w:val="0"/>
          <w:numId w:val="68"/>
        </w:numPr>
        <w:spacing w:after="240" w:line="276" w:lineRule="auto"/>
        <w:ind w:left="0" w:firstLine="0"/>
        <w:rPr>
          <w:sz w:val="28"/>
          <w:szCs w:val="28"/>
        </w:rPr>
      </w:pPr>
      <w:r w:rsidRPr="002161AB">
        <w:rPr>
          <w:sz w:val="28"/>
          <w:szCs w:val="28"/>
        </w:rPr>
        <w:t>повторяйте инструкции больному по несколько раз спокойным твердым голосом. Например: "Сядь на стул", "Возьми чашку"</w:t>
      </w:r>
    </w:p>
    <w:p w:rsidR="00440E6D" w:rsidRPr="002161AB" w:rsidRDefault="00440E6D" w:rsidP="00440E6D">
      <w:pPr>
        <w:numPr>
          <w:ilvl w:val="0"/>
          <w:numId w:val="68"/>
        </w:numPr>
        <w:spacing w:after="240" w:line="276" w:lineRule="auto"/>
        <w:ind w:left="0" w:firstLine="0"/>
        <w:rPr>
          <w:sz w:val="28"/>
          <w:szCs w:val="28"/>
        </w:rPr>
      </w:pPr>
      <w:r w:rsidRPr="002161AB">
        <w:rPr>
          <w:sz w:val="28"/>
          <w:szCs w:val="28"/>
        </w:rPr>
        <w:t>если больной задает один и тот же вопрос, постарайтесь переключить его внимание на что-то другое</w:t>
      </w:r>
    </w:p>
    <w:p w:rsidR="00440E6D" w:rsidRPr="002161AB" w:rsidRDefault="00440E6D" w:rsidP="00440E6D">
      <w:pPr>
        <w:numPr>
          <w:ilvl w:val="0"/>
          <w:numId w:val="68"/>
        </w:numPr>
        <w:spacing w:after="240" w:line="276" w:lineRule="auto"/>
        <w:ind w:left="0" w:firstLine="0"/>
        <w:rPr>
          <w:sz w:val="28"/>
          <w:szCs w:val="28"/>
        </w:rPr>
      </w:pPr>
      <w:r w:rsidRPr="002161AB">
        <w:rPr>
          <w:sz w:val="28"/>
          <w:szCs w:val="28"/>
        </w:rPr>
        <w:t>задавайте вопрос так, чтобы на него можно было ответить односложно, "да" или "нет", не надо спрашивать: "Что бы хочешь на обед?", спросите: "Съешь суп? Съешь банан?". Можно предложить простой выбор: "Будешь яблоко или банан?"</w:t>
      </w:r>
    </w:p>
    <w:p w:rsidR="00440E6D" w:rsidRPr="002161AB" w:rsidRDefault="00440E6D" w:rsidP="00440E6D">
      <w:pPr>
        <w:numPr>
          <w:ilvl w:val="0"/>
          <w:numId w:val="68"/>
        </w:numPr>
        <w:spacing w:after="240" w:line="276" w:lineRule="auto"/>
        <w:ind w:left="0" w:firstLine="0"/>
        <w:rPr>
          <w:sz w:val="28"/>
          <w:szCs w:val="28"/>
        </w:rPr>
      </w:pPr>
      <w:r w:rsidRPr="002161AB">
        <w:rPr>
          <w:sz w:val="28"/>
          <w:szCs w:val="28"/>
        </w:rPr>
        <w:t>Каждый раз говорите человеку о повторяющихся действиях в течение дня, чтобы помочь ему ориентироваться во времени: "Утро. Идем умываться", "Пора обедать", "Время ужинать", "Идем гулять"</w:t>
      </w:r>
    </w:p>
    <w:p w:rsidR="00440E6D" w:rsidRPr="002161AB" w:rsidRDefault="00440E6D" w:rsidP="00440E6D">
      <w:pPr>
        <w:numPr>
          <w:ilvl w:val="0"/>
          <w:numId w:val="68"/>
        </w:numPr>
        <w:spacing w:after="240" w:line="276" w:lineRule="auto"/>
        <w:ind w:left="0" w:firstLine="0"/>
        <w:rPr>
          <w:sz w:val="28"/>
          <w:szCs w:val="28"/>
        </w:rPr>
      </w:pPr>
      <w:r w:rsidRPr="002161AB">
        <w:rPr>
          <w:sz w:val="28"/>
          <w:szCs w:val="28"/>
        </w:rPr>
        <w:t xml:space="preserve">подкрепляйте действия мимикой и жестами, их больные понимают лучше, чем слова. Предлагая сесть за стол, укажите рукой на стул, предлагая лечь - на кровать, объясняя, что не надо что-либо делать, покачайте при этом головой </w:t>
      </w:r>
      <w:proofErr w:type="spellStart"/>
      <w:r w:rsidRPr="002161AB">
        <w:rPr>
          <w:sz w:val="28"/>
          <w:szCs w:val="28"/>
        </w:rPr>
        <w:t>etc</w:t>
      </w:r>
      <w:proofErr w:type="spellEnd"/>
      <w:r w:rsidRPr="002161AB">
        <w:rPr>
          <w:sz w:val="28"/>
          <w:szCs w:val="28"/>
        </w:rPr>
        <w:t>.</w:t>
      </w:r>
    </w:p>
    <w:p w:rsidR="00440E6D" w:rsidRPr="002161AB" w:rsidRDefault="00440E6D" w:rsidP="00440E6D">
      <w:pPr>
        <w:numPr>
          <w:ilvl w:val="0"/>
          <w:numId w:val="68"/>
        </w:numPr>
        <w:spacing w:after="240" w:line="276" w:lineRule="auto"/>
        <w:ind w:left="0" w:firstLine="0"/>
        <w:rPr>
          <w:sz w:val="28"/>
          <w:szCs w:val="28"/>
        </w:rPr>
      </w:pPr>
      <w:r w:rsidRPr="002161AB">
        <w:rPr>
          <w:sz w:val="28"/>
          <w:szCs w:val="28"/>
        </w:rPr>
        <w:t>цените и хвалите больного за его попытки выполнить какое-то повседневное действие, даже если результат оставляет желать лучшего</w:t>
      </w:r>
    </w:p>
    <w:p w:rsidR="00440E6D" w:rsidRPr="002161AB" w:rsidRDefault="00440E6D" w:rsidP="00440E6D">
      <w:pPr>
        <w:numPr>
          <w:ilvl w:val="0"/>
          <w:numId w:val="68"/>
        </w:numPr>
        <w:spacing w:after="240" w:line="276" w:lineRule="auto"/>
        <w:ind w:left="0" w:firstLine="0"/>
        <w:rPr>
          <w:sz w:val="28"/>
          <w:szCs w:val="28"/>
        </w:rPr>
      </w:pPr>
      <w:r w:rsidRPr="002161AB">
        <w:rPr>
          <w:sz w:val="28"/>
          <w:szCs w:val="28"/>
        </w:rPr>
        <w:t>не лишайте больного права голоса, не решайте все за него</w:t>
      </w:r>
    </w:p>
    <w:p w:rsidR="00440E6D" w:rsidRPr="002161AB" w:rsidRDefault="00440E6D" w:rsidP="00440E6D">
      <w:pPr>
        <w:numPr>
          <w:ilvl w:val="0"/>
          <w:numId w:val="68"/>
        </w:numPr>
        <w:spacing w:after="240" w:line="276" w:lineRule="auto"/>
        <w:ind w:left="0" w:firstLine="0"/>
        <w:rPr>
          <w:sz w:val="28"/>
          <w:szCs w:val="28"/>
        </w:rPr>
      </w:pPr>
      <w:r w:rsidRPr="002161AB">
        <w:rPr>
          <w:sz w:val="28"/>
          <w:szCs w:val="28"/>
        </w:rPr>
        <w:t>поощряйте больного к речевой активности, показывайте заинтересованность, не прерывайте, если он начет что-то вам рассказывать</w:t>
      </w:r>
    </w:p>
    <w:p w:rsidR="00440E6D" w:rsidRPr="002161AB" w:rsidRDefault="00440E6D" w:rsidP="00440E6D">
      <w:pPr>
        <w:numPr>
          <w:ilvl w:val="0"/>
          <w:numId w:val="68"/>
        </w:numPr>
        <w:spacing w:after="240" w:line="276" w:lineRule="auto"/>
        <w:ind w:left="0" w:firstLine="0"/>
        <w:rPr>
          <w:sz w:val="28"/>
          <w:szCs w:val="28"/>
        </w:rPr>
      </w:pPr>
      <w:r w:rsidRPr="002161AB">
        <w:rPr>
          <w:sz w:val="28"/>
          <w:szCs w:val="28"/>
        </w:rPr>
        <w:t>проговаривайте с больным известные стихи, попросите спеть любимые им песни и поощряйте за это</w:t>
      </w:r>
    </w:p>
    <w:p w:rsidR="00440E6D" w:rsidRPr="002161AB" w:rsidRDefault="00440E6D" w:rsidP="00440E6D">
      <w:pPr>
        <w:numPr>
          <w:ilvl w:val="0"/>
          <w:numId w:val="68"/>
        </w:numPr>
        <w:spacing w:after="240" w:line="276" w:lineRule="auto"/>
        <w:ind w:left="0" w:firstLine="0"/>
        <w:rPr>
          <w:sz w:val="28"/>
          <w:szCs w:val="28"/>
        </w:rPr>
      </w:pPr>
      <w:r w:rsidRPr="002161AB">
        <w:rPr>
          <w:sz w:val="28"/>
          <w:szCs w:val="28"/>
        </w:rPr>
        <w:t>даже если вы устали и раздражены, не кричите на больного, не унижайте его, не совершайте действия, которые унижают его достоинство</w:t>
      </w:r>
    </w:p>
    <w:p w:rsidR="00440E6D" w:rsidRPr="002161AB" w:rsidRDefault="00440E6D" w:rsidP="00440E6D">
      <w:pPr>
        <w:numPr>
          <w:ilvl w:val="0"/>
          <w:numId w:val="68"/>
        </w:numPr>
        <w:spacing w:after="240" w:line="276" w:lineRule="auto"/>
        <w:ind w:left="0" w:firstLine="0"/>
        <w:rPr>
          <w:sz w:val="28"/>
          <w:szCs w:val="28"/>
        </w:rPr>
      </w:pPr>
      <w:r w:rsidRPr="002161AB">
        <w:rPr>
          <w:sz w:val="28"/>
          <w:szCs w:val="28"/>
        </w:rPr>
        <w:t>ведите себя так, чтобы человек не терял самоуважение</w:t>
      </w:r>
    </w:p>
    <w:p w:rsidR="00440E6D" w:rsidRPr="002161AB" w:rsidRDefault="00440E6D" w:rsidP="00440E6D">
      <w:pPr>
        <w:numPr>
          <w:ilvl w:val="0"/>
          <w:numId w:val="68"/>
        </w:numPr>
        <w:spacing w:after="240" w:line="276" w:lineRule="auto"/>
        <w:ind w:left="0" w:firstLine="0"/>
        <w:rPr>
          <w:sz w:val="28"/>
          <w:szCs w:val="28"/>
        </w:rPr>
      </w:pPr>
      <w:r w:rsidRPr="002161AB">
        <w:rPr>
          <w:sz w:val="28"/>
          <w:szCs w:val="28"/>
        </w:rPr>
        <w:lastRenderedPageBreak/>
        <w:t>время от времени напоминайте больному, где он находится, какое сейчас время дня, день недели, время года, какой год, в каком городе вы находитесь, в чьем доме. Благодаря этому он будет чувствовать себя защищенным</w:t>
      </w:r>
    </w:p>
    <w:p w:rsidR="00440E6D" w:rsidRPr="002161AB" w:rsidRDefault="00440E6D" w:rsidP="00440E6D">
      <w:pPr>
        <w:numPr>
          <w:ilvl w:val="0"/>
          <w:numId w:val="68"/>
        </w:numPr>
        <w:spacing w:after="240" w:line="276" w:lineRule="auto"/>
        <w:ind w:left="0" w:firstLine="0"/>
        <w:rPr>
          <w:sz w:val="28"/>
          <w:szCs w:val="28"/>
        </w:rPr>
      </w:pPr>
      <w:r w:rsidRPr="002161AB">
        <w:rPr>
          <w:sz w:val="28"/>
          <w:szCs w:val="28"/>
        </w:rPr>
        <w:t>старайтесь соблюдать распорядок дня, просыпаться, ложиться спать, принимать пищу, гулять в одно и то же время</w:t>
      </w:r>
    </w:p>
    <w:p w:rsidR="00440E6D" w:rsidRPr="002161AB" w:rsidRDefault="00440E6D" w:rsidP="00440E6D">
      <w:pPr>
        <w:numPr>
          <w:ilvl w:val="0"/>
          <w:numId w:val="68"/>
        </w:numPr>
        <w:spacing w:after="240" w:line="276" w:lineRule="auto"/>
        <w:ind w:left="0" w:firstLine="0"/>
        <w:rPr>
          <w:sz w:val="28"/>
          <w:szCs w:val="28"/>
        </w:rPr>
      </w:pPr>
      <w:r w:rsidRPr="002161AB">
        <w:rPr>
          <w:sz w:val="28"/>
          <w:szCs w:val="28"/>
        </w:rPr>
        <w:t>делите задачи для больного на маленькие выполнимые этапы</w:t>
      </w:r>
    </w:p>
    <w:p w:rsidR="00440E6D" w:rsidRPr="002161AB" w:rsidRDefault="00440E6D" w:rsidP="00440E6D">
      <w:pPr>
        <w:numPr>
          <w:ilvl w:val="0"/>
          <w:numId w:val="68"/>
        </w:numPr>
        <w:spacing w:after="240" w:line="276" w:lineRule="auto"/>
        <w:ind w:left="0" w:firstLine="0"/>
        <w:rPr>
          <w:sz w:val="28"/>
          <w:szCs w:val="28"/>
        </w:rPr>
      </w:pPr>
      <w:r w:rsidRPr="002161AB">
        <w:rPr>
          <w:sz w:val="28"/>
          <w:szCs w:val="28"/>
        </w:rPr>
        <w:t>не старайтесь убедить любой ценой больного, если он в чем-то не прав.</w:t>
      </w:r>
    </w:p>
    <w:p w:rsidR="00440E6D" w:rsidRPr="002161AB" w:rsidRDefault="00440E6D" w:rsidP="00440E6D">
      <w:pPr>
        <w:spacing w:after="300" w:line="276" w:lineRule="auto"/>
        <w:rPr>
          <w:sz w:val="28"/>
          <w:szCs w:val="28"/>
        </w:rPr>
      </w:pPr>
      <w:r w:rsidRPr="002161AB">
        <w:rPr>
          <w:sz w:val="28"/>
          <w:szCs w:val="28"/>
        </w:rPr>
        <w:t>И еще. Уход за больным с когнитивными (умственными) нарушениями требует от ухаживающего человека много сил - и физических</w:t>
      </w:r>
      <w:proofErr w:type="gramStart"/>
      <w:r w:rsidRPr="002161AB">
        <w:rPr>
          <w:sz w:val="28"/>
          <w:szCs w:val="28"/>
        </w:rPr>
        <w:t>.</w:t>
      </w:r>
      <w:proofErr w:type="gramEnd"/>
      <w:r w:rsidRPr="002161AB">
        <w:rPr>
          <w:sz w:val="28"/>
          <w:szCs w:val="28"/>
        </w:rPr>
        <w:t xml:space="preserve"> </w:t>
      </w:r>
      <w:proofErr w:type="gramStart"/>
      <w:r w:rsidRPr="002161AB">
        <w:rPr>
          <w:sz w:val="28"/>
          <w:szCs w:val="28"/>
        </w:rPr>
        <w:t>и</w:t>
      </w:r>
      <w:proofErr w:type="gramEnd"/>
      <w:r w:rsidRPr="002161AB">
        <w:rPr>
          <w:sz w:val="28"/>
          <w:szCs w:val="28"/>
        </w:rPr>
        <w:t xml:space="preserve"> моральных. Обязательно пополняйте ресурсы, старайтесь находить время на отдых, делегировать дела родным, сиделке, помощнице по хозяйству, делайте передышки, обращаясь к услугам частного пансионата, чтобы съездить в отпуск или просто быть дома одному, обращайтесь к психологу, если вам плохо. Не игнорируйте свою усталость или апатию ко всему, нежелание утром вставать с постели - это может быть симптомом депрессии или психического расстройства. Следите за своим здоровьем и душевным равновесием, тогда вы сможете полноценно заботиться и о больном, и о других членах семьи.</w:t>
      </w:r>
    </w:p>
    <w:p w:rsidR="00440E6D" w:rsidRPr="004F3977" w:rsidRDefault="00440E6D" w:rsidP="00440E6D">
      <w:pPr>
        <w:pStyle w:val="afffffa"/>
        <w:spacing w:line="276" w:lineRule="auto"/>
        <w:rPr>
          <w:rFonts w:ascii="Times New Roman" w:hAnsi="Times New Roman" w:cs="Times New Roman"/>
          <w:b/>
          <w:bCs/>
          <w:sz w:val="28"/>
          <w:szCs w:val="28"/>
          <w:bdr w:val="none" w:sz="0" w:space="0" w:color="auto" w:frame="1"/>
          <w:lang w:eastAsia="ru-RU"/>
        </w:rPr>
      </w:pPr>
      <w:r w:rsidRPr="004F3977">
        <w:rPr>
          <w:rFonts w:ascii="Times New Roman" w:hAnsi="Times New Roman" w:cs="Times New Roman"/>
          <w:b/>
          <w:bCs/>
          <w:sz w:val="28"/>
          <w:szCs w:val="28"/>
          <w:bdr w:val="none" w:sz="0" w:space="0" w:color="auto" w:frame="1"/>
          <w:lang w:eastAsia="ru-RU"/>
        </w:rPr>
        <w:t xml:space="preserve">Коммуникация при паллиативном уходе. Пять стадий психического состояния умирания по </w:t>
      </w:r>
      <w:proofErr w:type="spellStart"/>
      <w:r w:rsidRPr="004F3977">
        <w:rPr>
          <w:rFonts w:ascii="Times New Roman" w:hAnsi="Times New Roman" w:cs="Times New Roman"/>
          <w:b/>
          <w:bCs/>
          <w:sz w:val="28"/>
          <w:szCs w:val="28"/>
          <w:bdr w:val="none" w:sz="0" w:space="0" w:color="auto" w:frame="1"/>
          <w:lang w:eastAsia="ru-RU"/>
        </w:rPr>
        <w:t>Клюблер-Росс</w:t>
      </w:r>
      <w:proofErr w:type="spellEnd"/>
      <w:r w:rsidRPr="004F3977">
        <w:rPr>
          <w:rFonts w:ascii="Times New Roman" w:hAnsi="Times New Roman" w:cs="Times New Roman"/>
          <w:b/>
          <w:bCs/>
          <w:sz w:val="28"/>
          <w:szCs w:val="28"/>
          <w:bdr w:val="none" w:sz="0" w:space="0" w:color="auto" w:frame="1"/>
          <w:lang w:eastAsia="ru-RU"/>
        </w:rPr>
        <w:t xml:space="preserve">: отрицание, гнев, торг, депрессия, принятие. Как поддержать </w:t>
      </w:r>
      <w:proofErr w:type="gramStart"/>
      <w:r w:rsidRPr="004F3977">
        <w:rPr>
          <w:rFonts w:ascii="Times New Roman" w:hAnsi="Times New Roman" w:cs="Times New Roman"/>
          <w:b/>
          <w:bCs/>
          <w:sz w:val="28"/>
          <w:szCs w:val="28"/>
          <w:bdr w:val="none" w:sz="0" w:space="0" w:color="auto" w:frame="1"/>
          <w:lang w:eastAsia="ru-RU"/>
        </w:rPr>
        <w:t>умирающего</w:t>
      </w:r>
      <w:proofErr w:type="gramEnd"/>
      <w:r w:rsidRPr="004F3977">
        <w:rPr>
          <w:rFonts w:ascii="Times New Roman" w:hAnsi="Times New Roman" w:cs="Times New Roman"/>
          <w:b/>
          <w:bCs/>
          <w:sz w:val="28"/>
          <w:szCs w:val="28"/>
          <w:bdr w:val="none" w:sz="0" w:space="0" w:color="auto" w:frame="1"/>
          <w:lang w:eastAsia="ru-RU"/>
        </w:rPr>
        <w:t>.</w:t>
      </w:r>
    </w:p>
    <w:p w:rsidR="00440E6D" w:rsidRPr="004F3977" w:rsidRDefault="00440E6D" w:rsidP="00440E6D">
      <w:pPr>
        <w:pStyle w:val="afffffa"/>
        <w:spacing w:line="276" w:lineRule="auto"/>
        <w:rPr>
          <w:rFonts w:ascii="Times New Roman" w:hAnsi="Times New Roman" w:cs="Times New Roman"/>
          <w:sz w:val="28"/>
          <w:szCs w:val="28"/>
          <w:lang w:eastAsia="ru-RU"/>
        </w:rPr>
      </w:pPr>
      <w:r w:rsidRPr="004F3977">
        <w:rPr>
          <w:rFonts w:ascii="Times New Roman" w:hAnsi="Times New Roman" w:cs="Times New Roman"/>
          <w:sz w:val="28"/>
          <w:szCs w:val="28"/>
          <w:lang w:eastAsia="ru-RU"/>
        </w:rPr>
        <w:t>Классификаций причин и сложностей в общении достаточно много, но если говорить об основных причинах, то их на самом деле две, и они достаточно простые. С одной стороны, это непонимание эмоционального состояния, в котором находится заболевший человек: </w:t>
      </w:r>
      <w:r w:rsidRPr="004F3977">
        <w:rPr>
          <w:rFonts w:ascii="Times New Roman" w:hAnsi="Times New Roman" w:cs="Times New Roman"/>
          <w:sz w:val="28"/>
          <w:szCs w:val="28"/>
          <w:bdr w:val="none" w:sz="0" w:space="0" w:color="auto" w:frame="1"/>
          <w:lang w:eastAsia="ru-RU"/>
        </w:rPr>
        <w:t>«Я не понимаю тебя, поэтому у нас нет взаимопонимания».</w:t>
      </w:r>
      <w:r w:rsidRPr="004F3977">
        <w:rPr>
          <w:rFonts w:ascii="Times New Roman" w:hAnsi="Times New Roman" w:cs="Times New Roman"/>
          <w:sz w:val="28"/>
          <w:szCs w:val="28"/>
          <w:lang w:eastAsia="ru-RU"/>
        </w:rPr>
        <w:t> Более того, есть обратная ситуация, когда человеку сложно понять и самого себя: </w:t>
      </w:r>
      <w:r w:rsidRPr="004F3977">
        <w:rPr>
          <w:rFonts w:ascii="Times New Roman" w:hAnsi="Times New Roman" w:cs="Times New Roman"/>
          <w:sz w:val="28"/>
          <w:szCs w:val="28"/>
          <w:bdr w:val="none" w:sz="0" w:space="0" w:color="auto" w:frame="1"/>
          <w:lang w:eastAsia="ru-RU"/>
        </w:rPr>
        <w:t>«Я не понимаю, что происходит со мной. Я не понимаю, почему я так реагирую. Я не понимаю, какие процессы психологические сейчас во мне происходят».</w:t>
      </w:r>
    </w:p>
    <w:p w:rsidR="00440E6D" w:rsidRPr="004F3977" w:rsidRDefault="00440E6D" w:rsidP="00440E6D">
      <w:pPr>
        <w:pStyle w:val="afffffa"/>
        <w:spacing w:line="276" w:lineRule="auto"/>
        <w:rPr>
          <w:rFonts w:ascii="Times New Roman" w:hAnsi="Times New Roman" w:cs="Times New Roman"/>
          <w:b/>
          <w:bCs/>
          <w:sz w:val="28"/>
          <w:szCs w:val="28"/>
          <w:bdr w:val="none" w:sz="0" w:space="0" w:color="auto" w:frame="1"/>
          <w:lang w:eastAsia="ru-RU"/>
        </w:rPr>
      </w:pPr>
      <w:r w:rsidRPr="004F3977">
        <w:rPr>
          <w:rFonts w:ascii="Times New Roman" w:hAnsi="Times New Roman" w:cs="Times New Roman"/>
          <w:b/>
          <w:bCs/>
          <w:sz w:val="28"/>
          <w:szCs w:val="28"/>
          <w:bdr w:val="none" w:sz="0" w:space="0" w:color="auto" w:frame="1"/>
          <w:lang w:eastAsia="ru-RU"/>
        </w:rPr>
        <w:t>Индивидуальная реакция больного</w:t>
      </w:r>
    </w:p>
    <w:p w:rsidR="00440E6D" w:rsidRPr="004F3977" w:rsidRDefault="00440E6D" w:rsidP="00440E6D">
      <w:pPr>
        <w:pStyle w:val="afffffa"/>
        <w:spacing w:line="276" w:lineRule="auto"/>
        <w:rPr>
          <w:rFonts w:ascii="Times New Roman" w:hAnsi="Times New Roman" w:cs="Times New Roman"/>
          <w:sz w:val="28"/>
          <w:szCs w:val="28"/>
          <w:lang w:eastAsia="ru-RU"/>
        </w:rPr>
      </w:pPr>
      <w:r w:rsidRPr="004F3977">
        <w:rPr>
          <w:rFonts w:ascii="Times New Roman" w:hAnsi="Times New Roman" w:cs="Times New Roman"/>
          <w:sz w:val="28"/>
          <w:szCs w:val="28"/>
          <w:lang w:eastAsia="ru-RU"/>
        </w:rPr>
        <w:t>Столкнувшись с диагнозом, человек может пережить пять стадий реагирования на болезнь – шок, гнев, торг, депрессия и принятие. Эти стадии были предложены медиком и психологом </w:t>
      </w:r>
      <w:hyperlink r:id="rId120" w:history="1">
        <w:r w:rsidRPr="004F3977">
          <w:rPr>
            <w:rFonts w:ascii="Times New Roman" w:hAnsi="Times New Roman" w:cs="Times New Roman"/>
            <w:sz w:val="28"/>
            <w:szCs w:val="28"/>
            <w:bdr w:val="none" w:sz="0" w:space="0" w:color="auto" w:frame="1"/>
            <w:lang w:eastAsia="ru-RU"/>
          </w:rPr>
          <w:t xml:space="preserve">Элизабет </w:t>
        </w:r>
        <w:proofErr w:type="spellStart"/>
        <w:r w:rsidRPr="004F3977">
          <w:rPr>
            <w:rFonts w:ascii="Times New Roman" w:hAnsi="Times New Roman" w:cs="Times New Roman"/>
            <w:sz w:val="28"/>
            <w:szCs w:val="28"/>
            <w:bdr w:val="none" w:sz="0" w:space="0" w:color="auto" w:frame="1"/>
            <w:lang w:eastAsia="ru-RU"/>
          </w:rPr>
          <w:t>Кюблер-Росс</w:t>
        </w:r>
        <w:proofErr w:type="spellEnd"/>
        <w:r w:rsidRPr="004F3977">
          <w:rPr>
            <w:rFonts w:ascii="Times New Roman" w:hAnsi="Times New Roman" w:cs="Times New Roman"/>
            <w:sz w:val="28"/>
            <w:szCs w:val="28"/>
            <w:bdr w:val="none" w:sz="0" w:space="0" w:color="auto" w:frame="1"/>
            <w:lang w:eastAsia="ru-RU"/>
          </w:rPr>
          <w:t xml:space="preserve"> в книге «О смерти и умирании»</w:t>
        </w:r>
      </w:hyperlink>
      <w:r w:rsidRPr="004F3977">
        <w:rPr>
          <w:rFonts w:ascii="Times New Roman" w:hAnsi="Times New Roman" w:cs="Times New Roman"/>
          <w:sz w:val="28"/>
          <w:szCs w:val="28"/>
          <w:lang w:eastAsia="ru-RU"/>
        </w:rPr>
        <w:t>.</w:t>
      </w:r>
    </w:p>
    <w:p w:rsidR="00440E6D" w:rsidRPr="004F3977" w:rsidRDefault="00440E6D" w:rsidP="00440E6D">
      <w:pPr>
        <w:pStyle w:val="afffffa"/>
        <w:spacing w:line="276" w:lineRule="auto"/>
        <w:rPr>
          <w:rFonts w:ascii="Times New Roman" w:hAnsi="Times New Roman" w:cs="Times New Roman"/>
          <w:sz w:val="28"/>
          <w:szCs w:val="28"/>
          <w:lang w:eastAsia="ru-RU"/>
        </w:rPr>
      </w:pPr>
      <w:r w:rsidRPr="004F3977">
        <w:rPr>
          <w:rFonts w:ascii="Times New Roman" w:hAnsi="Times New Roman" w:cs="Times New Roman"/>
          <w:sz w:val="28"/>
          <w:szCs w:val="28"/>
          <w:lang w:eastAsia="ru-RU"/>
        </w:rPr>
        <w:t xml:space="preserve">Важно сказать, что каждый человек проживает все стадии по-разному, и нет единого для всех способа реагирования. Есть общая схема, согласно которой люди, как правило, выдают те или иные психологические реакции. </w:t>
      </w:r>
      <w:proofErr w:type="gramStart"/>
      <w:r w:rsidRPr="004F3977">
        <w:rPr>
          <w:rFonts w:ascii="Times New Roman" w:hAnsi="Times New Roman" w:cs="Times New Roman"/>
          <w:sz w:val="28"/>
          <w:szCs w:val="28"/>
          <w:lang w:eastAsia="ru-RU"/>
        </w:rPr>
        <w:t>И когда мы пытаемся полностью перенести схему на конкретного человека, на нашего близкого, мы можем допускать ошибки, если делаем все буквально.</w:t>
      </w:r>
      <w:proofErr w:type="gramEnd"/>
      <w:r w:rsidRPr="004F3977">
        <w:rPr>
          <w:rFonts w:ascii="Times New Roman" w:hAnsi="Times New Roman" w:cs="Times New Roman"/>
          <w:sz w:val="28"/>
          <w:szCs w:val="28"/>
          <w:lang w:eastAsia="ru-RU"/>
        </w:rPr>
        <w:t xml:space="preserve"> Поэтому я призываю всегда с пониманием относиться к человеку, который перед вами, а не буквально перекладывать эту схему.</w:t>
      </w:r>
    </w:p>
    <w:p w:rsidR="00440E6D" w:rsidRPr="004F3977" w:rsidRDefault="00440E6D" w:rsidP="00440E6D">
      <w:pPr>
        <w:pStyle w:val="afffffa"/>
        <w:spacing w:line="276" w:lineRule="auto"/>
        <w:rPr>
          <w:rFonts w:ascii="Times New Roman" w:hAnsi="Times New Roman" w:cs="Times New Roman"/>
          <w:sz w:val="28"/>
          <w:szCs w:val="28"/>
          <w:lang w:eastAsia="ru-RU"/>
        </w:rPr>
      </w:pPr>
      <w:r w:rsidRPr="004F3977">
        <w:rPr>
          <w:rFonts w:ascii="Times New Roman" w:hAnsi="Times New Roman" w:cs="Times New Roman"/>
          <w:sz w:val="28"/>
          <w:szCs w:val="28"/>
          <w:lang w:eastAsia="ru-RU"/>
        </w:rPr>
        <w:lastRenderedPageBreak/>
        <w:t xml:space="preserve">Бывает так, что человек прожил ряд стадий, и вместо того, чтобы двигаться </w:t>
      </w:r>
      <w:proofErr w:type="gramStart"/>
      <w:r w:rsidRPr="004F3977">
        <w:rPr>
          <w:rFonts w:ascii="Times New Roman" w:hAnsi="Times New Roman" w:cs="Times New Roman"/>
          <w:sz w:val="28"/>
          <w:szCs w:val="28"/>
          <w:lang w:eastAsia="ru-RU"/>
        </w:rPr>
        <w:t>к</w:t>
      </w:r>
      <w:proofErr w:type="gramEnd"/>
      <w:r w:rsidRPr="004F3977">
        <w:rPr>
          <w:rFonts w:ascii="Times New Roman" w:hAnsi="Times New Roman" w:cs="Times New Roman"/>
          <w:sz w:val="28"/>
          <w:szCs w:val="28"/>
          <w:lang w:eastAsia="ru-RU"/>
        </w:rPr>
        <w:t xml:space="preserve"> следующей, возвращается к предыдущей. Бывает так, что человек начинает двигаться по спирали. Бывает, человек после стадии депрессии опять возвращается к стадии гнева и движется по кругу.</w:t>
      </w:r>
    </w:p>
    <w:p w:rsidR="00440E6D" w:rsidRPr="004F3977" w:rsidRDefault="00440E6D" w:rsidP="00440E6D">
      <w:pPr>
        <w:pStyle w:val="afffffa"/>
        <w:spacing w:line="276" w:lineRule="auto"/>
        <w:rPr>
          <w:rFonts w:ascii="Times New Roman" w:hAnsi="Times New Roman" w:cs="Times New Roman"/>
          <w:sz w:val="28"/>
          <w:szCs w:val="28"/>
          <w:lang w:eastAsia="ru-RU"/>
        </w:rPr>
      </w:pPr>
      <w:r w:rsidRPr="004F3977">
        <w:rPr>
          <w:rFonts w:ascii="Times New Roman" w:hAnsi="Times New Roman" w:cs="Times New Roman"/>
          <w:sz w:val="28"/>
          <w:szCs w:val="28"/>
          <w:lang w:eastAsia="ru-RU"/>
        </w:rPr>
        <w:t>Это, как правило, говорит о том, что он что-то не прожил, что-то недополучил в этом процессе. Безусловно, все стадии переживания необходимы для человека. Это нормальная реакция психики на кризис, на ненормальную ситуацию, на ситуацию болезни.</w:t>
      </w:r>
    </w:p>
    <w:p w:rsidR="00440E6D" w:rsidRPr="004F3977" w:rsidRDefault="00440E6D" w:rsidP="00440E6D">
      <w:pPr>
        <w:pStyle w:val="afffffa"/>
        <w:spacing w:line="276" w:lineRule="auto"/>
        <w:rPr>
          <w:rFonts w:ascii="Times New Roman" w:hAnsi="Times New Roman" w:cs="Times New Roman"/>
          <w:b/>
          <w:bCs/>
          <w:sz w:val="28"/>
          <w:szCs w:val="28"/>
          <w:lang w:eastAsia="ru-RU"/>
        </w:rPr>
      </w:pPr>
      <w:r w:rsidRPr="004F3977">
        <w:rPr>
          <w:rFonts w:ascii="Times New Roman" w:hAnsi="Times New Roman" w:cs="Times New Roman"/>
          <w:b/>
          <w:bCs/>
          <w:sz w:val="28"/>
          <w:szCs w:val="28"/>
          <w:lang w:eastAsia="ru-RU"/>
        </w:rPr>
        <w:t>Первая стадия: шок, отрицание </w:t>
      </w:r>
    </w:p>
    <w:p w:rsidR="00440E6D" w:rsidRPr="004F3977" w:rsidRDefault="00440E6D" w:rsidP="00440E6D">
      <w:pPr>
        <w:pStyle w:val="afffffa"/>
        <w:spacing w:line="276" w:lineRule="auto"/>
        <w:rPr>
          <w:rFonts w:ascii="Times New Roman" w:hAnsi="Times New Roman" w:cs="Times New Roman"/>
          <w:sz w:val="28"/>
          <w:szCs w:val="28"/>
          <w:lang w:eastAsia="ru-RU"/>
        </w:rPr>
      </w:pPr>
      <w:r w:rsidRPr="004F3977">
        <w:rPr>
          <w:rFonts w:ascii="Times New Roman" w:hAnsi="Times New Roman" w:cs="Times New Roman"/>
          <w:sz w:val="28"/>
          <w:szCs w:val="28"/>
          <w:lang w:eastAsia="ru-RU"/>
        </w:rPr>
        <w:t>Это состояние, в которое человек входит сразу после того, как ему сообщают о диагнозе. Оно может длиться по времени от нескольких секунд или минут до нескольких часов.</w:t>
      </w:r>
    </w:p>
    <w:p w:rsidR="00440E6D" w:rsidRPr="004F3977" w:rsidRDefault="00440E6D" w:rsidP="00440E6D">
      <w:pPr>
        <w:pStyle w:val="afffffa"/>
        <w:spacing w:line="276" w:lineRule="auto"/>
        <w:rPr>
          <w:rFonts w:ascii="Times New Roman" w:hAnsi="Times New Roman" w:cs="Times New Roman"/>
          <w:sz w:val="28"/>
          <w:szCs w:val="28"/>
          <w:lang w:eastAsia="ru-RU"/>
        </w:rPr>
      </w:pPr>
      <w:r w:rsidRPr="004F3977">
        <w:rPr>
          <w:rFonts w:ascii="Times New Roman" w:hAnsi="Times New Roman" w:cs="Times New Roman"/>
          <w:sz w:val="28"/>
          <w:szCs w:val="28"/>
          <w:lang w:eastAsia="ru-RU"/>
        </w:rPr>
        <w:t>Есть такие народные выражения ‒ «как обухом по голове ударили» или «как снег на голову». В этот момент у человека затруднен контакт с реальностью, то есть информация воспринимается «как обухом по голове». Человеку свойственно состояние оглушения психики, легкое отупение.</w:t>
      </w:r>
    </w:p>
    <w:p w:rsidR="00440E6D" w:rsidRPr="004F3977" w:rsidRDefault="00440E6D" w:rsidP="00440E6D">
      <w:pPr>
        <w:pStyle w:val="afffffa"/>
        <w:spacing w:line="276" w:lineRule="auto"/>
        <w:rPr>
          <w:rFonts w:ascii="Times New Roman" w:hAnsi="Times New Roman" w:cs="Times New Roman"/>
          <w:sz w:val="28"/>
          <w:szCs w:val="28"/>
          <w:lang w:eastAsia="ru-RU"/>
        </w:rPr>
      </w:pPr>
      <w:r w:rsidRPr="004F3977">
        <w:rPr>
          <w:rFonts w:ascii="Times New Roman" w:hAnsi="Times New Roman" w:cs="Times New Roman"/>
          <w:sz w:val="28"/>
          <w:szCs w:val="28"/>
          <w:lang w:eastAsia="ru-RU"/>
        </w:rPr>
        <w:t>Когда человек узнает о страшном для него диагнозе, то психика естественным образом защищается. В таком состоянии есть риск получить случайные травмы. Были случаи, когда </w:t>
      </w:r>
      <w:hyperlink r:id="rId121" w:history="1">
        <w:r w:rsidRPr="004F3977">
          <w:rPr>
            <w:rFonts w:ascii="Times New Roman" w:hAnsi="Times New Roman" w:cs="Times New Roman"/>
            <w:sz w:val="28"/>
            <w:szCs w:val="28"/>
            <w:bdr w:val="none" w:sz="0" w:space="0" w:color="auto" w:frame="1"/>
            <w:lang w:eastAsia="ru-RU"/>
          </w:rPr>
          <w:t>врач сообщал о диагнозе</w:t>
        </w:r>
      </w:hyperlink>
      <w:r w:rsidRPr="004F3977">
        <w:rPr>
          <w:rFonts w:ascii="Times New Roman" w:hAnsi="Times New Roman" w:cs="Times New Roman"/>
          <w:sz w:val="28"/>
          <w:szCs w:val="28"/>
          <w:lang w:eastAsia="ru-RU"/>
        </w:rPr>
        <w:t xml:space="preserve"> человеку, когда с ним не было никого рядом, и человек выходил на улицу и переходил дорогу на красный свет. Не потому, что он хотел покончить с собой, а потому что он ничего видел, не слышал вокруг себя. И поэтому не рекомендовано, по возможности, оставлять человека одного в таком состоянии. Но если все-таки оставлять, то важно убедиться, что он в безопасности, что с ним не может случиться ничего плохого в данный момент. Также не рекомендуется в этот период объяснять человеку сложную информацию, говорить сложными предложениями и планировать схемы лечения. И если очень необходимо какую-то информацию доносить, то лучше </w:t>
      </w:r>
      <w:proofErr w:type="gramStart"/>
      <w:r w:rsidRPr="004F3977">
        <w:rPr>
          <w:rFonts w:ascii="Times New Roman" w:hAnsi="Times New Roman" w:cs="Times New Roman"/>
          <w:sz w:val="28"/>
          <w:szCs w:val="28"/>
          <w:lang w:eastAsia="ru-RU"/>
        </w:rPr>
        <w:t>стремиться это делать</w:t>
      </w:r>
      <w:proofErr w:type="gramEnd"/>
      <w:r w:rsidRPr="004F3977">
        <w:rPr>
          <w:rFonts w:ascii="Times New Roman" w:hAnsi="Times New Roman" w:cs="Times New Roman"/>
          <w:sz w:val="28"/>
          <w:szCs w:val="28"/>
          <w:lang w:eastAsia="ru-RU"/>
        </w:rPr>
        <w:t xml:space="preserve"> максимально доступно, простыми фразами и предложениями.</w:t>
      </w:r>
    </w:p>
    <w:p w:rsidR="00440E6D" w:rsidRPr="004F3977" w:rsidRDefault="00440E6D" w:rsidP="00440E6D">
      <w:pPr>
        <w:pStyle w:val="afffffa"/>
        <w:spacing w:line="276" w:lineRule="auto"/>
        <w:rPr>
          <w:rFonts w:ascii="Times New Roman" w:hAnsi="Times New Roman" w:cs="Times New Roman"/>
          <w:sz w:val="28"/>
          <w:szCs w:val="28"/>
          <w:lang w:eastAsia="ru-RU"/>
        </w:rPr>
      </w:pPr>
      <w:proofErr w:type="gramStart"/>
      <w:r w:rsidRPr="004F3977">
        <w:rPr>
          <w:rFonts w:ascii="Times New Roman" w:hAnsi="Times New Roman" w:cs="Times New Roman"/>
          <w:sz w:val="28"/>
          <w:szCs w:val="28"/>
          <w:lang w:eastAsia="ru-RU"/>
        </w:rPr>
        <w:t>Очень часто люди на этапе отрицания могут говорить: </w:t>
      </w:r>
      <w:r w:rsidRPr="004F3977">
        <w:rPr>
          <w:rFonts w:ascii="Times New Roman" w:hAnsi="Times New Roman" w:cs="Times New Roman"/>
          <w:sz w:val="28"/>
          <w:szCs w:val="28"/>
          <w:bdr w:val="none" w:sz="0" w:space="0" w:color="auto" w:frame="1"/>
          <w:lang w:eastAsia="ru-RU"/>
        </w:rPr>
        <w:t>«не может этого быть», «это не могло случиться со мной», «это не могло произойти с моим близким», «это просто невозможно».</w:t>
      </w:r>
      <w:proofErr w:type="gramEnd"/>
      <w:r w:rsidRPr="004F3977">
        <w:rPr>
          <w:rFonts w:ascii="Times New Roman" w:hAnsi="Times New Roman" w:cs="Times New Roman"/>
          <w:sz w:val="28"/>
          <w:szCs w:val="28"/>
          <w:lang w:eastAsia="ru-RU"/>
        </w:rPr>
        <w:t> Человеку сложно поверить в то, что он только что узнал.</w:t>
      </w:r>
    </w:p>
    <w:p w:rsidR="00440E6D" w:rsidRPr="004F3977" w:rsidRDefault="00440E6D" w:rsidP="00440E6D">
      <w:pPr>
        <w:pStyle w:val="afffffa"/>
        <w:spacing w:line="276" w:lineRule="auto"/>
        <w:rPr>
          <w:rFonts w:ascii="Times New Roman" w:hAnsi="Times New Roman" w:cs="Times New Roman"/>
          <w:sz w:val="28"/>
          <w:szCs w:val="28"/>
          <w:lang w:eastAsia="ru-RU"/>
        </w:rPr>
      </w:pPr>
      <w:r w:rsidRPr="004F3977">
        <w:rPr>
          <w:rFonts w:ascii="Times New Roman" w:hAnsi="Times New Roman" w:cs="Times New Roman"/>
          <w:sz w:val="28"/>
          <w:szCs w:val="28"/>
          <w:lang w:eastAsia="ru-RU"/>
        </w:rPr>
        <w:t xml:space="preserve">Самый главный риск на этой стадии – это недоверие к врачам и отказ от лечения. Бывает, человек не хочет лечиться, и мы, его близкие, начинаем спорить, кричать, пытаться переубедить и донести информацию чуть ли силовыми методами. Но делать этого крайне не рекомендуется, </w:t>
      </w:r>
      <w:proofErr w:type="gramStart"/>
      <w:r w:rsidRPr="004F3977">
        <w:rPr>
          <w:rFonts w:ascii="Times New Roman" w:hAnsi="Times New Roman" w:cs="Times New Roman"/>
          <w:sz w:val="28"/>
          <w:szCs w:val="28"/>
          <w:lang w:eastAsia="ru-RU"/>
        </w:rPr>
        <w:t>потому</w:t>
      </w:r>
      <w:proofErr w:type="gramEnd"/>
      <w:r w:rsidRPr="004F3977">
        <w:rPr>
          <w:rFonts w:ascii="Times New Roman" w:hAnsi="Times New Roman" w:cs="Times New Roman"/>
          <w:sz w:val="28"/>
          <w:szCs w:val="28"/>
          <w:lang w:eastAsia="ru-RU"/>
        </w:rPr>
        <w:t xml:space="preserve"> что у человека может появиться обратная реакция. Если на него давят, он начинает защищаться</w:t>
      </w:r>
      <w:r w:rsidRPr="004F3977">
        <w:rPr>
          <w:rFonts w:ascii="Times New Roman" w:hAnsi="Times New Roman" w:cs="Times New Roman"/>
          <w:sz w:val="28"/>
          <w:szCs w:val="28"/>
          <w:bdr w:val="none" w:sz="0" w:space="0" w:color="auto" w:frame="1"/>
          <w:lang w:eastAsia="ru-RU"/>
        </w:rPr>
        <w:t>: «Нет, я не пойду к врачу ни за что. И вообще, отстаньте от меня»</w:t>
      </w:r>
      <w:r w:rsidRPr="004F3977">
        <w:rPr>
          <w:rFonts w:ascii="Times New Roman" w:hAnsi="Times New Roman" w:cs="Times New Roman"/>
          <w:sz w:val="28"/>
          <w:szCs w:val="28"/>
          <w:lang w:eastAsia="ru-RU"/>
        </w:rPr>
        <w:t xml:space="preserve">. Когда вы на первое место ставите сохранение доверия в отношениях, а </w:t>
      </w:r>
      <w:proofErr w:type="gramStart"/>
      <w:r w:rsidRPr="004F3977">
        <w:rPr>
          <w:rFonts w:ascii="Times New Roman" w:hAnsi="Times New Roman" w:cs="Times New Roman"/>
          <w:sz w:val="28"/>
          <w:szCs w:val="28"/>
          <w:lang w:eastAsia="ru-RU"/>
        </w:rPr>
        <w:t>не задачу</w:t>
      </w:r>
      <w:proofErr w:type="gramEnd"/>
      <w:r w:rsidRPr="004F3977">
        <w:rPr>
          <w:rFonts w:ascii="Times New Roman" w:hAnsi="Times New Roman" w:cs="Times New Roman"/>
          <w:sz w:val="28"/>
          <w:szCs w:val="28"/>
          <w:lang w:eastAsia="ru-RU"/>
        </w:rPr>
        <w:t xml:space="preserve"> переубедить человека во что бы то ни стало, то и решиться на лечение человеку будет легче.</w:t>
      </w:r>
    </w:p>
    <w:p w:rsidR="00440E6D" w:rsidRPr="004F3977" w:rsidRDefault="00642FB3" w:rsidP="00440E6D">
      <w:pPr>
        <w:pStyle w:val="afffffa"/>
        <w:spacing w:line="276" w:lineRule="auto"/>
        <w:rPr>
          <w:rFonts w:ascii="Times New Roman" w:hAnsi="Times New Roman" w:cs="Times New Roman"/>
          <w:sz w:val="28"/>
          <w:szCs w:val="28"/>
          <w:lang w:eastAsia="ru-RU"/>
        </w:rPr>
      </w:pPr>
      <w:hyperlink r:id="rId122" w:history="1">
        <w:r w:rsidR="00440E6D" w:rsidRPr="004F3977">
          <w:rPr>
            <w:rFonts w:ascii="Times New Roman" w:hAnsi="Times New Roman" w:cs="Times New Roman"/>
            <w:b/>
            <w:bCs/>
            <w:sz w:val="28"/>
            <w:szCs w:val="28"/>
            <w:bdr w:val="none" w:sz="0" w:space="0" w:color="auto" w:frame="1"/>
            <w:lang w:eastAsia="ru-RU"/>
          </w:rPr>
          <w:t>«Проще подоткнуть одеяло, чем поговорить с человеком»</w:t>
        </w:r>
      </w:hyperlink>
    </w:p>
    <w:p w:rsidR="00440E6D" w:rsidRPr="004F3977" w:rsidRDefault="00440E6D" w:rsidP="00440E6D">
      <w:pPr>
        <w:pStyle w:val="afffffa"/>
        <w:spacing w:line="276" w:lineRule="auto"/>
        <w:rPr>
          <w:rFonts w:ascii="Times New Roman" w:hAnsi="Times New Roman" w:cs="Times New Roman"/>
          <w:sz w:val="28"/>
          <w:szCs w:val="28"/>
          <w:lang w:eastAsia="ru-RU"/>
        </w:rPr>
      </w:pPr>
      <w:r w:rsidRPr="004F3977">
        <w:rPr>
          <w:rFonts w:ascii="Times New Roman" w:hAnsi="Times New Roman" w:cs="Times New Roman"/>
          <w:sz w:val="28"/>
          <w:szCs w:val="28"/>
          <w:bdr w:val="none" w:sz="0" w:space="0" w:color="auto" w:frame="1"/>
          <w:lang w:eastAsia="ru-RU"/>
        </w:rPr>
        <w:lastRenderedPageBreak/>
        <w:t>Что нужно знать о переживаниях тяжелобольного и его родных, и как поддержать друг друга</w:t>
      </w:r>
      <w:r w:rsidRPr="004F3977">
        <w:rPr>
          <w:rFonts w:ascii="Times New Roman" w:hAnsi="Times New Roman" w:cs="Times New Roman"/>
          <w:sz w:val="28"/>
          <w:szCs w:val="28"/>
          <w:lang w:eastAsia="ru-RU"/>
        </w:rPr>
        <w:t>. Нужно эмоционально поддержать человека и дать ему хотя бы немного времени на то, чтобы эту информацию воспринять. Очень важно проявить тепло и заботу в этот период. Сказать, что </w:t>
      </w:r>
      <w:r w:rsidRPr="004F3977">
        <w:rPr>
          <w:rFonts w:ascii="Times New Roman" w:hAnsi="Times New Roman" w:cs="Times New Roman"/>
          <w:sz w:val="28"/>
          <w:szCs w:val="28"/>
          <w:bdr w:val="none" w:sz="0" w:space="0" w:color="auto" w:frame="1"/>
          <w:lang w:eastAsia="ru-RU"/>
        </w:rPr>
        <w:t>«я здесь, рядом с тобой, мы пройдем через это вместе, я тебя не оставлю, я тебя очень люблю и я очень надеюсь, что всё будет хорошо».</w:t>
      </w:r>
      <w:r w:rsidRPr="004F3977">
        <w:rPr>
          <w:rFonts w:ascii="Times New Roman" w:hAnsi="Times New Roman" w:cs="Times New Roman"/>
          <w:sz w:val="28"/>
          <w:szCs w:val="28"/>
          <w:lang w:eastAsia="ru-RU"/>
        </w:rPr>
        <w:t> Можно говорить о своих чувствах: </w:t>
      </w:r>
      <w:r w:rsidRPr="004F3977">
        <w:rPr>
          <w:rFonts w:ascii="Times New Roman" w:hAnsi="Times New Roman" w:cs="Times New Roman"/>
          <w:sz w:val="28"/>
          <w:szCs w:val="28"/>
          <w:bdr w:val="none" w:sz="0" w:space="0" w:color="auto" w:frame="1"/>
          <w:lang w:eastAsia="ru-RU"/>
        </w:rPr>
        <w:t>«Мне страшно, что ты отказываешься лечиться, потому что я очень боюсь последствий такого решения».</w:t>
      </w:r>
    </w:p>
    <w:p w:rsidR="00440E6D" w:rsidRPr="004F3977" w:rsidRDefault="00440E6D" w:rsidP="00440E6D">
      <w:pPr>
        <w:pStyle w:val="afffffa"/>
        <w:spacing w:line="276" w:lineRule="auto"/>
        <w:rPr>
          <w:rFonts w:ascii="Times New Roman" w:hAnsi="Times New Roman" w:cs="Times New Roman"/>
          <w:b/>
          <w:bCs/>
          <w:sz w:val="28"/>
          <w:szCs w:val="28"/>
          <w:bdr w:val="none" w:sz="0" w:space="0" w:color="auto" w:frame="1"/>
          <w:lang w:eastAsia="ru-RU"/>
        </w:rPr>
      </w:pPr>
      <w:r w:rsidRPr="004F3977">
        <w:rPr>
          <w:rFonts w:ascii="Times New Roman" w:hAnsi="Times New Roman" w:cs="Times New Roman"/>
          <w:b/>
          <w:bCs/>
          <w:sz w:val="28"/>
          <w:szCs w:val="28"/>
          <w:bdr w:val="none" w:sz="0" w:space="0" w:color="auto" w:frame="1"/>
          <w:lang w:eastAsia="ru-RU"/>
        </w:rPr>
        <w:t>Вторая стадия: гнев и агрессия </w:t>
      </w:r>
    </w:p>
    <w:p w:rsidR="00440E6D" w:rsidRPr="004F3977" w:rsidRDefault="00440E6D" w:rsidP="00440E6D">
      <w:pPr>
        <w:pStyle w:val="afffffa"/>
        <w:spacing w:line="276" w:lineRule="auto"/>
        <w:rPr>
          <w:rFonts w:ascii="Times New Roman" w:hAnsi="Times New Roman" w:cs="Times New Roman"/>
          <w:sz w:val="28"/>
          <w:szCs w:val="28"/>
          <w:lang w:eastAsia="ru-RU"/>
        </w:rPr>
      </w:pPr>
      <w:r w:rsidRPr="004F3977">
        <w:rPr>
          <w:rFonts w:ascii="Times New Roman" w:hAnsi="Times New Roman" w:cs="Times New Roman"/>
          <w:sz w:val="28"/>
          <w:szCs w:val="28"/>
          <w:lang w:eastAsia="ru-RU"/>
        </w:rPr>
        <w:t>Когда человек начинает осознавать, что он заболел, наступает вторая стадия. Это стадия крушения надежд и жизненных планов. Очень часто люди испытывают в этот момент чувство острой несправедливости, очень сильную злость. И эта злость может быть направлена как вовне – на близких людей, на врачей, на общество в целом, на Бога, на судьбу, на мир, – так и на самого себя.</w:t>
      </w:r>
    </w:p>
    <w:p w:rsidR="00440E6D" w:rsidRPr="004F3977" w:rsidRDefault="00440E6D" w:rsidP="00440E6D">
      <w:pPr>
        <w:pStyle w:val="afffffa"/>
        <w:spacing w:line="276" w:lineRule="auto"/>
        <w:rPr>
          <w:rFonts w:ascii="Times New Roman" w:hAnsi="Times New Roman" w:cs="Times New Roman"/>
          <w:sz w:val="28"/>
          <w:szCs w:val="28"/>
          <w:lang w:eastAsia="ru-RU"/>
        </w:rPr>
      </w:pPr>
      <w:r w:rsidRPr="004F3977">
        <w:rPr>
          <w:rFonts w:ascii="Times New Roman" w:hAnsi="Times New Roman" w:cs="Times New Roman"/>
          <w:sz w:val="28"/>
          <w:szCs w:val="28"/>
          <w:lang w:eastAsia="ru-RU"/>
        </w:rPr>
        <w:t xml:space="preserve">На самом деле, когда реакция идет вовне – это считается нормальной </w:t>
      </w:r>
      <w:proofErr w:type="gramStart"/>
      <w:r w:rsidRPr="004F3977">
        <w:rPr>
          <w:rFonts w:ascii="Times New Roman" w:hAnsi="Times New Roman" w:cs="Times New Roman"/>
          <w:sz w:val="28"/>
          <w:szCs w:val="28"/>
          <w:lang w:eastAsia="ru-RU"/>
        </w:rPr>
        <w:t>реакцией</w:t>
      </w:r>
      <w:proofErr w:type="gramEnd"/>
      <w:r w:rsidRPr="004F3977">
        <w:rPr>
          <w:rFonts w:ascii="Times New Roman" w:hAnsi="Times New Roman" w:cs="Times New Roman"/>
          <w:sz w:val="28"/>
          <w:szCs w:val="28"/>
          <w:lang w:eastAsia="ru-RU"/>
        </w:rPr>
        <w:t xml:space="preserve"> несмотря на то, что может приводить к серьезным конфликтам и проблемам в отношениях. Гораздо более ненормальная реакция, когда человек направляет агрессию на себя.</w:t>
      </w:r>
    </w:p>
    <w:p w:rsidR="00440E6D" w:rsidRPr="004F3977" w:rsidRDefault="00440E6D" w:rsidP="00440E6D">
      <w:pPr>
        <w:pStyle w:val="afffffa"/>
        <w:spacing w:line="276" w:lineRule="auto"/>
        <w:rPr>
          <w:rFonts w:ascii="Times New Roman" w:hAnsi="Times New Roman" w:cs="Times New Roman"/>
          <w:sz w:val="28"/>
          <w:szCs w:val="28"/>
          <w:lang w:eastAsia="ru-RU"/>
        </w:rPr>
      </w:pPr>
      <w:r w:rsidRPr="004F3977">
        <w:rPr>
          <w:rFonts w:ascii="Times New Roman" w:hAnsi="Times New Roman" w:cs="Times New Roman"/>
          <w:sz w:val="28"/>
          <w:szCs w:val="28"/>
          <w:lang w:eastAsia="ru-RU"/>
        </w:rPr>
        <w:t>К этому может приводить </w:t>
      </w:r>
      <w:hyperlink r:id="rId123" w:history="1">
        <w:r w:rsidRPr="004F3977">
          <w:rPr>
            <w:rFonts w:ascii="Times New Roman" w:hAnsi="Times New Roman" w:cs="Times New Roman"/>
            <w:sz w:val="28"/>
            <w:szCs w:val="28"/>
            <w:bdr w:val="none" w:sz="0" w:space="0" w:color="auto" w:frame="1"/>
            <w:lang w:eastAsia="ru-RU"/>
          </w:rPr>
          <w:t>чувство вины</w:t>
        </w:r>
      </w:hyperlink>
      <w:r w:rsidRPr="004F3977">
        <w:rPr>
          <w:rFonts w:ascii="Times New Roman" w:hAnsi="Times New Roman" w:cs="Times New Roman"/>
          <w:sz w:val="28"/>
          <w:szCs w:val="28"/>
          <w:lang w:eastAsia="ru-RU"/>
        </w:rPr>
        <w:t>, когда человек говорит: </w:t>
      </w:r>
      <w:r w:rsidRPr="004F3977">
        <w:rPr>
          <w:rFonts w:ascii="Times New Roman" w:hAnsi="Times New Roman" w:cs="Times New Roman"/>
          <w:sz w:val="28"/>
          <w:szCs w:val="28"/>
          <w:bdr w:val="none" w:sz="0" w:space="0" w:color="auto" w:frame="1"/>
          <w:lang w:eastAsia="ru-RU"/>
        </w:rPr>
        <w:t>«Я сам виноват, что я заболел. Я что-то делал неправильно, я как-то неправильно жил, я что-то делал не так, я какие-то вещи делал не, по справедливости</w:t>
      </w:r>
      <w:proofErr w:type="gramStart"/>
      <w:r w:rsidRPr="004F3977">
        <w:rPr>
          <w:rFonts w:ascii="Times New Roman" w:hAnsi="Times New Roman" w:cs="Times New Roman"/>
          <w:sz w:val="28"/>
          <w:szCs w:val="28"/>
          <w:bdr w:val="none" w:sz="0" w:space="0" w:color="auto" w:frame="1"/>
          <w:lang w:eastAsia="ru-RU"/>
        </w:rPr>
        <w:t>,»</w:t>
      </w:r>
      <w:proofErr w:type="gramEnd"/>
      <w:r w:rsidRPr="004F3977">
        <w:rPr>
          <w:rFonts w:ascii="Times New Roman" w:hAnsi="Times New Roman" w:cs="Times New Roman"/>
          <w:sz w:val="28"/>
          <w:szCs w:val="28"/>
          <w:lang w:eastAsia="ru-RU"/>
        </w:rPr>
        <w:t>. Или говорит: </w:t>
      </w:r>
      <w:r w:rsidRPr="004F3977">
        <w:rPr>
          <w:rFonts w:ascii="Times New Roman" w:hAnsi="Times New Roman" w:cs="Times New Roman"/>
          <w:sz w:val="28"/>
          <w:szCs w:val="28"/>
          <w:bdr w:val="none" w:sz="0" w:space="0" w:color="auto" w:frame="1"/>
          <w:lang w:eastAsia="ru-RU"/>
        </w:rPr>
        <w:t>«Я недостаточно следил за здоровьем»</w:t>
      </w:r>
      <w:r w:rsidRPr="004F3977">
        <w:rPr>
          <w:rFonts w:ascii="Times New Roman" w:hAnsi="Times New Roman" w:cs="Times New Roman"/>
          <w:sz w:val="28"/>
          <w:szCs w:val="28"/>
          <w:lang w:eastAsia="ru-RU"/>
        </w:rPr>
        <w:t>. И риск этого самообвинения в том, что человек начинает разрушать свой внутренний ресурс, который мог бы направить на борьбу с болезнью.</w:t>
      </w:r>
    </w:p>
    <w:p w:rsidR="00440E6D" w:rsidRPr="004F3977" w:rsidRDefault="00440E6D" w:rsidP="00440E6D">
      <w:pPr>
        <w:pStyle w:val="afffffa"/>
        <w:spacing w:line="276" w:lineRule="auto"/>
        <w:rPr>
          <w:rFonts w:ascii="Times New Roman" w:hAnsi="Times New Roman" w:cs="Times New Roman"/>
          <w:sz w:val="28"/>
          <w:szCs w:val="28"/>
          <w:lang w:eastAsia="ru-RU"/>
        </w:rPr>
      </w:pPr>
      <w:r w:rsidRPr="004F3977">
        <w:rPr>
          <w:rFonts w:ascii="Times New Roman" w:hAnsi="Times New Roman" w:cs="Times New Roman"/>
          <w:sz w:val="28"/>
          <w:szCs w:val="28"/>
          <w:lang w:eastAsia="ru-RU"/>
        </w:rPr>
        <w:t>Поэтому если вы видите, что ваш близкий винит себя в болезни, очень важно в этот момент его максимально поддержать и помочь снять это чувство вины. Сказать, что </w:t>
      </w:r>
      <w:r w:rsidRPr="004F3977">
        <w:rPr>
          <w:rFonts w:ascii="Times New Roman" w:hAnsi="Times New Roman" w:cs="Times New Roman"/>
          <w:sz w:val="28"/>
          <w:szCs w:val="28"/>
          <w:bdr w:val="none" w:sz="0" w:space="0" w:color="auto" w:frame="1"/>
          <w:lang w:eastAsia="ru-RU"/>
        </w:rPr>
        <w:t>«ты не виноват в том, что ты заболел»</w:t>
      </w:r>
      <w:r w:rsidRPr="004F3977">
        <w:rPr>
          <w:rFonts w:ascii="Times New Roman" w:hAnsi="Times New Roman" w:cs="Times New Roman"/>
          <w:sz w:val="28"/>
          <w:szCs w:val="28"/>
          <w:lang w:eastAsia="ru-RU"/>
        </w:rPr>
        <w:t>. Это могло случиться абсолютно с каждым человеком. Ни один человек на земле – ни ребенок, ни пожилой человек, ни человек, ведущий здоровый образ жизни, или, наоборот, не очень здоровый образ жизни, – никто не застрахован от такого заболевания как онкология.</w:t>
      </w:r>
    </w:p>
    <w:p w:rsidR="00440E6D" w:rsidRPr="004F3977" w:rsidRDefault="00440E6D" w:rsidP="00440E6D">
      <w:pPr>
        <w:pStyle w:val="afffffa"/>
        <w:spacing w:line="276" w:lineRule="auto"/>
        <w:rPr>
          <w:rFonts w:ascii="Times New Roman" w:hAnsi="Times New Roman" w:cs="Times New Roman"/>
          <w:sz w:val="28"/>
          <w:szCs w:val="28"/>
          <w:lang w:eastAsia="ru-RU"/>
        </w:rPr>
      </w:pPr>
      <w:r w:rsidRPr="004F3977">
        <w:rPr>
          <w:rFonts w:ascii="Times New Roman" w:hAnsi="Times New Roman" w:cs="Times New Roman"/>
          <w:sz w:val="28"/>
          <w:szCs w:val="28"/>
          <w:lang w:eastAsia="ru-RU"/>
        </w:rPr>
        <w:t>Злость – это очень большой ресурс, который можно направить на лечение и борьбу с болезнью. Злость может быть опорой на этой стадии. Очень большая ошибка отвечать гневом на гнев человека с заболеванием. За любой агрессией стоит боль. Нужно поддержать его, дать понять, что вы рядом, что вы не против него, и помочь ему перенаправить этот гнев с самого себя, с общества, с врачей – на саму болезнь. Иногда стоит оставить человека на какое-то время в покое, дать ему побыть наедине с собой. Но при этом всегда быть в доступе и объяснить, что вы можете бороться с болезнью вместе.</w:t>
      </w:r>
    </w:p>
    <w:p w:rsidR="00440E6D" w:rsidRPr="004F3977" w:rsidRDefault="00440E6D" w:rsidP="00440E6D">
      <w:pPr>
        <w:pStyle w:val="afffffa"/>
        <w:spacing w:line="276" w:lineRule="auto"/>
        <w:rPr>
          <w:rFonts w:ascii="Times New Roman" w:hAnsi="Times New Roman" w:cs="Times New Roman"/>
          <w:sz w:val="28"/>
          <w:szCs w:val="28"/>
          <w:lang w:eastAsia="ru-RU"/>
        </w:rPr>
      </w:pPr>
      <w:r w:rsidRPr="004F3977">
        <w:rPr>
          <w:rFonts w:ascii="Times New Roman" w:hAnsi="Times New Roman" w:cs="Times New Roman"/>
          <w:sz w:val="28"/>
          <w:szCs w:val="28"/>
          <w:bdr w:val="none" w:sz="0" w:space="0" w:color="auto" w:frame="1"/>
          <w:lang w:eastAsia="ru-RU"/>
        </w:rPr>
        <w:t>О третьей, четвертой и пятой стадии - читайте в продолжени</w:t>
      </w:r>
      <w:proofErr w:type="gramStart"/>
      <w:r w:rsidRPr="004F3977">
        <w:rPr>
          <w:rFonts w:ascii="Times New Roman" w:hAnsi="Times New Roman" w:cs="Times New Roman"/>
          <w:sz w:val="28"/>
          <w:szCs w:val="28"/>
          <w:bdr w:val="none" w:sz="0" w:space="0" w:color="auto" w:frame="1"/>
          <w:lang w:eastAsia="ru-RU"/>
        </w:rPr>
        <w:t>и</w:t>
      </w:r>
      <w:proofErr w:type="gramEnd"/>
      <w:r w:rsidRPr="004F3977">
        <w:rPr>
          <w:rFonts w:ascii="Times New Roman" w:hAnsi="Times New Roman" w:cs="Times New Roman"/>
          <w:sz w:val="28"/>
          <w:szCs w:val="28"/>
          <w:bdr w:val="none" w:sz="0" w:space="0" w:color="auto" w:frame="1"/>
          <w:lang w:eastAsia="ru-RU"/>
        </w:rPr>
        <w:t xml:space="preserve"> материала:</w:t>
      </w:r>
      <w:hyperlink r:id="rId124" w:history="1">
        <w:r w:rsidRPr="004F3977">
          <w:rPr>
            <w:rFonts w:ascii="Times New Roman" w:hAnsi="Times New Roman" w:cs="Times New Roman"/>
            <w:sz w:val="28"/>
            <w:szCs w:val="28"/>
            <w:bdr w:val="none" w:sz="0" w:space="0" w:color="auto" w:frame="1"/>
            <w:lang w:eastAsia="ru-RU"/>
          </w:rPr>
          <w:t> по ссылке</w:t>
        </w:r>
      </w:hyperlink>
      <w:r w:rsidRPr="004F3977">
        <w:rPr>
          <w:rFonts w:ascii="Times New Roman" w:hAnsi="Times New Roman" w:cs="Times New Roman"/>
          <w:sz w:val="28"/>
          <w:szCs w:val="28"/>
          <w:bdr w:val="none" w:sz="0" w:space="0" w:color="auto" w:frame="1"/>
          <w:lang w:eastAsia="ru-RU"/>
        </w:rPr>
        <w:t>.</w:t>
      </w:r>
    </w:p>
    <w:p w:rsidR="00440E6D" w:rsidRPr="004F3977" w:rsidRDefault="00440E6D" w:rsidP="00440E6D">
      <w:pPr>
        <w:pStyle w:val="afffffa"/>
        <w:spacing w:line="276" w:lineRule="auto"/>
        <w:rPr>
          <w:rFonts w:ascii="Times New Roman" w:hAnsi="Times New Roman" w:cs="Times New Roman"/>
          <w:b/>
          <w:bCs/>
          <w:sz w:val="28"/>
          <w:szCs w:val="28"/>
          <w:bdr w:val="none" w:sz="0" w:space="0" w:color="auto" w:frame="1"/>
          <w:lang w:eastAsia="ru-RU"/>
        </w:rPr>
      </w:pPr>
      <w:r w:rsidRPr="004F3977">
        <w:rPr>
          <w:rFonts w:ascii="Times New Roman" w:hAnsi="Times New Roman" w:cs="Times New Roman"/>
          <w:b/>
          <w:bCs/>
          <w:sz w:val="28"/>
          <w:szCs w:val="28"/>
          <w:bdr w:val="none" w:sz="0" w:space="0" w:color="auto" w:frame="1"/>
          <w:lang w:eastAsia="ru-RU"/>
        </w:rPr>
        <w:t>Третья стадия: торг </w:t>
      </w:r>
    </w:p>
    <w:p w:rsidR="00440E6D" w:rsidRPr="004F3977" w:rsidRDefault="00440E6D" w:rsidP="00440E6D">
      <w:pPr>
        <w:pStyle w:val="afffffa"/>
        <w:spacing w:line="276" w:lineRule="auto"/>
        <w:rPr>
          <w:rFonts w:ascii="Times New Roman" w:hAnsi="Times New Roman" w:cs="Times New Roman"/>
          <w:sz w:val="28"/>
          <w:szCs w:val="28"/>
          <w:lang w:eastAsia="ru-RU"/>
        </w:rPr>
      </w:pPr>
      <w:r w:rsidRPr="004F3977">
        <w:rPr>
          <w:rFonts w:ascii="Times New Roman" w:hAnsi="Times New Roman" w:cs="Times New Roman"/>
          <w:sz w:val="28"/>
          <w:szCs w:val="28"/>
          <w:lang w:eastAsia="ru-RU"/>
        </w:rPr>
        <w:t xml:space="preserve">Следующая стадия, через которую проходят многие люди, столкнувшиеся с заболеванием, – это стадия торга. Торг – это попытка договориться с судьбой. Для кого-то это попытка договориться с самим с собой, договориться со своей болезнью, </w:t>
      </w:r>
      <w:r w:rsidRPr="004F3977">
        <w:rPr>
          <w:rFonts w:ascii="Times New Roman" w:hAnsi="Times New Roman" w:cs="Times New Roman"/>
          <w:sz w:val="28"/>
          <w:szCs w:val="28"/>
          <w:lang w:eastAsia="ru-RU"/>
        </w:rPr>
        <w:lastRenderedPageBreak/>
        <w:t>для кого-то – договориться с Богом. Таким образом, взять под контроль то, что происходит с человеком сейчас.</w:t>
      </w:r>
    </w:p>
    <w:p w:rsidR="00440E6D" w:rsidRPr="004F3977" w:rsidRDefault="00440E6D" w:rsidP="00440E6D">
      <w:pPr>
        <w:pStyle w:val="afffffa"/>
        <w:spacing w:line="276" w:lineRule="auto"/>
        <w:rPr>
          <w:rFonts w:ascii="Times New Roman" w:hAnsi="Times New Roman" w:cs="Times New Roman"/>
          <w:sz w:val="28"/>
          <w:szCs w:val="28"/>
          <w:lang w:eastAsia="ru-RU"/>
        </w:rPr>
      </w:pPr>
      <w:r w:rsidRPr="004F3977">
        <w:rPr>
          <w:rFonts w:ascii="Times New Roman" w:hAnsi="Times New Roman" w:cs="Times New Roman"/>
          <w:sz w:val="28"/>
          <w:szCs w:val="28"/>
          <w:lang w:eastAsia="ru-RU"/>
        </w:rPr>
        <w:t xml:space="preserve">И самый большой риск на стадии торга – это отказ от традиционной медицины, обращение к шарлатанам, к экстрасенсам, к людям, которые обещают </w:t>
      </w:r>
      <w:proofErr w:type="spellStart"/>
      <w:r w:rsidRPr="004F3977">
        <w:rPr>
          <w:rFonts w:ascii="Times New Roman" w:hAnsi="Times New Roman" w:cs="Times New Roman"/>
          <w:sz w:val="28"/>
          <w:szCs w:val="28"/>
          <w:lang w:eastAsia="ru-RU"/>
        </w:rPr>
        <w:t>немедикаментозными</w:t>
      </w:r>
      <w:proofErr w:type="spellEnd"/>
      <w:r w:rsidRPr="004F3977">
        <w:rPr>
          <w:rFonts w:ascii="Times New Roman" w:hAnsi="Times New Roman" w:cs="Times New Roman"/>
          <w:sz w:val="28"/>
          <w:szCs w:val="28"/>
          <w:lang w:eastAsia="ru-RU"/>
        </w:rPr>
        <w:t xml:space="preserve"> способами помочь человеку выйти из болезни. Может казаться, что на этой стадии человек немножко сошел с ума. Например, никогда не верил в Бога, никогда не занимался какими-то религиозными практиками, а тут ударился в это с головой. Важно понимать, что все эти процессы нормальны. Важно только, чтобы при этом не было отказа от лечения.</w:t>
      </w:r>
    </w:p>
    <w:p w:rsidR="00440E6D" w:rsidRPr="004F3977" w:rsidRDefault="00440E6D" w:rsidP="00440E6D">
      <w:pPr>
        <w:pStyle w:val="afffffa"/>
        <w:spacing w:line="276" w:lineRule="auto"/>
        <w:rPr>
          <w:rFonts w:ascii="Times New Roman" w:hAnsi="Times New Roman" w:cs="Times New Roman"/>
          <w:sz w:val="28"/>
          <w:szCs w:val="28"/>
          <w:lang w:eastAsia="ru-RU"/>
        </w:rPr>
      </w:pPr>
      <w:r w:rsidRPr="004F3977">
        <w:rPr>
          <w:rFonts w:ascii="Times New Roman" w:hAnsi="Times New Roman" w:cs="Times New Roman"/>
          <w:sz w:val="28"/>
          <w:szCs w:val="28"/>
          <w:lang w:eastAsia="ru-RU"/>
        </w:rPr>
        <w:t xml:space="preserve">Какие здесь могут быть ошибки? Это обесценивание процессов, происходящих с человеком. В такие моменты люди могут хвататься за любые соломинки и верить в любые ритуалы. Но это не говорит о том, что с человеком что-то не так – он, наоборот, пытается таким образом обрести контроль над болезнью. Безусловно, каждый это делает по-своему. Кто-то пытается начать вести здоровый образ жизни. Кто-то пытается помириться </w:t>
      </w:r>
      <w:proofErr w:type="gramStart"/>
      <w:r w:rsidRPr="004F3977">
        <w:rPr>
          <w:rFonts w:ascii="Times New Roman" w:hAnsi="Times New Roman" w:cs="Times New Roman"/>
          <w:sz w:val="28"/>
          <w:szCs w:val="28"/>
          <w:lang w:eastAsia="ru-RU"/>
        </w:rPr>
        <w:t>с</w:t>
      </w:r>
      <w:proofErr w:type="gramEnd"/>
      <w:r w:rsidRPr="004F3977">
        <w:rPr>
          <w:rFonts w:ascii="Times New Roman" w:hAnsi="Times New Roman" w:cs="Times New Roman"/>
          <w:sz w:val="28"/>
          <w:szCs w:val="28"/>
          <w:lang w:eastAsia="ru-RU"/>
        </w:rPr>
        <w:t xml:space="preserve"> </w:t>
      </w:r>
      <w:proofErr w:type="gramStart"/>
      <w:r w:rsidRPr="004F3977">
        <w:rPr>
          <w:rFonts w:ascii="Times New Roman" w:hAnsi="Times New Roman" w:cs="Times New Roman"/>
          <w:sz w:val="28"/>
          <w:szCs w:val="28"/>
          <w:lang w:eastAsia="ru-RU"/>
        </w:rPr>
        <w:t>близкими</w:t>
      </w:r>
      <w:proofErr w:type="gramEnd"/>
      <w:r w:rsidRPr="004F3977">
        <w:rPr>
          <w:rFonts w:ascii="Times New Roman" w:hAnsi="Times New Roman" w:cs="Times New Roman"/>
          <w:sz w:val="28"/>
          <w:szCs w:val="28"/>
          <w:lang w:eastAsia="ru-RU"/>
        </w:rPr>
        <w:t xml:space="preserve"> и делать добро окружающим. Все это варианты такого конструктивного торга. Смеяться над человеком, давать понять, что с ним что-то не так, ни в коем случае не нужно. Это может привести к конфликтам и даже к разрыву в отношениях.</w:t>
      </w:r>
    </w:p>
    <w:p w:rsidR="00440E6D" w:rsidRPr="004F3977" w:rsidRDefault="00440E6D" w:rsidP="00440E6D">
      <w:pPr>
        <w:pStyle w:val="afffffa"/>
        <w:spacing w:line="276" w:lineRule="auto"/>
        <w:rPr>
          <w:rFonts w:ascii="Times New Roman" w:hAnsi="Times New Roman" w:cs="Times New Roman"/>
          <w:sz w:val="28"/>
          <w:szCs w:val="28"/>
          <w:lang w:eastAsia="ru-RU"/>
        </w:rPr>
      </w:pPr>
      <w:r w:rsidRPr="004F3977">
        <w:rPr>
          <w:rFonts w:ascii="Times New Roman" w:hAnsi="Times New Roman" w:cs="Times New Roman"/>
          <w:sz w:val="28"/>
          <w:szCs w:val="28"/>
          <w:lang w:eastAsia="ru-RU"/>
        </w:rPr>
        <w:t>Нужно посмотреть не на сами действия, а на стремление победить болезнь, побуждающее его к этим действиям. И мы можем поддержать человека в этом стремлении. </w:t>
      </w:r>
      <w:r w:rsidRPr="004F3977">
        <w:rPr>
          <w:rFonts w:ascii="Times New Roman" w:hAnsi="Times New Roman" w:cs="Times New Roman"/>
          <w:sz w:val="28"/>
          <w:szCs w:val="28"/>
          <w:bdr w:val="none" w:sz="0" w:space="0" w:color="auto" w:frame="1"/>
          <w:lang w:eastAsia="ru-RU"/>
        </w:rPr>
        <w:t>«Я вижу, что ты изо всех сил борешься и пытаешься найти самые разные способы, чтобы преодолеть эту болезнь. И я тебя очень в этом поддерживаю. Ты не сдаешься. Давай вместе пытаться преодолеть этот путь».</w:t>
      </w:r>
    </w:p>
    <w:p w:rsidR="00440E6D" w:rsidRPr="004F3977" w:rsidRDefault="00440E6D" w:rsidP="00440E6D">
      <w:pPr>
        <w:pStyle w:val="afffffa"/>
        <w:spacing w:line="276" w:lineRule="auto"/>
        <w:rPr>
          <w:rFonts w:ascii="Times New Roman" w:hAnsi="Times New Roman" w:cs="Times New Roman"/>
          <w:sz w:val="28"/>
          <w:szCs w:val="28"/>
          <w:lang w:eastAsia="ru-RU"/>
        </w:rPr>
      </w:pPr>
      <w:r w:rsidRPr="004F3977">
        <w:rPr>
          <w:rFonts w:ascii="Times New Roman" w:hAnsi="Times New Roman" w:cs="Times New Roman"/>
          <w:sz w:val="28"/>
          <w:szCs w:val="28"/>
          <w:lang w:eastAsia="ru-RU"/>
        </w:rPr>
        <w:t>Через принятие, доверие, понимание того, что происходит с человеком, можно сохранить с ним отношения.</w:t>
      </w:r>
    </w:p>
    <w:p w:rsidR="00440E6D" w:rsidRPr="004F3977" w:rsidRDefault="00440E6D" w:rsidP="00440E6D">
      <w:pPr>
        <w:pStyle w:val="afffffa"/>
        <w:spacing w:line="276" w:lineRule="auto"/>
        <w:rPr>
          <w:rFonts w:ascii="Times New Roman" w:hAnsi="Times New Roman" w:cs="Times New Roman"/>
          <w:b/>
          <w:bCs/>
          <w:sz w:val="28"/>
          <w:szCs w:val="28"/>
          <w:bdr w:val="none" w:sz="0" w:space="0" w:color="auto" w:frame="1"/>
          <w:lang w:eastAsia="ru-RU"/>
        </w:rPr>
      </w:pPr>
      <w:r w:rsidRPr="004F3977">
        <w:rPr>
          <w:rFonts w:ascii="Times New Roman" w:hAnsi="Times New Roman" w:cs="Times New Roman"/>
          <w:b/>
          <w:bCs/>
          <w:sz w:val="28"/>
          <w:szCs w:val="28"/>
          <w:bdr w:val="none" w:sz="0" w:space="0" w:color="auto" w:frame="1"/>
          <w:lang w:eastAsia="ru-RU"/>
        </w:rPr>
        <w:t>Стадия четвертая: депрессия </w:t>
      </w:r>
    </w:p>
    <w:p w:rsidR="00440E6D" w:rsidRPr="004F3977" w:rsidRDefault="00440E6D" w:rsidP="00440E6D">
      <w:pPr>
        <w:pStyle w:val="afffffa"/>
        <w:spacing w:line="276" w:lineRule="auto"/>
        <w:rPr>
          <w:rFonts w:ascii="Times New Roman" w:hAnsi="Times New Roman" w:cs="Times New Roman"/>
          <w:sz w:val="28"/>
          <w:szCs w:val="28"/>
          <w:lang w:eastAsia="ru-RU"/>
        </w:rPr>
      </w:pPr>
      <w:r w:rsidRPr="004F3977">
        <w:rPr>
          <w:rFonts w:ascii="Times New Roman" w:hAnsi="Times New Roman" w:cs="Times New Roman"/>
          <w:sz w:val="28"/>
          <w:szCs w:val="28"/>
          <w:lang w:eastAsia="ru-RU"/>
        </w:rPr>
        <w:t>Самая тяжелая, самая эмоционально непростая стадия, через которую проходит человек после стадии торга –</w:t>
      </w:r>
      <w:hyperlink r:id="rId125" w:history="1">
        <w:r w:rsidRPr="004F3977">
          <w:rPr>
            <w:rFonts w:ascii="Times New Roman" w:hAnsi="Times New Roman" w:cs="Times New Roman"/>
            <w:sz w:val="28"/>
            <w:szCs w:val="28"/>
            <w:u w:val="single"/>
            <w:bdr w:val="none" w:sz="0" w:space="0" w:color="auto" w:frame="1"/>
            <w:lang w:eastAsia="ru-RU"/>
          </w:rPr>
          <w:t> депрессия</w:t>
        </w:r>
      </w:hyperlink>
      <w:r w:rsidRPr="004F3977">
        <w:rPr>
          <w:rFonts w:ascii="Times New Roman" w:hAnsi="Times New Roman" w:cs="Times New Roman"/>
          <w:sz w:val="28"/>
          <w:szCs w:val="28"/>
          <w:lang w:eastAsia="ru-RU"/>
        </w:rPr>
        <w:t>. Если в стадии торга он убеждает самого себя, что от него зависит все, то в стадии депрессии возникает полностью противоположное состояние. У человека может возникнуть чувство полного отсутствия контроля и влияния на свою жизнь: боролся-боролся, пытался что-то сделать, но осознал, что напрямую от него не может зависеть ход развития болезни. И человек начинает думать, что от него ничего не зависит, что все, что бы он ни делал, бессмысленно.</w:t>
      </w:r>
    </w:p>
    <w:p w:rsidR="00440E6D" w:rsidRPr="004F3977" w:rsidRDefault="00440E6D" w:rsidP="00440E6D">
      <w:pPr>
        <w:pStyle w:val="afffffa"/>
        <w:spacing w:line="276" w:lineRule="auto"/>
        <w:rPr>
          <w:rFonts w:ascii="Times New Roman" w:hAnsi="Times New Roman" w:cs="Times New Roman"/>
          <w:sz w:val="28"/>
          <w:szCs w:val="28"/>
          <w:lang w:eastAsia="ru-RU"/>
        </w:rPr>
      </w:pPr>
      <w:r w:rsidRPr="004F3977">
        <w:rPr>
          <w:rFonts w:ascii="Times New Roman" w:hAnsi="Times New Roman" w:cs="Times New Roman"/>
          <w:sz w:val="28"/>
          <w:szCs w:val="28"/>
          <w:lang w:eastAsia="ru-RU"/>
        </w:rPr>
        <w:t>В этот период у человека могут возникать </w:t>
      </w:r>
      <w:hyperlink r:id="rId126" w:history="1">
        <w:r w:rsidRPr="004F3977">
          <w:rPr>
            <w:rFonts w:ascii="Times New Roman" w:hAnsi="Times New Roman" w:cs="Times New Roman"/>
            <w:sz w:val="28"/>
            <w:szCs w:val="28"/>
            <w:u w:val="single"/>
            <w:bdr w:val="none" w:sz="0" w:space="0" w:color="auto" w:frame="1"/>
            <w:lang w:eastAsia="ru-RU"/>
          </w:rPr>
          <w:t>суицидальные мысли</w:t>
        </w:r>
      </w:hyperlink>
      <w:r w:rsidRPr="004F3977">
        <w:rPr>
          <w:rFonts w:ascii="Times New Roman" w:hAnsi="Times New Roman" w:cs="Times New Roman"/>
          <w:sz w:val="28"/>
          <w:szCs w:val="28"/>
          <w:lang w:eastAsia="ru-RU"/>
        </w:rPr>
        <w:t xml:space="preserve"> и намерения. Поэтому важно в этот период быть с человеком рядом. Но не физически его контролировать и оберегать, а дать понять, что к вам можно обратиться, проявить уважение к </w:t>
      </w:r>
      <w:proofErr w:type="gramStart"/>
      <w:r w:rsidRPr="004F3977">
        <w:rPr>
          <w:rFonts w:ascii="Times New Roman" w:hAnsi="Times New Roman" w:cs="Times New Roman"/>
          <w:sz w:val="28"/>
          <w:szCs w:val="28"/>
          <w:lang w:eastAsia="ru-RU"/>
        </w:rPr>
        <w:t>человеку</w:t>
      </w:r>
      <w:proofErr w:type="gramEnd"/>
      <w:r w:rsidRPr="004F3977">
        <w:rPr>
          <w:rFonts w:ascii="Times New Roman" w:hAnsi="Times New Roman" w:cs="Times New Roman"/>
          <w:sz w:val="28"/>
          <w:szCs w:val="28"/>
          <w:lang w:eastAsia="ru-RU"/>
        </w:rPr>
        <w:t xml:space="preserve"> несмотря на то, что он в тяжелом, плачевном состоянии.</w:t>
      </w:r>
    </w:p>
    <w:p w:rsidR="00440E6D" w:rsidRPr="004F3977" w:rsidRDefault="00440E6D" w:rsidP="00440E6D">
      <w:pPr>
        <w:pStyle w:val="afffffa"/>
        <w:spacing w:line="276" w:lineRule="auto"/>
        <w:rPr>
          <w:rFonts w:ascii="Times New Roman" w:hAnsi="Times New Roman" w:cs="Times New Roman"/>
          <w:sz w:val="28"/>
          <w:szCs w:val="28"/>
          <w:lang w:eastAsia="ru-RU"/>
        </w:rPr>
      </w:pPr>
      <w:r w:rsidRPr="004F3977">
        <w:rPr>
          <w:rFonts w:ascii="Times New Roman" w:hAnsi="Times New Roman" w:cs="Times New Roman"/>
          <w:sz w:val="28"/>
          <w:szCs w:val="28"/>
          <w:lang w:eastAsia="ru-RU"/>
        </w:rPr>
        <w:t xml:space="preserve">На самом деле очень легко уважать человека, скажем, в стадии торга, который активно борется с болезнью, который оптимистично настроен и верит в то, что он сейчас все преодолеет и горы свернет. И очень сложно относиться с уважением к человеку, который впал в уныние: лег на диван, свернулся калачиком, не хочет ничего делать, ни </w:t>
      </w:r>
      <w:r w:rsidRPr="004F3977">
        <w:rPr>
          <w:rFonts w:ascii="Times New Roman" w:hAnsi="Times New Roman" w:cs="Times New Roman"/>
          <w:sz w:val="28"/>
          <w:szCs w:val="28"/>
          <w:lang w:eastAsia="ru-RU"/>
        </w:rPr>
        <w:lastRenderedPageBreak/>
        <w:t>с кем общаться. Нам хочется его встряхнуть, крикнуть: </w:t>
      </w:r>
      <w:r w:rsidRPr="004F3977">
        <w:rPr>
          <w:rFonts w:ascii="Times New Roman" w:hAnsi="Times New Roman" w:cs="Times New Roman"/>
          <w:sz w:val="28"/>
          <w:szCs w:val="28"/>
          <w:bdr w:val="none" w:sz="0" w:space="0" w:color="auto" w:frame="1"/>
          <w:lang w:eastAsia="ru-RU"/>
        </w:rPr>
        <w:t>«Да перестань, давай взбодрись! Вместе куда-нибудь сходим, фильм посмотрим, давай начнем что-то делать!».</w:t>
      </w:r>
      <w:r w:rsidRPr="004F3977">
        <w:rPr>
          <w:rFonts w:ascii="Times New Roman" w:hAnsi="Times New Roman" w:cs="Times New Roman"/>
          <w:sz w:val="28"/>
          <w:szCs w:val="28"/>
          <w:lang w:eastAsia="ru-RU"/>
        </w:rPr>
        <w:t> Это ошибка, когда мы начинаем его тормошить и активно насаждать ему свою позицию «я лучше знаю, что тебе сейчас надо»</w:t>
      </w:r>
      <w:proofErr w:type="gramStart"/>
      <w:r w:rsidRPr="004F3977">
        <w:rPr>
          <w:rFonts w:ascii="Times New Roman" w:hAnsi="Times New Roman" w:cs="Times New Roman"/>
          <w:sz w:val="28"/>
          <w:szCs w:val="28"/>
          <w:lang w:eastAsia="ru-RU"/>
        </w:rPr>
        <w:t>.И</w:t>
      </w:r>
      <w:proofErr w:type="gramEnd"/>
      <w:r w:rsidRPr="004F3977">
        <w:rPr>
          <w:rFonts w:ascii="Times New Roman" w:hAnsi="Times New Roman" w:cs="Times New Roman"/>
          <w:sz w:val="28"/>
          <w:szCs w:val="28"/>
          <w:lang w:eastAsia="ru-RU"/>
        </w:rPr>
        <w:t>ногда люди начинают говорить, что нельзя ни в коем случае грустить, но грустить можно, и даже нужно в этот период, чтобы происходила внутренняя работа по переосмыслению ценностей в полном объеме. Это очень важная работа, в том числе по принятию своей смерти. И без этого непростого процесса выйти в ресурсное, жизнерадостное состояние, которым является стадия принятия, практически невозможно. Нельзя перейти к последней стадии, не пережив стадию депрессии.</w:t>
      </w:r>
    </w:p>
    <w:p w:rsidR="00440E6D" w:rsidRPr="004F3977" w:rsidRDefault="00642FB3" w:rsidP="00440E6D">
      <w:pPr>
        <w:pStyle w:val="afffffa"/>
        <w:spacing w:line="276" w:lineRule="auto"/>
        <w:rPr>
          <w:rFonts w:ascii="Times New Roman" w:hAnsi="Times New Roman" w:cs="Times New Roman"/>
          <w:sz w:val="28"/>
          <w:szCs w:val="28"/>
          <w:lang w:eastAsia="ru-RU"/>
        </w:rPr>
      </w:pPr>
      <w:hyperlink r:id="rId127" w:history="1">
        <w:r w:rsidR="00440E6D" w:rsidRPr="004F3977">
          <w:rPr>
            <w:rFonts w:ascii="Times New Roman" w:hAnsi="Times New Roman" w:cs="Times New Roman"/>
            <w:b/>
            <w:bCs/>
            <w:sz w:val="28"/>
            <w:szCs w:val="28"/>
            <w:bdr w:val="none" w:sz="0" w:space="0" w:color="auto" w:frame="1"/>
            <w:lang w:eastAsia="ru-RU"/>
          </w:rPr>
          <w:t>Суицидальные мысли у неизлечимо больных людей</w:t>
        </w:r>
      </w:hyperlink>
      <w:r w:rsidR="00440E6D" w:rsidRPr="004F3977">
        <w:rPr>
          <w:rFonts w:ascii="Times New Roman" w:hAnsi="Times New Roman" w:cs="Times New Roman"/>
          <w:sz w:val="28"/>
          <w:szCs w:val="28"/>
          <w:lang w:eastAsia="ru-RU"/>
        </w:rPr>
        <w:t>.</w:t>
      </w:r>
    </w:p>
    <w:p w:rsidR="00440E6D" w:rsidRPr="004F3977" w:rsidRDefault="00440E6D" w:rsidP="00440E6D">
      <w:pPr>
        <w:pStyle w:val="afffffa"/>
        <w:spacing w:line="276" w:lineRule="auto"/>
        <w:rPr>
          <w:rFonts w:ascii="Times New Roman" w:hAnsi="Times New Roman" w:cs="Times New Roman"/>
          <w:sz w:val="28"/>
          <w:szCs w:val="28"/>
          <w:lang w:eastAsia="ru-RU"/>
        </w:rPr>
      </w:pPr>
      <w:r w:rsidRPr="004F3977">
        <w:rPr>
          <w:rFonts w:ascii="Times New Roman" w:hAnsi="Times New Roman" w:cs="Times New Roman"/>
          <w:sz w:val="28"/>
          <w:szCs w:val="28"/>
          <w:bdr w:val="none" w:sz="0" w:space="0" w:color="auto" w:frame="1"/>
          <w:lang w:eastAsia="ru-RU"/>
        </w:rPr>
        <w:t>Иногда тяжелобольные пациенты задумываются о том, чтобы уйти из жизни, не дожидаясь ее естественного завершения. Как помочь им избежать этого шага.</w:t>
      </w:r>
    </w:p>
    <w:p w:rsidR="00440E6D" w:rsidRPr="004F3977" w:rsidRDefault="00440E6D" w:rsidP="00440E6D">
      <w:pPr>
        <w:pStyle w:val="afffffa"/>
        <w:spacing w:line="276" w:lineRule="auto"/>
        <w:rPr>
          <w:rFonts w:ascii="Times New Roman" w:hAnsi="Times New Roman" w:cs="Times New Roman"/>
          <w:sz w:val="28"/>
          <w:szCs w:val="28"/>
          <w:lang w:eastAsia="ru-RU"/>
        </w:rPr>
      </w:pPr>
      <w:r w:rsidRPr="004F3977">
        <w:rPr>
          <w:rFonts w:ascii="Times New Roman" w:hAnsi="Times New Roman" w:cs="Times New Roman"/>
          <w:sz w:val="28"/>
          <w:szCs w:val="28"/>
          <w:lang w:eastAsia="ru-RU"/>
        </w:rPr>
        <w:t>В стадии депрессии у каждого человека свои периоды. Кто-то может задержаться в ней на несколько дней, а кто-то на несколько месяцев или даже лет. Чтобы помочь человеку выйти в ресурсное состояние, очень важно принимать его таким, какой он есть сейчас – не тащить его в это принятие изо всех сил. </w:t>
      </w:r>
      <w:r w:rsidRPr="004F3977">
        <w:rPr>
          <w:rFonts w:ascii="Times New Roman" w:hAnsi="Times New Roman" w:cs="Times New Roman"/>
          <w:sz w:val="28"/>
          <w:szCs w:val="28"/>
          <w:bdr w:val="none" w:sz="0" w:space="0" w:color="auto" w:frame="1"/>
          <w:lang w:eastAsia="ru-RU"/>
        </w:rPr>
        <w:t>«Да что ты ведешь себя неправильно, нужно веселиться, нужно быть бодрым, активным и ни в коем случае нельзя думать о смерти».</w:t>
      </w:r>
    </w:p>
    <w:p w:rsidR="00440E6D" w:rsidRPr="004F3977" w:rsidRDefault="00440E6D" w:rsidP="00440E6D">
      <w:pPr>
        <w:pStyle w:val="afffffa"/>
        <w:spacing w:line="276" w:lineRule="auto"/>
        <w:rPr>
          <w:rFonts w:ascii="Times New Roman" w:hAnsi="Times New Roman" w:cs="Times New Roman"/>
          <w:sz w:val="28"/>
          <w:szCs w:val="28"/>
          <w:lang w:eastAsia="ru-RU"/>
        </w:rPr>
      </w:pPr>
      <w:r w:rsidRPr="004F3977">
        <w:rPr>
          <w:rFonts w:ascii="Times New Roman" w:hAnsi="Times New Roman" w:cs="Times New Roman"/>
          <w:sz w:val="28"/>
          <w:szCs w:val="28"/>
          <w:lang w:eastAsia="ru-RU"/>
        </w:rPr>
        <w:t>Думать и говорить о возможной смерти для человека в этот период может быть очень важно. Нужно быть рядом и не отказывать ему в этом.</w:t>
      </w:r>
    </w:p>
    <w:p w:rsidR="00440E6D" w:rsidRPr="004F3977" w:rsidRDefault="00440E6D" w:rsidP="00440E6D">
      <w:pPr>
        <w:pStyle w:val="afffffa"/>
        <w:spacing w:line="276" w:lineRule="auto"/>
        <w:rPr>
          <w:rFonts w:ascii="Times New Roman" w:hAnsi="Times New Roman" w:cs="Times New Roman"/>
          <w:sz w:val="28"/>
          <w:szCs w:val="28"/>
          <w:lang w:eastAsia="ru-RU"/>
        </w:rPr>
      </w:pPr>
      <w:r w:rsidRPr="004F3977">
        <w:rPr>
          <w:rFonts w:ascii="Times New Roman" w:hAnsi="Times New Roman" w:cs="Times New Roman"/>
          <w:sz w:val="28"/>
          <w:szCs w:val="28"/>
          <w:lang w:eastAsia="ru-RU"/>
        </w:rPr>
        <w:t>Есть такой миф, что если думать о смерти, если говорить о смерти, то тогда мы можем эту смерть приблизить. На самом деле, думать о смерти и </w:t>
      </w:r>
      <w:hyperlink r:id="rId128" w:history="1">
        <w:proofErr w:type="gramStart"/>
        <w:r w:rsidRPr="004F3977">
          <w:rPr>
            <w:rFonts w:ascii="Times New Roman" w:hAnsi="Times New Roman" w:cs="Times New Roman"/>
            <w:sz w:val="28"/>
            <w:szCs w:val="28"/>
            <w:u w:val="single"/>
            <w:bdr w:val="none" w:sz="0" w:space="0" w:color="auto" w:frame="1"/>
            <w:lang w:eastAsia="ru-RU"/>
          </w:rPr>
          <w:t>говорить</w:t>
        </w:r>
        <w:proofErr w:type="gramEnd"/>
        <w:r w:rsidRPr="004F3977">
          <w:rPr>
            <w:rFonts w:ascii="Times New Roman" w:hAnsi="Times New Roman" w:cs="Times New Roman"/>
            <w:sz w:val="28"/>
            <w:szCs w:val="28"/>
            <w:u w:val="single"/>
            <w:bdr w:val="none" w:sz="0" w:space="0" w:color="auto" w:frame="1"/>
            <w:lang w:eastAsia="ru-RU"/>
          </w:rPr>
          <w:t xml:space="preserve"> о смерти важно</w:t>
        </w:r>
      </w:hyperlink>
      <w:r w:rsidRPr="004F3977">
        <w:rPr>
          <w:rFonts w:ascii="Times New Roman" w:hAnsi="Times New Roman" w:cs="Times New Roman"/>
          <w:sz w:val="28"/>
          <w:szCs w:val="28"/>
          <w:lang w:eastAsia="ru-RU"/>
        </w:rPr>
        <w:t xml:space="preserve"> даже абсолютно здоровым людям. И если у заболевшего человека есть такая потребность, то затыкать его в этот период категорически не рекомендуется. Важно побыть с ним рядом, подержать за руку, говорить о любви, быть искренним, может быть, вместе поплакать. Плакать вместе с близким можно и даже нужно, </w:t>
      </w:r>
      <w:proofErr w:type="gramStart"/>
      <w:r w:rsidRPr="004F3977">
        <w:rPr>
          <w:rFonts w:ascii="Times New Roman" w:hAnsi="Times New Roman" w:cs="Times New Roman"/>
          <w:sz w:val="28"/>
          <w:szCs w:val="28"/>
          <w:lang w:eastAsia="ru-RU"/>
        </w:rPr>
        <w:t>потому</w:t>
      </w:r>
      <w:proofErr w:type="gramEnd"/>
      <w:r w:rsidRPr="004F3977">
        <w:rPr>
          <w:rFonts w:ascii="Times New Roman" w:hAnsi="Times New Roman" w:cs="Times New Roman"/>
          <w:sz w:val="28"/>
          <w:szCs w:val="28"/>
          <w:lang w:eastAsia="ru-RU"/>
        </w:rPr>
        <w:t xml:space="preserve"> что это искреннее проявление эмоций. Сесть вместе, взяться за руки, поплакать, сказать друг другу какие-то важные, может быть, последние слова, очень важно.</w:t>
      </w:r>
    </w:p>
    <w:p w:rsidR="00440E6D" w:rsidRPr="004F3977" w:rsidRDefault="00440E6D" w:rsidP="00440E6D">
      <w:pPr>
        <w:pStyle w:val="afffffa"/>
        <w:spacing w:line="276" w:lineRule="auto"/>
        <w:rPr>
          <w:rFonts w:ascii="Times New Roman" w:hAnsi="Times New Roman" w:cs="Times New Roman"/>
          <w:b/>
          <w:bCs/>
          <w:sz w:val="28"/>
          <w:szCs w:val="28"/>
          <w:bdr w:val="none" w:sz="0" w:space="0" w:color="auto" w:frame="1"/>
          <w:lang w:eastAsia="ru-RU"/>
        </w:rPr>
      </w:pPr>
      <w:r w:rsidRPr="004F3977">
        <w:rPr>
          <w:rFonts w:ascii="Times New Roman" w:hAnsi="Times New Roman" w:cs="Times New Roman"/>
          <w:b/>
          <w:bCs/>
          <w:sz w:val="28"/>
          <w:szCs w:val="28"/>
          <w:bdr w:val="none" w:sz="0" w:space="0" w:color="auto" w:frame="1"/>
          <w:lang w:eastAsia="ru-RU"/>
        </w:rPr>
        <w:t>Пятая стадия: принятие </w:t>
      </w:r>
    </w:p>
    <w:p w:rsidR="00440E6D" w:rsidRPr="004F3977" w:rsidRDefault="00440E6D" w:rsidP="00440E6D">
      <w:pPr>
        <w:pStyle w:val="afffffa"/>
        <w:spacing w:line="276" w:lineRule="auto"/>
        <w:rPr>
          <w:rFonts w:ascii="Times New Roman" w:hAnsi="Times New Roman" w:cs="Times New Roman"/>
          <w:sz w:val="28"/>
          <w:szCs w:val="28"/>
          <w:lang w:eastAsia="ru-RU"/>
        </w:rPr>
      </w:pPr>
      <w:r w:rsidRPr="004F3977">
        <w:rPr>
          <w:rFonts w:ascii="Times New Roman" w:hAnsi="Times New Roman" w:cs="Times New Roman"/>
          <w:sz w:val="28"/>
          <w:szCs w:val="28"/>
          <w:lang w:eastAsia="ru-RU"/>
        </w:rPr>
        <w:t>Следующая стадия, до которой, к сожалению, доходят не все люди, высшая стадия, – стадия принятия. Это приобретение жизненной мудрости, выход на новый уровень своего собственного психологического развития.</w:t>
      </w:r>
    </w:p>
    <w:p w:rsidR="00440E6D" w:rsidRPr="004F3977" w:rsidRDefault="00440E6D" w:rsidP="00440E6D">
      <w:pPr>
        <w:pStyle w:val="afffffa"/>
        <w:spacing w:line="276" w:lineRule="auto"/>
        <w:rPr>
          <w:rFonts w:ascii="Times New Roman" w:hAnsi="Times New Roman" w:cs="Times New Roman"/>
          <w:sz w:val="28"/>
          <w:szCs w:val="28"/>
          <w:lang w:eastAsia="ru-RU"/>
        </w:rPr>
      </w:pPr>
      <w:r w:rsidRPr="004F3977">
        <w:rPr>
          <w:rFonts w:ascii="Times New Roman" w:hAnsi="Times New Roman" w:cs="Times New Roman"/>
          <w:sz w:val="28"/>
          <w:szCs w:val="28"/>
          <w:lang w:eastAsia="ru-RU"/>
        </w:rPr>
        <w:t>Когда человек попадает в кризисную ситуацию, само по себе кризисное состояние может послужить толчком для внутреннего роста и развития. Есть биографии людей, которые преодолевали жизненные сложности, и после этого у них менялось их внутреннее, эмоциональное состояние, и они как будто становились иногда сильнее, приобретали новый опыт. Это как раз то, что происходит с человеком на стадии принятия: у него появляется способность радоваться нематериальным вещам и самой жизни в независимости от того, сколько осталось этой жизни.</w:t>
      </w:r>
    </w:p>
    <w:p w:rsidR="00440E6D" w:rsidRPr="004F3977" w:rsidRDefault="00642FB3" w:rsidP="00440E6D">
      <w:pPr>
        <w:pStyle w:val="afffffa"/>
        <w:spacing w:line="276" w:lineRule="auto"/>
        <w:rPr>
          <w:rFonts w:ascii="Times New Roman" w:hAnsi="Times New Roman" w:cs="Times New Roman"/>
          <w:sz w:val="28"/>
          <w:szCs w:val="28"/>
          <w:lang w:eastAsia="ru-RU"/>
        </w:rPr>
      </w:pPr>
      <w:hyperlink r:id="rId129" w:history="1">
        <w:r w:rsidR="00440E6D" w:rsidRPr="004F3977">
          <w:rPr>
            <w:rFonts w:ascii="Times New Roman" w:hAnsi="Times New Roman" w:cs="Times New Roman"/>
            <w:sz w:val="28"/>
            <w:szCs w:val="28"/>
            <w:bdr w:val="none" w:sz="0" w:space="0" w:color="auto" w:frame="1"/>
            <w:lang w:eastAsia="ru-RU"/>
          </w:rPr>
          <w:t>«Я научилась принимать важные для меня решения без оглядки на других»</w:t>
        </w:r>
      </w:hyperlink>
    </w:p>
    <w:p w:rsidR="00440E6D" w:rsidRPr="004F3977" w:rsidRDefault="00440E6D" w:rsidP="00440E6D">
      <w:pPr>
        <w:pStyle w:val="afffffa"/>
        <w:spacing w:line="276" w:lineRule="auto"/>
        <w:rPr>
          <w:rFonts w:ascii="Times New Roman" w:hAnsi="Times New Roman" w:cs="Times New Roman"/>
          <w:sz w:val="28"/>
          <w:szCs w:val="28"/>
          <w:lang w:eastAsia="ru-RU"/>
        </w:rPr>
      </w:pPr>
      <w:r w:rsidRPr="004F3977">
        <w:rPr>
          <w:rFonts w:ascii="Times New Roman" w:hAnsi="Times New Roman" w:cs="Times New Roman"/>
          <w:sz w:val="28"/>
          <w:szCs w:val="28"/>
          <w:lang w:eastAsia="ru-RU"/>
        </w:rPr>
        <w:lastRenderedPageBreak/>
        <w:t xml:space="preserve">На стадии принятия человек находится в гармонии и чувствует себя счастливым. Ведь счастье – это состояние, не зависящее от каких-то материальных вещей. Это ресурсное состояние, когда человек может продолжать лечиться, улучшать свое физическое состояние в той мере, в которой он может на это хоть как-то влиять. Там, где его влияние заканчивается, он не рвет на себе волосы, не </w:t>
      </w:r>
      <w:proofErr w:type="gramStart"/>
      <w:r w:rsidRPr="004F3977">
        <w:rPr>
          <w:rFonts w:ascii="Times New Roman" w:hAnsi="Times New Roman" w:cs="Times New Roman"/>
          <w:sz w:val="28"/>
          <w:szCs w:val="28"/>
          <w:lang w:eastAsia="ru-RU"/>
        </w:rPr>
        <w:t>убивается</w:t>
      </w:r>
      <w:proofErr w:type="gramEnd"/>
      <w:r w:rsidRPr="004F3977">
        <w:rPr>
          <w:rFonts w:ascii="Times New Roman" w:hAnsi="Times New Roman" w:cs="Times New Roman"/>
          <w:sz w:val="28"/>
          <w:szCs w:val="28"/>
          <w:lang w:eastAsia="ru-RU"/>
        </w:rPr>
        <w:t>, не плачет, как это может происходить на предыдущих стадиях, в частности, на стадии гнева или депрессии, – он принимает это как данность и радуется каждому дню. Чтобы помочь самому себе и своему близкому хоть немного приблизиться к этому состоянию, нужно принять человека такого, какой он есть. Понять те процессы, которые с ним происходят, помогут три инструмента – уважение, терпение и интерес к человеку, к его личности и эмоциональному состоянию.</w:t>
      </w:r>
    </w:p>
    <w:p w:rsidR="00440E6D" w:rsidRPr="004F3977" w:rsidRDefault="00440E6D" w:rsidP="00440E6D">
      <w:pPr>
        <w:pStyle w:val="afffffa"/>
        <w:spacing w:line="276" w:lineRule="auto"/>
        <w:rPr>
          <w:rFonts w:ascii="Times New Roman" w:hAnsi="Times New Roman" w:cs="Times New Roman"/>
          <w:sz w:val="28"/>
          <w:szCs w:val="28"/>
          <w:bdr w:val="none" w:sz="0" w:space="0" w:color="auto" w:frame="1"/>
          <w:lang w:eastAsia="ru-RU"/>
        </w:rPr>
      </w:pPr>
      <w:r w:rsidRPr="004F3977">
        <w:rPr>
          <w:rFonts w:ascii="Times New Roman" w:hAnsi="Times New Roman" w:cs="Times New Roman"/>
          <w:sz w:val="28"/>
          <w:szCs w:val="28"/>
          <w:bdr w:val="none" w:sz="0" w:space="0" w:color="auto" w:frame="1"/>
          <w:lang w:eastAsia="ru-RU"/>
        </w:rPr>
        <w:t xml:space="preserve">Не все знают, что и когда лучше сказать умирающему человеку. Приведенные ниже рекомендации касаются общения с человеком на любом этапе тяжелого заболевания, но особенно если речь идет о последних днях или неделях жизни. </w:t>
      </w:r>
    </w:p>
    <w:p w:rsidR="00440E6D" w:rsidRPr="004F3977" w:rsidRDefault="00440E6D" w:rsidP="00440E6D">
      <w:pPr>
        <w:pStyle w:val="afffffa"/>
        <w:spacing w:line="276" w:lineRule="auto"/>
        <w:rPr>
          <w:rFonts w:ascii="Times New Roman" w:hAnsi="Times New Roman" w:cs="Times New Roman"/>
          <w:b/>
          <w:bCs/>
          <w:sz w:val="28"/>
          <w:szCs w:val="28"/>
          <w:bdr w:val="none" w:sz="0" w:space="0" w:color="auto" w:frame="1"/>
          <w:lang w:eastAsia="ru-RU"/>
        </w:rPr>
      </w:pPr>
      <w:r w:rsidRPr="004F3977">
        <w:rPr>
          <w:rFonts w:ascii="Times New Roman" w:hAnsi="Times New Roman" w:cs="Times New Roman"/>
          <w:b/>
          <w:bCs/>
          <w:sz w:val="28"/>
          <w:szCs w:val="28"/>
          <w:bdr w:val="none" w:sz="0" w:space="0" w:color="auto" w:frame="1"/>
          <w:lang w:eastAsia="ru-RU"/>
        </w:rPr>
        <w:t xml:space="preserve">Как поддержать </w:t>
      </w:r>
      <w:proofErr w:type="gramStart"/>
      <w:r w:rsidRPr="004F3977">
        <w:rPr>
          <w:rFonts w:ascii="Times New Roman" w:hAnsi="Times New Roman" w:cs="Times New Roman"/>
          <w:b/>
          <w:bCs/>
          <w:sz w:val="28"/>
          <w:szCs w:val="28"/>
          <w:bdr w:val="none" w:sz="0" w:space="0" w:color="auto" w:frame="1"/>
          <w:lang w:eastAsia="ru-RU"/>
        </w:rPr>
        <w:t>умирающего</w:t>
      </w:r>
      <w:proofErr w:type="gramEnd"/>
      <w:r w:rsidRPr="004F3977">
        <w:rPr>
          <w:rFonts w:ascii="Times New Roman" w:hAnsi="Times New Roman" w:cs="Times New Roman"/>
          <w:b/>
          <w:bCs/>
          <w:sz w:val="28"/>
          <w:szCs w:val="28"/>
          <w:bdr w:val="none" w:sz="0" w:space="0" w:color="auto" w:frame="1"/>
          <w:lang w:eastAsia="ru-RU"/>
        </w:rPr>
        <w:t>.</w:t>
      </w:r>
    </w:p>
    <w:p w:rsidR="00440E6D" w:rsidRPr="004F3977" w:rsidRDefault="00440E6D" w:rsidP="00440E6D">
      <w:pPr>
        <w:pStyle w:val="afffffa"/>
        <w:spacing w:line="276" w:lineRule="auto"/>
        <w:rPr>
          <w:rFonts w:ascii="Times New Roman" w:hAnsi="Times New Roman" w:cs="Times New Roman"/>
          <w:sz w:val="28"/>
          <w:szCs w:val="28"/>
          <w:bdr w:val="none" w:sz="0" w:space="0" w:color="auto" w:frame="1"/>
          <w:lang w:eastAsia="ru-RU"/>
        </w:rPr>
      </w:pPr>
      <w:r w:rsidRPr="004F3977">
        <w:rPr>
          <w:rFonts w:ascii="Times New Roman" w:hAnsi="Times New Roman" w:cs="Times New Roman"/>
          <w:sz w:val="28"/>
          <w:szCs w:val="28"/>
          <w:bdr w:val="none" w:sz="0" w:space="0" w:color="auto" w:frame="1"/>
          <w:lang w:eastAsia="ru-RU"/>
        </w:rPr>
        <w:t xml:space="preserve">Вполне естественно испытывать волнение при разговоре о смерти с умирающим человеком, особенно если это ваш </w:t>
      </w:r>
      <w:proofErr w:type="spellStart"/>
      <w:r w:rsidRPr="004F3977">
        <w:rPr>
          <w:rFonts w:ascii="Times New Roman" w:hAnsi="Times New Roman" w:cs="Times New Roman"/>
          <w:sz w:val="28"/>
          <w:szCs w:val="28"/>
          <w:bdr w:val="none" w:sz="0" w:space="0" w:color="auto" w:frame="1"/>
          <w:lang w:eastAsia="ru-RU"/>
        </w:rPr>
        <w:t>близкий</w:t>
      </w:r>
      <w:proofErr w:type="gramStart"/>
      <w:r w:rsidRPr="004F3977">
        <w:rPr>
          <w:rFonts w:ascii="Times New Roman" w:hAnsi="Times New Roman" w:cs="Times New Roman"/>
          <w:sz w:val="28"/>
          <w:szCs w:val="28"/>
          <w:bdr w:val="none" w:sz="0" w:space="0" w:color="auto" w:frame="1"/>
          <w:lang w:eastAsia="ru-RU"/>
        </w:rPr>
        <w:t>.Н</w:t>
      </w:r>
      <w:proofErr w:type="gramEnd"/>
      <w:r w:rsidRPr="004F3977">
        <w:rPr>
          <w:rFonts w:ascii="Times New Roman" w:hAnsi="Times New Roman" w:cs="Times New Roman"/>
          <w:sz w:val="28"/>
          <w:szCs w:val="28"/>
          <w:bdr w:val="none" w:sz="0" w:space="0" w:color="auto" w:frame="1"/>
          <w:lang w:eastAsia="ru-RU"/>
        </w:rPr>
        <w:t>е</w:t>
      </w:r>
      <w:proofErr w:type="spellEnd"/>
      <w:r w:rsidRPr="004F3977">
        <w:rPr>
          <w:rFonts w:ascii="Times New Roman" w:hAnsi="Times New Roman" w:cs="Times New Roman"/>
          <w:sz w:val="28"/>
          <w:szCs w:val="28"/>
          <w:bdr w:val="none" w:sz="0" w:space="0" w:color="auto" w:frame="1"/>
          <w:lang w:eastAsia="ru-RU"/>
        </w:rPr>
        <w:t xml:space="preserve"> берите на себя ведущую роль в </w:t>
      </w:r>
      <w:proofErr w:type="spellStart"/>
      <w:r w:rsidRPr="004F3977">
        <w:rPr>
          <w:rFonts w:ascii="Times New Roman" w:hAnsi="Times New Roman" w:cs="Times New Roman"/>
          <w:sz w:val="28"/>
          <w:szCs w:val="28"/>
          <w:bdr w:val="none" w:sz="0" w:space="0" w:color="auto" w:frame="1"/>
          <w:lang w:eastAsia="ru-RU"/>
        </w:rPr>
        <w:t>разговоре.Некоторые</w:t>
      </w:r>
      <w:proofErr w:type="spellEnd"/>
      <w:r w:rsidRPr="004F3977">
        <w:rPr>
          <w:rFonts w:ascii="Times New Roman" w:hAnsi="Times New Roman" w:cs="Times New Roman"/>
          <w:sz w:val="28"/>
          <w:szCs w:val="28"/>
          <w:bdr w:val="none" w:sz="0" w:space="0" w:color="auto" w:frame="1"/>
          <w:lang w:eastAsia="ru-RU"/>
        </w:rPr>
        <w:t xml:space="preserve"> борются со своим волнением, стараясь говорить прямо, без утайки, другие, наоборот, практически не обсуждают сложившуюся ситуацию из-за страха лишить больного надежды. Так или иначе, в этой трудной ситуации мы все стремимся защитить друг друга. Если вы чувствуете острую необходимость поговорить с умирающим человеком о его уходе из жизни, беседы о повседневных вещах могут раздражать вас, а шутки и смех будут казаться неуместными.</w:t>
      </w:r>
    </w:p>
    <w:p w:rsidR="00440E6D" w:rsidRPr="004F3977" w:rsidRDefault="00440E6D" w:rsidP="00440E6D">
      <w:pPr>
        <w:pStyle w:val="afffffa"/>
        <w:spacing w:line="276" w:lineRule="auto"/>
        <w:rPr>
          <w:rFonts w:ascii="Times New Roman" w:hAnsi="Times New Roman" w:cs="Times New Roman"/>
          <w:sz w:val="28"/>
          <w:szCs w:val="28"/>
          <w:bdr w:val="none" w:sz="0" w:space="0" w:color="auto" w:frame="1"/>
          <w:lang w:eastAsia="ru-RU"/>
        </w:rPr>
      </w:pPr>
      <w:r w:rsidRPr="004F3977">
        <w:rPr>
          <w:rFonts w:ascii="Times New Roman" w:hAnsi="Times New Roman" w:cs="Times New Roman"/>
          <w:sz w:val="28"/>
          <w:szCs w:val="28"/>
          <w:bdr w:val="none" w:sz="0" w:space="0" w:color="auto" w:frame="1"/>
          <w:lang w:eastAsia="ru-RU"/>
        </w:rPr>
        <w:t xml:space="preserve"> С другой стороны, если вам неловко говорить о смерти, если вас это смущает, то вы будете рады, что эта тема не всплывает. Однако в обоих случаях, важнее всего то, что нужно самому больному. В конечном счете, именно он выбирает, при каких условиях, когда и с кем говорить о смерти. Постарайтесь заметить признаки того, что он готов к этому разговору, например, </w:t>
      </w:r>
      <w:proofErr w:type="gramStart"/>
      <w:r w:rsidRPr="004F3977">
        <w:rPr>
          <w:rFonts w:ascii="Times New Roman" w:hAnsi="Times New Roman" w:cs="Times New Roman"/>
          <w:sz w:val="28"/>
          <w:szCs w:val="28"/>
          <w:bdr w:val="none" w:sz="0" w:space="0" w:color="auto" w:frame="1"/>
          <w:lang w:eastAsia="ru-RU"/>
        </w:rPr>
        <w:t>брошенное</w:t>
      </w:r>
      <w:proofErr w:type="gramEnd"/>
      <w:r w:rsidRPr="004F3977">
        <w:rPr>
          <w:rFonts w:ascii="Times New Roman" w:hAnsi="Times New Roman" w:cs="Times New Roman"/>
          <w:sz w:val="28"/>
          <w:szCs w:val="28"/>
          <w:bdr w:val="none" w:sz="0" w:space="0" w:color="auto" w:frame="1"/>
          <w:lang w:eastAsia="ru-RU"/>
        </w:rPr>
        <w:t xml:space="preserve"> между прочим замечание о новых симптомах, потеря интереса к предстоящим событиям, усталость от болезни, желание оказаться дома. Если вам покажется, что вы заметили нечто подобное, спросите, не хочет ли он поговорить об этих проблемах, скажите, что не уверены, понимаете ли вы, что именно он хочет сказать. Затем просто слушайте, задавая уточняющие </w:t>
      </w:r>
      <w:proofErr w:type="spellStart"/>
      <w:r w:rsidRPr="004F3977">
        <w:rPr>
          <w:rFonts w:ascii="Times New Roman" w:hAnsi="Times New Roman" w:cs="Times New Roman"/>
          <w:sz w:val="28"/>
          <w:szCs w:val="28"/>
          <w:bdr w:val="none" w:sz="0" w:space="0" w:color="auto" w:frame="1"/>
          <w:lang w:eastAsia="ru-RU"/>
        </w:rPr>
        <w:t>вопросы</w:t>
      </w:r>
      <w:proofErr w:type="gramStart"/>
      <w:r w:rsidRPr="004F3977">
        <w:rPr>
          <w:rFonts w:ascii="Times New Roman" w:hAnsi="Times New Roman" w:cs="Times New Roman"/>
          <w:sz w:val="28"/>
          <w:szCs w:val="28"/>
          <w:bdr w:val="none" w:sz="0" w:space="0" w:color="auto" w:frame="1"/>
          <w:lang w:eastAsia="ru-RU"/>
        </w:rPr>
        <w:t>.П</w:t>
      </w:r>
      <w:proofErr w:type="gramEnd"/>
      <w:r w:rsidRPr="004F3977">
        <w:rPr>
          <w:rFonts w:ascii="Times New Roman" w:hAnsi="Times New Roman" w:cs="Times New Roman"/>
          <w:sz w:val="28"/>
          <w:szCs w:val="28"/>
          <w:bdr w:val="none" w:sz="0" w:space="0" w:color="auto" w:frame="1"/>
          <w:lang w:eastAsia="ru-RU"/>
        </w:rPr>
        <w:t>о</w:t>
      </w:r>
      <w:proofErr w:type="spellEnd"/>
      <w:r w:rsidRPr="004F3977">
        <w:rPr>
          <w:rFonts w:ascii="Times New Roman" w:hAnsi="Times New Roman" w:cs="Times New Roman"/>
          <w:sz w:val="28"/>
          <w:szCs w:val="28"/>
          <w:bdr w:val="none" w:sz="0" w:space="0" w:color="auto" w:frame="1"/>
          <w:lang w:eastAsia="ru-RU"/>
        </w:rPr>
        <w:t xml:space="preserve"> возможности дайте понять, что вы осознаете приближение конца жизни. Некоторые люди, которые знают, что они умирают, предпочитают не говорить о смерти почти до самого конца. </w:t>
      </w:r>
    </w:p>
    <w:p w:rsidR="00440E6D" w:rsidRPr="004F3977" w:rsidRDefault="00440E6D" w:rsidP="00440E6D">
      <w:pPr>
        <w:pStyle w:val="afffffa"/>
        <w:spacing w:line="276" w:lineRule="auto"/>
        <w:rPr>
          <w:rFonts w:ascii="Times New Roman" w:hAnsi="Times New Roman" w:cs="Times New Roman"/>
          <w:sz w:val="28"/>
          <w:szCs w:val="28"/>
          <w:bdr w:val="none" w:sz="0" w:space="0" w:color="auto" w:frame="1"/>
          <w:lang w:eastAsia="ru-RU"/>
        </w:rPr>
      </w:pPr>
      <w:r w:rsidRPr="004F3977">
        <w:rPr>
          <w:rFonts w:ascii="Times New Roman" w:hAnsi="Times New Roman" w:cs="Times New Roman"/>
          <w:sz w:val="28"/>
          <w:szCs w:val="28"/>
          <w:bdr w:val="none" w:sz="0" w:space="0" w:color="auto" w:frame="1"/>
          <w:lang w:eastAsia="ru-RU"/>
        </w:rPr>
        <w:t xml:space="preserve">Важно принимать такой выбор и уважать его. Однако чаще всего честный и откровенный разговор позволяет умирающему человеку почувствовать поддержку и уважение. Он может рассказывать о болях, затрудненном дыхании, приступах тошноты, может задаваться вопросом о том, как это будет, когда смерть подойдет совсем близко. Нужно понять, что все это беспокоит больного и не уходить от этих тем. Вы можете попросить его рассказать о своих ощущениях и переживаниях, </w:t>
      </w:r>
      <w:r w:rsidRPr="004F3977">
        <w:rPr>
          <w:rFonts w:ascii="Times New Roman" w:hAnsi="Times New Roman" w:cs="Times New Roman"/>
          <w:sz w:val="28"/>
          <w:szCs w:val="28"/>
          <w:bdr w:val="none" w:sz="0" w:space="0" w:color="auto" w:frame="1"/>
          <w:lang w:eastAsia="ru-RU"/>
        </w:rPr>
        <w:lastRenderedPageBreak/>
        <w:t xml:space="preserve">предложить составить список волнующих его вопросов, которые важно обсудить с лечащим врачом. Предложение рассказать о том, что говорят медицинские специалисты, может способствовать откровенному разговору о развитии заболевания, вы сможете спросить, что больному сейчас нужнее всего, узнать, чем можете помочь вы, другие друзья и члены семьи, медперсонал. </w:t>
      </w:r>
    </w:p>
    <w:p w:rsidR="00440E6D" w:rsidRPr="004F3977" w:rsidRDefault="00440E6D" w:rsidP="00440E6D">
      <w:pPr>
        <w:pStyle w:val="afffffa"/>
        <w:spacing w:line="276" w:lineRule="auto"/>
        <w:rPr>
          <w:rFonts w:ascii="Times New Roman" w:hAnsi="Times New Roman" w:cs="Times New Roman"/>
          <w:sz w:val="28"/>
          <w:szCs w:val="28"/>
          <w:bdr w:val="none" w:sz="0" w:space="0" w:color="auto" w:frame="1"/>
          <w:lang w:eastAsia="ru-RU"/>
        </w:rPr>
      </w:pPr>
      <w:r w:rsidRPr="004F3977">
        <w:rPr>
          <w:rFonts w:ascii="Times New Roman" w:hAnsi="Times New Roman" w:cs="Times New Roman"/>
          <w:sz w:val="28"/>
          <w:szCs w:val="28"/>
          <w:bdr w:val="none" w:sz="0" w:space="0" w:color="auto" w:frame="1"/>
          <w:lang w:eastAsia="ru-RU"/>
        </w:rPr>
        <w:t xml:space="preserve">Если человек затрудняется с ответом, предложите варианты помощи: быть рядом и быть готовым выслушать его, сходить куда-то по поручению семьи, помочь по дому. Близкие друзья и члены семьи обычно хотят быть рядом с умирающим человеком. </w:t>
      </w:r>
    </w:p>
    <w:p w:rsidR="00440E6D" w:rsidRPr="004F3977" w:rsidRDefault="00440E6D" w:rsidP="00440E6D">
      <w:pPr>
        <w:pStyle w:val="afffffa"/>
        <w:spacing w:line="276" w:lineRule="auto"/>
        <w:rPr>
          <w:rFonts w:ascii="Times New Roman" w:hAnsi="Times New Roman" w:cs="Times New Roman"/>
          <w:sz w:val="28"/>
          <w:szCs w:val="28"/>
          <w:bdr w:val="none" w:sz="0" w:space="0" w:color="auto" w:frame="1"/>
          <w:lang w:eastAsia="ru-RU"/>
        </w:rPr>
      </w:pPr>
      <w:r w:rsidRPr="004F3977">
        <w:rPr>
          <w:rFonts w:ascii="Times New Roman" w:hAnsi="Times New Roman" w:cs="Times New Roman"/>
          <w:sz w:val="28"/>
          <w:szCs w:val="28"/>
          <w:bdr w:val="none" w:sz="0" w:space="0" w:color="auto" w:frame="1"/>
          <w:lang w:eastAsia="ru-RU"/>
        </w:rPr>
        <w:t xml:space="preserve">В это непростое время нужно прийти к какому-то компромиссу между потребностями семьи и желанием самого больного. Спросите, кого сам человек хотел бы видеть и какое количество людей может навестить его в одно и то же время. Если исходить в первую очередь из пожеланий умирающего человека, это поможет ему в то время, когда он особенно уязвим, ощутить, что он контролирует ситуацию. </w:t>
      </w:r>
    </w:p>
    <w:p w:rsidR="00440E6D" w:rsidRPr="004F3977" w:rsidRDefault="00440E6D" w:rsidP="00440E6D">
      <w:pPr>
        <w:pStyle w:val="afffffa"/>
        <w:spacing w:line="276" w:lineRule="auto"/>
        <w:rPr>
          <w:rFonts w:ascii="Times New Roman" w:hAnsi="Times New Roman" w:cs="Times New Roman"/>
          <w:sz w:val="28"/>
          <w:szCs w:val="28"/>
          <w:bdr w:val="none" w:sz="0" w:space="0" w:color="auto" w:frame="1"/>
          <w:lang w:eastAsia="ru-RU"/>
        </w:rPr>
      </w:pPr>
      <w:r w:rsidRPr="004F3977">
        <w:rPr>
          <w:rFonts w:ascii="Times New Roman" w:hAnsi="Times New Roman" w:cs="Times New Roman"/>
          <w:sz w:val="28"/>
          <w:szCs w:val="28"/>
          <w:bdr w:val="none" w:sz="0" w:space="0" w:color="auto" w:frame="1"/>
          <w:lang w:eastAsia="ru-RU"/>
        </w:rPr>
        <w:t>Когда члены семьи и близкие друзья собираются вместе, по умолчанию все понимают, что скоро может наступить смерть. На вопрос умирающего человека, почему вы или кто-то другой пришли к нему, стоит объяснить, что сейчас вам хочется быть рядом с ним. Дайте ему возможность рассказать о том, что происходит по мере приближения смерти. На прямые вопросы отвечайте так же прямо и просто. Своими словами выразите мысль о том, что, как вам кажется, его «путь на земле подходит к концу». Узнайте, есть ли кто-то, с кем бы умирающий хотел бы пообщаться по телефону, через интернет или встретиться лично. Это может быть духовный наставник из его общины или сотрудник больницы или хосписа, отвечающий за духовную поддержку. В следующих четырех рекомендациях речь пойдет о тех словах, в которых, умирающий человек нуждается больше всего.</w:t>
      </w:r>
    </w:p>
    <w:p w:rsidR="00440E6D" w:rsidRPr="004F3977" w:rsidRDefault="00440E6D" w:rsidP="00440E6D">
      <w:pPr>
        <w:pStyle w:val="afffffa"/>
        <w:spacing w:line="276" w:lineRule="auto"/>
        <w:rPr>
          <w:rFonts w:ascii="Times New Roman" w:hAnsi="Times New Roman" w:cs="Times New Roman"/>
          <w:sz w:val="28"/>
          <w:szCs w:val="28"/>
          <w:bdr w:val="none" w:sz="0" w:space="0" w:color="auto" w:frame="1"/>
          <w:lang w:eastAsia="ru-RU"/>
        </w:rPr>
      </w:pPr>
      <w:r w:rsidRPr="004F3977">
        <w:rPr>
          <w:rFonts w:ascii="Times New Roman" w:hAnsi="Times New Roman" w:cs="Times New Roman"/>
          <w:sz w:val="28"/>
          <w:szCs w:val="28"/>
          <w:bdr w:val="none" w:sz="0" w:space="0" w:color="auto" w:frame="1"/>
          <w:lang w:eastAsia="ru-RU"/>
        </w:rPr>
        <w:t>Чтобы ни о чем не сожалеть, скажите: «Прости меня, пожалуйста».</w:t>
      </w:r>
    </w:p>
    <w:p w:rsidR="00440E6D" w:rsidRPr="004F3977" w:rsidRDefault="00440E6D" w:rsidP="00440E6D">
      <w:pPr>
        <w:pStyle w:val="afffffa"/>
        <w:spacing w:line="276" w:lineRule="auto"/>
        <w:rPr>
          <w:rFonts w:ascii="Times New Roman" w:hAnsi="Times New Roman" w:cs="Times New Roman"/>
          <w:sz w:val="28"/>
          <w:szCs w:val="28"/>
          <w:bdr w:val="none" w:sz="0" w:space="0" w:color="auto" w:frame="1"/>
          <w:lang w:eastAsia="ru-RU"/>
        </w:rPr>
      </w:pPr>
      <w:r w:rsidRPr="004F3977">
        <w:rPr>
          <w:rFonts w:ascii="Times New Roman" w:hAnsi="Times New Roman" w:cs="Times New Roman"/>
          <w:sz w:val="28"/>
          <w:szCs w:val="28"/>
          <w:bdr w:val="none" w:sz="0" w:space="0" w:color="auto" w:frame="1"/>
          <w:lang w:eastAsia="ru-RU"/>
        </w:rPr>
        <w:t>Не стоит беспокоиться из-за мелких обид и размолвок. Вместе с тем, когда вы знаете о скором уходе близкого человека, вас могут терзать сожаления о том, что вы могли ранить его словом или делом, или чем-нибудь еще огорчали его. Чтобы вас не терзали угрызения совести, попросите у близкого человека прощения, выразите сожаление о том, что произошло между вами, признайтесь, что вы тоже были не правы. Опишите проблему или ситуацию в простых словах, а затем скажите: «Прости меня, пожалуйста». Независимо от ответа, вы будете знать, что постарались исправить то, что причиняет боль в ваших отношениях.</w:t>
      </w:r>
    </w:p>
    <w:p w:rsidR="00440E6D" w:rsidRPr="004F3977" w:rsidRDefault="00440E6D" w:rsidP="00440E6D">
      <w:pPr>
        <w:pStyle w:val="afffffa"/>
        <w:spacing w:line="276" w:lineRule="auto"/>
        <w:rPr>
          <w:rFonts w:ascii="Times New Roman" w:hAnsi="Times New Roman" w:cs="Times New Roman"/>
          <w:sz w:val="28"/>
          <w:szCs w:val="28"/>
          <w:bdr w:val="none" w:sz="0" w:space="0" w:color="auto" w:frame="1"/>
          <w:lang w:eastAsia="ru-RU"/>
        </w:rPr>
      </w:pPr>
      <w:r w:rsidRPr="004F3977">
        <w:rPr>
          <w:rFonts w:ascii="Times New Roman" w:hAnsi="Times New Roman" w:cs="Times New Roman"/>
          <w:sz w:val="28"/>
          <w:szCs w:val="28"/>
          <w:bdr w:val="none" w:sz="0" w:space="0" w:color="auto" w:frame="1"/>
          <w:lang w:eastAsia="ru-RU"/>
        </w:rPr>
        <w:t>Чтобы на сердце не было тяжело, скажите: «Я прощаю тебя».</w:t>
      </w:r>
    </w:p>
    <w:p w:rsidR="00440E6D" w:rsidRPr="004F3977" w:rsidRDefault="00440E6D" w:rsidP="00440E6D">
      <w:pPr>
        <w:pStyle w:val="afffffa"/>
        <w:spacing w:line="276" w:lineRule="auto"/>
        <w:rPr>
          <w:rFonts w:ascii="Times New Roman" w:hAnsi="Times New Roman" w:cs="Times New Roman"/>
          <w:sz w:val="28"/>
          <w:szCs w:val="28"/>
          <w:bdr w:val="none" w:sz="0" w:space="0" w:color="auto" w:frame="1"/>
          <w:lang w:eastAsia="ru-RU"/>
        </w:rPr>
      </w:pPr>
      <w:r w:rsidRPr="004F3977">
        <w:rPr>
          <w:rFonts w:ascii="Times New Roman" w:hAnsi="Times New Roman" w:cs="Times New Roman"/>
          <w:sz w:val="28"/>
          <w:szCs w:val="28"/>
          <w:bdr w:val="none" w:sz="0" w:space="0" w:color="auto" w:frame="1"/>
          <w:lang w:eastAsia="ru-RU"/>
        </w:rPr>
        <w:t xml:space="preserve">Попросив у близкого человека прощения, вы можете быть удивлены, что он обратится к вам с той же просьбой. После того, как вы простите человека, вы сможете более глубоко вместе с ним переживать оставшиеся дни и сохраните мир в душе после его ухода из жизни. Вследствие защитной реакции, недопонимания или по другим причинам человек может быть не готов признать, что он глубоко ранил вас. Тем не </w:t>
      </w:r>
      <w:proofErr w:type="gramStart"/>
      <w:r w:rsidRPr="004F3977">
        <w:rPr>
          <w:rFonts w:ascii="Times New Roman" w:hAnsi="Times New Roman" w:cs="Times New Roman"/>
          <w:sz w:val="28"/>
          <w:szCs w:val="28"/>
          <w:bdr w:val="none" w:sz="0" w:space="0" w:color="auto" w:frame="1"/>
          <w:lang w:eastAsia="ru-RU"/>
        </w:rPr>
        <w:t>менее</w:t>
      </w:r>
      <w:proofErr w:type="gramEnd"/>
      <w:r w:rsidRPr="004F3977">
        <w:rPr>
          <w:rFonts w:ascii="Times New Roman" w:hAnsi="Times New Roman" w:cs="Times New Roman"/>
          <w:sz w:val="28"/>
          <w:szCs w:val="28"/>
          <w:bdr w:val="none" w:sz="0" w:space="0" w:color="auto" w:frame="1"/>
          <w:lang w:eastAsia="ru-RU"/>
        </w:rPr>
        <w:t xml:space="preserve"> вы все равно можете умом и сердцем простить его. Это значит отпустить свою злость и перестать желать наказания тому, кто обидел вас. </w:t>
      </w:r>
    </w:p>
    <w:p w:rsidR="00440E6D" w:rsidRPr="004F3977" w:rsidRDefault="00440E6D" w:rsidP="00440E6D">
      <w:pPr>
        <w:pStyle w:val="afffffa"/>
        <w:spacing w:line="276" w:lineRule="auto"/>
        <w:rPr>
          <w:rFonts w:ascii="Times New Roman" w:hAnsi="Times New Roman" w:cs="Times New Roman"/>
          <w:sz w:val="28"/>
          <w:szCs w:val="28"/>
          <w:bdr w:val="none" w:sz="0" w:space="0" w:color="auto" w:frame="1"/>
          <w:lang w:eastAsia="ru-RU"/>
        </w:rPr>
      </w:pPr>
      <w:r w:rsidRPr="004F3977">
        <w:rPr>
          <w:rFonts w:ascii="Times New Roman" w:hAnsi="Times New Roman" w:cs="Times New Roman"/>
          <w:sz w:val="28"/>
          <w:szCs w:val="28"/>
          <w:bdr w:val="none" w:sz="0" w:space="0" w:color="auto" w:frame="1"/>
          <w:lang w:eastAsia="ru-RU"/>
        </w:rPr>
        <w:lastRenderedPageBreak/>
        <w:t>Чтобы показать, что вы цените человека, скажите ему: «Спасибо тебе».</w:t>
      </w:r>
    </w:p>
    <w:p w:rsidR="00440E6D" w:rsidRPr="004F3977" w:rsidRDefault="00440E6D" w:rsidP="00440E6D">
      <w:pPr>
        <w:pStyle w:val="afffffa"/>
        <w:spacing w:line="276" w:lineRule="auto"/>
        <w:rPr>
          <w:rFonts w:ascii="Times New Roman" w:hAnsi="Times New Roman" w:cs="Times New Roman"/>
          <w:sz w:val="28"/>
          <w:szCs w:val="28"/>
          <w:bdr w:val="none" w:sz="0" w:space="0" w:color="auto" w:frame="1"/>
          <w:lang w:eastAsia="ru-RU"/>
        </w:rPr>
      </w:pPr>
      <w:r w:rsidRPr="004F3977">
        <w:rPr>
          <w:rFonts w:ascii="Times New Roman" w:hAnsi="Times New Roman" w:cs="Times New Roman"/>
          <w:sz w:val="28"/>
          <w:szCs w:val="28"/>
          <w:bdr w:val="none" w:sz="0" w:space="0" w:color="auto" w:frame="1"/>
          <w:lang w:eastAsia="ru-RU"/>
        </w:rPr>
        <w:t xml:space="preserve">Поблагодарив человека за то хорошее, что он привнес в вашу жизнь, вы тем самым подчеркиваете его значимость для вас, это вызывает в нем чувство самоуважения. Так он сможет почувствовать, что он прожил свою жизнь не </w:t>
      </w:r>
      <w:proofErr w:type="spellStart"/>
      <w:r w:rsidRPr="004F3977">
        <w:rPr>
          <w:rFonts w:ascii="Times New Roman" w:hAnsi="Times New Roman" w:cs="Times New Roman"/>
          <w:sz w:val="28"/>
          <w:szCs w:val="28"/>
          <w:bdr w:val="none" w:sz="0" w:space="0" w:color="auto" w:frame="1"/>
          <w:lang w:eastAsia="ru-RU"/>
        </w:rPr>
        <w:t>зря</w:t>
      </w:r>
      <w:proofErr w:type="gramStart"/>
      <w:r w:rsidRPr="004F3977">
        <w:rPr>
          <w:rFonts w:ascii="Times New Roman" w:hAnsi="Times New Roman" w:cs="Times New Roman"/>
          <w:sz w:val="28"/>
          <w:szCs w:val="28"/>
          <w:bdr w:val="none" w:sz="0" w:space="0" w:color="auto" w:frame="1"/>
          <w:lang w:eastAsia="ru-RU"/>
        </w:rPr>
        <w:t>.Ч</w:t>
      </w:r>
      <w:proofErr w:type="gramEnd"/>
      <w:r w:rsidRPr="004F3977">
        <w:rPr>
          <w:rFonts w:ascii="Times New Roman" w:hAnsi="Times New Roman" w:cs="Times New Roman"/>
          <w:sz w:val="28"/>
          <w:szCs w:val="28"/>
          <w:bdr w:val="none" w:sz="0" w:space="0" w:color="auto" w:frame="1"/>
          <w:lang w:eastAsia="ru-RU"/>
        </w:rPr>
        <w:t>асто</w:t>
      </w:r>
      <w:proofErr w:type="spellEnd"/>
      <w:r w:rsidRPr="004F3977">
        <w:rPr>
          <w:rFonts w:ascii="Times New Roman" w:hAnsi="Times New Roman" w:cs="Times New Roman"/>
          <w:sz w:val="28"/>
          <w:szCs w:val="28"/>
          <w:bdr w:val="none" w:sz="0" w:space="0" w:color="auto" w:frame="1"/>
          <w:lang w:eastAsia="ru-RU"/>
        </w:rPr>
        <w:t xml:space="preserve"> и открыто признавайтесь в </w:t>
      </w:r>
      <w:proofErr w:type="spellStart"/>
      <w:r w:rsidRPr="004F3977">
        <w:rPr>
          <w:rFonts w:ascii="Times New Roman" w:hAnsi="Times New Roman" w:cs="Times New Roman"/>
          <w:sz w:val="28"/>
          <w:szCs w:val="28"/>
          <w:bdr w:val="none" w:sz="0" w:space="0" w:color="auto" w:frame="1"/>
          <w:lang w:eastAsia="ru-RU"/>
        </w:rPr>
        <w:t>любви.Никогда</w:t>
      </w:r>
      <w:proofErr w:type="spellEnd"/>
      <w:r w:rsidRPr="004F3977">
        <w:rPr>
          <w:rFonts w:ascii="Times New Roman" w:hAnsi="Times New Roman" w:cs="Times New Roman"/>
          <w:sz w:val="28"/>
          <w:szCs w:val="28"/>
          <w:bdr w:val="none" w:sz="0" w:space="0" w:color="auto" w:frame="1"/>
          <w:lang w:eastAsia="ru-RU"/>
        </w:rPr>
        <w:t xml:space="preserve"> не поздно сказать «я люблю тебя». Если вы обычно не говорите открыто близким людям о своей любви, рискните сделать это и удивить их — это поднимет ваши отношения на новый уровень.</w:t>
      </w:r>
    </w:p>
    <w:p w:rsidR="00440E6D" w:rsidRPr="004F3977" w:rsidRDefault="00440E6D" w:rsidP="00440E6D">
      <w:pPr>
        <w:pStyle w:val="afffffa"/>
        <w:spacing w:line="276" w:lineRule="auto"/>
        <w:rPr>
          <w:rFonts w:ascii="Times New Roman" w:hAnsi="Times New Roman" w:cs="Times New Roman"/>
          <w:sz w:val="28"/>
          <w:szCs w:val="28"/>
          <w:bdr w:val="none" w:sz="0" w:space="0" w:color="auto" w:frame="1"/>
          <w:lang w:eastAsia="ru-RU"/>
        </w:rPr>
      </w:pPr>
      <w:r w:rsidRPr="004F3977">
        <w:rPr>
          <w:rFonts w:ascii="Times New Roman" w:hAnsi="Times New Roman" w:cs="Times New Roman"/>
          <w:sz w:val="28"/>
          <w:szCs w:val="28"/>
          <w:bdr w:val="none" w:sz="0" w:space="0" w:color="auto" w:frame="1"/>
          <w:lang w:eastAsia="ru-RU"/>
        </w:rPr>
        <w:t>Не оставляйте прощальные слова на последний момент.</w:t>
      </w:r>
    </w:p>
    <w:p w:rsidR="00440E6D" w:rsidRPr="004F3977" w:rsidRDefault="00440E6D" w:rsidP="00440E6D">
      <w:pPr>
        <w:pStyle w:val="afffffa"/>
        <w:spacing w:line="276" w:lineRule="auto"/>
        <w:rPr>
          <w:rFonts w:ascii="Times New Roman" w:hAnsi="Times New Roman" w:cs="Times New Roman"/>
          <w:sz w:val="28"/>
          <w:szCs w:val="28"/>
          <w:bdr w:val="none" w:sz="0" w:space="0" w:color="auto" w:frame="1"/>
          <w:lang w:eastAsia="ru-RU"/>
        </w:rPr>
      </w:pPr>
      <w:r w:rsidRPr="004F3977">
        <w:rPr>
          <w:rFonts w:ascii="Times New Roman" w:hAnsi="Times New Roman" w:cs="Times New Roman"/>
          <w:sz w:val="28"/>
          <w:szCs w:val="28"/>
          <w:bdr w:val="none" w:sz="0" w:space="0" w:color="auto" w:frame="1"/>
          <w:lang w:eastAsia="ru-RU"/>
        </w:rPr>
        <w:t>Прощание не должно быть сентиментальным, просто покажите человеку, что он важен для вас. Прикосновения тоже могут сказать о чем-то.</w:t>
      </w:r>
    </w:p>
    <w:p w:rsidR="00440E6D" w:rsidRPr="004F3977" w:rsidRDefault="00440E6D" w:rsidP="00440E6D">
      <w:pPr>
        <w:pStyle w:val="afffffa"/>
        <w:spacing w:line="276" w:lineRule="auto"/>
        <w:rPr>
          <w:rFonts w:ascii="Times New Roman" w:hAnsi="Times New Roman" w:cs="Times New Roman"/>
          <w:sz w:val="28"/>
          <w:szCs w:val="28"/>
          <w:bdr w:val="none" w:sz="0" w:space="0" w:color="auto" w:frame="1"/>
          <w:lang w:eastAsia="ru-RU"/>
        </w:rPr>
      </w:pPr>
      <w:r w:rsidRPr="004F3977">
        <w:rPr>
          <w:rFonts w:ascii="Times New Roman" w:hAnsi="Times New Roman" w:cs="Times New Roman"/>
          <w:sz w:val="28"/>
          <w:szCs w:val="28"/>
          <w:bdr w:val="none" w:sz="0" w:space="0" w:color="auto" w:frame="1"/>
          <w:lang w:eastAsia="ru-RU"/>
        </w:rPr>
        <w:t xml:space="preserve">Когда вы говорите с человеком, который скоро умрет, вы «прикасаетесь» к нему при помощи слов. Когда речь больше не нужна или невозможна, вы все равно можете продолжать общение. Осторожно дотрагиваясь рукой до его руки, плеча или головы, вы проявляете нежность, как бы говоря ему: «Я здесь, ты не один». Продолжайте разговаривать с человеком, даже если он больше не может отвечать вам. Он будет чувствовать ваше </w:t>
      </w:r>
      <w:proofErr w:type="gramStart"/>
      <w:r w:rsidRPr="004F3977">
        <w:rPr>
          <w:rFonts w:ascii="Times New Roman" w:hAnsi="Times New Roman" w:cs="Times New Roman"/>
          <w:sz w:val="28"/>
          <w:szCs w:val="28"/>
          <w:bdr w:val="none" w:sz="0" w:space="0" w:color="auto" w:frame="1"/>
          <w:lang w:eastAsia="ru-RU"/>
        </w:rPr>
        <w:t>присутствие</w:t>
      </w:r>
      <w:proofErr w:type="gramEnd"/>
      <w:r w:rsidRPr="004F3977">
        <w:rPr>
          <w:rFonts w:ascii="Times New Roman" w:hAnsi="Times New Roman" w:cs="Times New Roman"/>
          <w:sz w:val="28"/>
          <w:szCs w:val="28"/>
          <w:bdr w:val="none" w:sz="0" w:space="0" w:color="auto" w:frame="1"/>
          <w:lang w:eastAsia="ru-RU"/>
        </w:rPr>
        <w:t xml:space="preserve"> и слышать ваш голос. </w:t>
      </w:r>
    </w:p>
    <w:p w:rsidR="00440E6D" w:rsidRDefault="00440E6D" w:rsidP="00440E6D">
      <w:pPr>
        <w:spacing w:before="240" w:after="240" w:line="276" w:lineRule="auto"/>
        <w:rPr>
          <w:i/>
          <w:color w:val="222222"/>
          <w:sz w:val="28"/>
          <w:szCs w:val="28"/>
          <w:highlight w:val="white"/>
          <w:u w:val="single"/>
        </w:rPr>
      </w:pPr>
      <w:r w:rsidRPr="00440E6D">
        <w:rPr>
          <w:i/>
          <w:color w:val="222222"/>
          <w:sz w:val="28"/>
          <w:szCs w:val="28"/>
          <w:highlight w:val="white"/>
          <w:u w:val="single"/>
        </w:rPr>
        <w:t>Приложение 8.</w:t>
      </w:r>
    </w:p>
    <w:p w:rsidR="00440E6D" w:rsidRPr="00440E6D" w:rsidRDefault="00440E6D" w:rsidP="00440E6D">
      <w:pPr>
        <w:spacing w:before="240" w:after="240" w:line="276" w:lineRule="auto"/>
        <w:rPr>
          <w:i/>
          <w:color w:val="222222"/>
          <w:sz w:val="28"/>
          <w:szCs w:val="28"/>
          <w:highlight w:val="white"/>
          <w:u w:val="single"/>
        </w:rPr>
      </w:pPr>
      <w:r w:rsidRPr="00440E6D">
        <w:rPr>
          <w:i/>
          <w:color w:val="222222"/>
          <w:sz w:val="28"/>
          <w:szCs w:val="28"/>
          <w:u w:val="single"/>
        </w:rPr>
        <w:object w:dxaOrig="5355" w:dyaOrig="810">
          <v:shape id="_x0000_i1026" type="#_x0000_t75" style="width:267.7pt;height:40.6pt" o:ole="">
            <v:imagedata r:id="rId130" o:title=""/>
          </v:shape>
          <o:OLEObject Type="Embed" ProgID="Package" ShapeID="_x0000_i1026" DrawAspect="Content" ObjectID="_1781438702" r:id="rId131"/>
        </w:object>
      </w:r>
    </w:p>
    <w:p w:rsidR="00384AD5" w:rsidRPr="00384AD5" w:rsidRDefault="00384AD5" w:rsidP="00440E6D">
      <w:pPr>
        <w:spacing w:line="276" w:lineRule="auto"/>
        <w:rPr>
          <w:sz w:val="28"/>
          <w:szCs w:val="28"/>
        </w:rPr>
      </w:pPr>
    </w:p>
    <w:p w:rsidR="00384AD5" w:rsidRPr="00384AD5" w:rsidRDefault="00384AD5" w:rsidP="00440E6D">
      <w:pPr>
        <w:shd w:val="clear" w:color="auto" w:fill="FFFFFF"/>
        <w:spacing w:before="100" w:beforeAutospacing="1" w:after="100" w:afterAutospacing="1" w:line="276" w:lineRule="auto"/>
        <w:ind w:left="720"/>
        <w:jc w:val="both"/>
        <w:rPr>
          <w:color w:val="2D2D2D"/>
          <w:sz w:val="28"/>
          <w:szCs w:val="28"/>
        </w:rPr>
      </w:pPr>
    </w:p>
    <w:p w:rsidR="002523FF" w:rsidRPr="00384AD5" w:rsidRDefault="002523FF" w:rsidP="00440E6D">
      <w:pPr>
        <w:spacing w:line="276" w:lineRule="auto"/>
        <w:jc w:val="both"/>
        <w:rPr>
          <w:sz w:val="28"/>
          <w:szCs w:val="28"/>
        </w:rPr>
      </w:pPr>
    </w:p>
    <w:p w:rsidR="00632D31" w:rsidRPr="00384AD5" w:rsidRDefault="00632D31" w:rsidP="00440E6D">
      <w:pPr>
        <w:autoSpaceDE w:val="0"/>
        <w:autoSpaceDN w:val="0"/>
        <w:adjustRightInd w:val="0"/>
        <w:spacing w:after="283" w:line="276" w:lineRule="auto"/>
        <w:ind w:left="707"/>
        <w:rPr>
          <w:sz w:val="28"/>
          <w:szCs w:val="28"/>
        </w:rPr>
      </w:pPr>
    </w:p>
    <w:p w:rsidR="00632D31" w:rsidRPr="00384AD5" w:rsidRDefault="00632D31" w:rsidP="00440E6D">
      <w:pPr>
        <w:autoSpaceDE w:val="0"/>
        <w:autoSpaceDN w:val="0"/>
        <w:adjustRightInd w:val="0"/>
        <w:spacing w:line="276" w:lineRule="auto"/>
        <w:rPr>
          <w:sz w:val="28"/>
          <w:szCs w:val="28"/>
        </w:rPr>
      </w:pPr>
    </w:p>
    <w:p w:rsidR="00632D31" w:rsidRPr="00384AD5" w:rsidRDefault="00632D31" w:rsidP="00440E6D">
      <w:pPr>
        <w:spacing w:line="276" w:lineRule="auto"/>
        <w:rPr>
          <w:sz w:val="28"/>
          <w:szCs w:val="28"/>
        </w:rPr>
      </w:pPr>
    </w:p>
    <w:p w:rsidR="00632D31" w:rsidRPr="00384AD5" w:rsidRDefault="00632D31" w:rsidP="00440E6D">
      <w:pPr>
        <w:spacing w:line="276" w:lineRule="auto"/>
        <w:rPr>
          <w:i/>
          <w:sz w:val="28"/>
          <w:szCs w:val="28"/>
          <w:u w:val="single"/>
        </w:rPr>
      </w:pPr>
    </w:p>
    <w:p w:rsidR="00384AD5" w:rsidRPr="00384AD5" w:rsidRDefault="00384AD5" w:rsidP="00440E6D">
      <w:pPr>
        <w:spacing w:line="276" w:lineRule="auto"/>
        <w:rPr>
          <w:i/>
          <w:sz w:val="28"/>
          <w:szCs w:val="28"/>
          <w:u w:val="single"/>
        </w:rPr>
      </w:pPr>
    </w:p>
    <w:sectPr w:rsidR="00384AD5" w:rsidRPr="00384AD5" w:rsidSect="000A014C">
      <w:pgSz w:w="11906" w:h="16838"/>
      <w:pgMar w:top="720" w:right="720" w:bottom="720" w:left="72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PT Astra Serif">
    <w:altName w:val="Times New Roman"/>
    <w:charset w:val="CC"/>
    <w:family w:val="roman"/>
    <w:pitch w:val="variable"/>
    <w:sig w:usb0="00000001" w:usb1="5000204B" w:usb2="00000020" w:usb3="00000000" w:csb0="00000097" w:csb1="00000000"/>
  </w:font>
  <w:font w:name="Times New Roman">
    <w:panose1 w:val="02020603050405020304"/>
    <w:charset w:val="CC"/>
    <w:family w:val="roman"/>
    <w:pitch w:val="variable"/>
    <w:sig w:usb0="E0002AFF" w:usb1="C0007841" w:usb2="00000009" w:usb3="00000000" w:csb0="000001FF" w:csb1="00000000"/>
  </w:font>
  <w:font w:name="OpenSymbol">
    <w:altName w:val="Courier New"/>
    <w:charset w:val="00"/>
    <w:family w:val="auto"/>
    <w:pitch w:val="variable"/>
    <w:sig w:usb0="00000003" w:usb1="1001ECEA" w:usb2="00000000" w:usb3="00000000" w:csb0="00000001"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Source Han Sans CN Regular">
    <w:altName w:val="Times New Roman"/>
    <w:charset w:val="01"/>
    <w:family w:val="auto"/>
    <w:pitch w:val="variable"/>
    <w:sig w:usb0="00000000" w:usb1="00000000" w:usb2="00000000" w:usb3="00000000" w:csb0="00000000" w:csb1="00000000"/>
  </w:font>
  <w:font w:name="Verdana">
    <w:panose1 w:val="020B0604030504040204"/>
    <w:charset w:val="CC"/>
    <w:family w:val="swiss"/>
    <w:pitch w:val="variable"/>
    <w:sig w:usb0="A1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Liberation Mono">
    <w:altName w:val="Courier New"/>
    <w:charset w:val="01"/>
    <w:family w:val="modern"/>
    <w:pitch w:val="fixed"/>
    <w:sig w:usb0="00000000" w:usb1="00000000" w:usb2="00000000" w:usb3="00000000" w:csb0="00000000" w:csb1="00000000"/>
  </w:font>
  <w:font w:name="Lohit Devanagari">
    <w:altName w:val="Times New Roman"/>
    <w:charset w:val="01"/>
    <w:family w:val="auto"/>
    <w:pitch w:val="variable"/>
    <w:sig w:usb0="00000000" w:usb1="00000000" w:usb2="00000000" w:usb3="00000000" w:csb0="00000000" w:csb1="00000000"/>
  </w:font>
  <w:font w:name="Tinos">
    <w:altName w:val="Times New Roman"/>
    <w:charset w:val="01"/>
    <w:family w:val="auto"/>
    <w:pitch w:val="variable"/>
    <w:sig w:usb0="00000000" w:usb1="00000000" w:usb2="00000000" w:usb3="00000000" w:csb0="00000000" w:csb1="00000000"/>
  </w:font>
  <w:font w:name="Liberation Serif">
    <w:altName w:val="Times New Roman"/>
    <w:charset w:val="01"/>
    <w:family w:val="roman"/>
    <w:pitch w:val="variable"/>
    <w:sig w:usb0="00000000" w:usb1="00000000" w:usb2="00000000" w:usb3="00000000" w:csb0="00000000"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FE"/>
    <w:multiLevelType w:val="singleLevel"/>
    <w:tmpl w:val="BD144EC6"/>
    <w:lvl w:ilvl="0">
      <w:numFmt w:val="bullet"/>
      <w:lvlText w:val="*"/>
      <w:lvlJc w:val="left"/>
    </w:lvl>
  </w:abstractNum>
  <w:abstractNum w:abstractNumId="1">
    <w:nsid w:val="00000002"/>
    <w:multiLevelType w:val="multilevel"/>
    <w:tmpl w:val="00000002"/>
    <w:name w:val="Нумерованный 123"/>
    <w:lvl w:ilvl="0">
      <w:start w:val="1"/>
      <w:numFmt w:val="decimal"/>
      <w:suff w:val="space"/>
      <w:lvlText w:val="%1."/>
      <w:lvlJc w:val="left"/>
      <w:pPr>
        <w:tabs>
          <w:tab w:val="num" w:pos="0"/>
        </w:tabs>
        <w:ind w:left="0" w:firstLine="709"/>
      </w:pPr>
    </w:lvl>
    <w:lvl w:ilvl="1">
      <w:start w:val="1"/>
      <w:numFmt w:val="decimal"/>
      <w:suff w:val="space"/>
      <w:lvlText w:val="%1.%2."/>
      <w:lvlJc w:val="left"/>
      <w:pPr>
        <w:tabs>
          <w:tab w:val="num" w:pos="0"/>
        </w:tabs>
        <w:ind w:left="0" w:firstLine="709"/>
      </w:pPr>
    </w:lvl>
    <w:lvl w:ilvl="2">
      <w:start w:val="1"/>
      <w:numFmt w:val="decimal"/>
      <w:suff w:val="space"/>
      <w:lvlText w:val="%1.%2.%3."/>
      <w:lvlJc w:val="left"/>
      <w:pPr>
        <w:tabs>
          <w:tab w:val="num" w:pos="0"/>
        </w:tabs>
        <w:ind w:left="0" w:firstLine="709"/>
      </w:pPr>
    </w:lvl>
    <w:lvl w:ilvl="3">
      <w:start w:val="1"/>
      <w:numFmt w:val="decimal"/>
      <w:suff w:val="space"/>
      <w:lvlText w:val="%1.%2.%3.%4."/>
      <w:lvlJc w:val="left"/>
      <w:pPr>
        <w:tabs>
          <w:tab w:val="num" w:pos="0"/>
        </w:tabs>
        <w:ind w:left="0" w:firstLine="709"/>
      </w:pPr>
    </w:lvl>
    <w:lvl w:ilvl="4">
      <w:start w:val="1"/>
      <w:numFmt w:val="decimal"/>
      <w:suff w:val="space"/>
      <w:lvlText w:val="%1.%2.%3.%4.%5."/>
      <w:lvlJc w:val="left"/>
      <w:pPr>
        <w:tabs>
          <w:tab w:val="num" w:pos="0"/>
        </w:tabs>
        <w:ind w:left="0" w:firstLine="709"/>
      </w:pPr>
    </w:lvl>
    <w:lvl w:ilvl="5">
      <w:start w:val="1"/>
      <w:numFmt w:val="decimal"/>
      <w:suff w:val="space"/>
      <w:lvlText w:val="%1.%2.%3.%4.%5.%6."/>
      <w:lvlJc w:val="left"/>
      <w:pPr>
        <w:tabs>
          <w:tab w:val="num" w:pos="0"/>
        </w:tabs>
        <w:ind w:left="0" w:firstLine="709"/>
      </w:pPr>
    </w:lvl>
    <w:lvl w:ilvl="6">
      <w:start w:val="1"/>
      <w:numFmt w:val="decimal"/>
      <w:suff w:val="space"/>
      <w:lvlText w:val="%1.%2.%3.%4.%5.%6.%7."/>
      <w:lvlJc w:val="left"/>
      <w:pPr>
        <w:tabs>
          <w:tab w:val="num" w:pos="0"/>
        </w:tabs>
        <w:ind w:left="0" w:firstLine="709"/>
      </w:pPr>
    </w:lvl>
    <w:lvl w:ilvl="7">
      <w:start w:val="1"/>
      <w:numFmt w:val="decimal"/>
      <w:suff w:val="space"/>
      <w:lvlText w:val="%1.%2.%3.%4.%5.%6.%7.%8."/>
      <w:lvlJc w:val="left"/>
      <w:pPr>
        <w:tabs>
          <w:tab w:val="num" w:pos="0"/>
        </w:tabs>
        <w:ind w:left="0" w:firstLine="709"/>
      </w:pPr>
    </w:lvl>
    <w:lvl w:ilvl="8">
      <w:start w:val="1"/>
      <w:numFmt w:val="decimal"/>
      <w:suff w:val="space"/>
      <w:lvlText w:val="%1.%2.%3.%4.%5.%6.%7.%8.%9."/>
      <w:lvlJc w:val="left"/>
      <w:pPr>
        <w:tabs>
          <w:tab w:val="num" w:pos="0"/>
        </w:tabs>
        <w:ind w:left="0" w:firstLine="709"/>
      </w:pPr>
    </w:lvl>
  </w:abstractNum>
  <w:abstractNum w:abstractNumId="2">
    <w:nsid w:val="00000003"/>
    <w:multiLevelType w:val="multilevel"/>
    <w:tmpl w:val="00000003"/>
    <w:name w:val="Маркированный список 1"/>
    <w:lvl w:ilvl="0">
      <w:start w:val="1"/>
      <w:numFmt w:val="bullet"/>
      <w:suff w:val="space"/>
      <w:lvlText w:val="–"/>
      <w:lvlJc w:val="left"/>
      <w:pPr>
        <w:tabs>
          <w:tab w:val="num" w:pos="0"/>
        </w:tabs>
        <w:ind w:left="0" w:firstLine="709"/>
      </w:pPr>
      <w:rPr>
        <w:rFonts w:ascii="PT Astra Serif" w:hAnsi="PT Astra Serif" w:cs="OpenSymbol"/>
      </w:rPr>
    </w:lvl>
    <w:lvl w:ilvl="1">
      <w:start w:val="1"/>
      <w:numFmt w:val="bullet"/>
      <w:suff w:val="space"/>
      <w:lvlText w:val="–"/>
      <w:lvlJc w:val="left"/>
      <w:pPr>
        <w:tabs>
          <w:tab w:val="num" w:pos="0"/>
        </w:tabs>
        <w:ind w:left="0" w:firstLine="709"/>
      </w:pPr>
      <w:rPr>
        <w:rFonts w:ascii="PT Astra Serif" w:hAnsi="PT Astra Serif" w:cs="OpenSymbol"/>
      </w:rPr>
    </w:lvl>
    <w:lvl w:ilvl="2">
      <w:start w:val="1"/>
      <w:numFmt w:val="bullet"/>
      <w:suff w:val="space"/>
      <w:lvlText w:val="–"/>
      <w:lvlJc w:val="left"/>
      <w:pPr>
        <w:tabs>
          <w:tab w:val="num" w:pos="0"/>
        </w:tabs>
        <w:ind w:left="0" w:firstLine="709"/>
      </w:pPr>
      <w:rPr>
        <w:rFonts w:ascii="PT Astra Serif" w:hAnsi="PT Astra Serif" w:cs="OpenSymbol"/>
      </w:rPr>
    </w:lvl>
    <w:lvl w:ilvl="3">
      <w:start w:val="1"/>
      <w:numFmt w:val="bullet"/>
      <w:suff w:val="space"/>
      <w:lvlText w:val="–"/>
      <w:lvlJc w:val="left"/>
      <w:pPr>
        <w:tabs>
          <w:tab w:val="num" w:pos="0"/>
        </w:tabs>
        <w:ind w:left="0" w:firstLine="709"/>
      </w:pPr>
      <w:rPr>
        <w:rFonts w:ascii="PT Astra Serif" w:hAnsi="PT Astra Serif" w:cs="OpenSymbol"/>
      </w:rPr>
    </w:lvl>
    <w:lvl w:ilvl="4">
      <w:start w:val="1"/>
      <w:numFmt w:val="bullet"/>
      <w:suff w:val="space"/>
      <w:lvlText w:val="–"/>
      <w:lvlJc w:val="left"/>
      <w:pPr>
        <w:tabs>
          <w:tab w:val="num" w:pos="0"/>
        </w:tabs>
        <w:ind w:left="0" w:firstLine="709"/>
      </w:pPr>
      <w:rPr>
        <w:rFonts w:ascii="PT Astra Serif" w:hAnsi="PT Astra Serif" w:cs="OpenSymbol"/>
      </w:rPr>
    </w:lvl>
    <w:lvl w:ilvl="5">
      <w:start w:val="1"/>
      <w:numFmt w:val="bullet"/>
      <w:suff w:val="space"/>
      <w:lvlText w:val="–"/>
      <w:lvlJc w:val="left"/>
      <w:pPr>
        <w:tabs>
          <w:tab w:val="num" w:pos="0"/>
        </w:tabs>
        <w:ind w:left="0" w:firstLine="709"/>
      </w:pPr>
      <w:rPr>
        <w:rFonts w:ascii="PT Astra Serif" w:hAnsi="PT Astra Serif" w:cs="OpenSymbol"/>
      </w:rPr>
    </w:lvl>
    <w:lvl w:ilvl="6">
      <w:start w:val="1"/>
      <w:numFmt w:val="bullet"/>
      <w:suff w:val="space"/>
      <w:lvlText w:val="–"/>
      <w:lvlJc w:val="left"/>
      <w:pPr>
        <w:tabs>
          <w:tab w:val="num" w:pos="0"/>
        </w:tabs>
        <w:ind w:left="0" w:firstLine="709"/>
      </w:pPr>
      <w:rPr>
        <w:rFonts w:ascii="PT Astra Serif" w:hAnsi="PT Astra Serif" w:cs="OpenSymbol"/>
      </w:rPr>
    </w:lvl>
    <w:lvl w:ilvl="7">
      <w:start w:val="1"/>
      <w:numFmt w:val="bullet"/>
      <w:suff w:val="space"/>
      <w:lvlText w:val="–"/>
      <w:lvlJc w:val="left"/>
      <w:pPr>
        <w:tabs>
          <w:tab w:val="num" w:pos="0"/>
        </w:tabs>
        <w:ind w:left="0" w:firstLine="709"/>
      </w:pPr>
      <w:rPr>
        <w:rFonts w:ascii="PT Astra Serif" w:hAnsi="PT Astra Serif" w:cs="OpenSymbol"/>
      </w:rPr>
    </w:lvl>
    <w:lvl w:ilvl="8">
      <w:start w:val="1"/>
      <w:numFmt w:val="bullet"/>
      <w:suff w:val="space"/>
      <w:lvlText w:val="–"/>
      <w:lvlJc w:val="left"/>
      <w:pPr>
        <w:tabs>
          <w:tab w:val="num" w:pos="0"/>
        </w:tabs>
        <w:ind w:left="0" w:firstLine="709"/>
      </w:pPr>
      <w:rPr>
        <w:rFonts w:ascii="PT Astra Serif" w:hAnsi="PT Astra Serif" w:cs="OpenSymbol"/>
      </w:rPr>
    </w:lvl>
  </w:abstractNum>
  <w:abstractNum w:abstractNumId="3">
    <w:nsid w:val="00000004"/>
    <w:multiLevelType w:val="multilevel"/>
    <w:tmpl w:val="00000004"/>
    <w:name w:val="WWNum36"/>
    <w:lvl w:ilvl="0">
      <w:start w:val="1"/>
      <w:numFmt w:val="bullet"/>
      <w:lvlText w:val="▪"/>
      <w:lvlJc w:val="left"/>
      <w:pPr>
        <w:tabs>
          <w:tab w:val="num" w:pos="0"/>
        </w:tabs>
        <w:ind w:left="443" w:hanging="113"/>
      </w:pPr>
      <w:rPr>
        <w:rFonts w:ascii="Times New Roman" w:hAnsi="Times New Roman" w:cs="Times New Roman"/>
        <w:color w:val="231F20"/>
        <w:w w:val="100"/>
        <w:sz w:val="20"/>
        <w:szCs w:val="20"/>
        <w:lang w:val="ru-RU" w:eastAsia="en-US" w:bidi="ar-SA"/>
      </w:rPr>
    </w:lvl>
    <w:lvl w:ilvl="1">
      <w:start w:val="1"/>
      <w:numFmt w:val="bullet"/>
      <w:lvlText w:val=""/>
      <w:lvlJc w:val="left"/>
      <w:pPr>
        <w:tabs>
          <w:tab w:val="num" w:pos="0"/>
        </w:tabs>
        <w:ind w:left="1085" w:hanging="113"/>
      </w:pPr>
      <w:rPr>
        <w:rFonts w:ascii="Symbol" w:hAnsi="Symbol"/>
        <w:lang w:val="ru-RU" w:eastAsia="en-US" w:bidi="ar-SA"/>
      </w:rPr>
    </w:lvl>
    <w:lvl w:ilvl="2">
      <w:start w:val="1"/>
      <w:numFmt w:val="bullet"/>
      <w:lvlText w:val=""/>
      <w:lvlJc w:val="left"/>
      <w:pPr>
        <w:tabs>
          <w:tab w:val="num" w:pos="0"/>
        </w:tabs>
        <w:ind w:left="1731" w:hanging="113"/>
      </w:pPr>
      <w:rPr>
        <w:rFonts w:ascii="Symbol" w:hAnsi="Symbol"/>
        <w:lang w:val="ru-RU" w:eastAsia="en-US" w:bidi="ar-SA"/>
      </w:rPr>
    </w:lvl>
    <w:lvl w:ilvl="3">
      <w:start w:val="1"/>
      <w:numFmt w:val="bullet"/>
      <w:lvlText w:val=""/>
      <w:lvlJc w:val="left"/>
      <w:pPr>
        <w:tabs>
          <w:tab w:val="num" w:pos="0"/>
        </w:tabs>
        <w:ind w:left="2377" w:hanging="113"/>
      </w:pPr>
      <w:rPr>
        <w:rFonts w:ascii="Symbol" w:hAnsi="Symbol"/>
        <w:lang w:val="ru-RU" w:eastAsia="en-US" w:bidi="ar-SA"/>
      </w:rPr>
    </w:lvl>
    <w:lvl w:ilvl="4">
      <w:start w:val="1"/>
      <w:numFmt w:val="bullet"/>
      <w:lvlText w:val=""/>
      <w:lvlJc w:val="left"/>
      <w:pPr>
        <w:tabs>
          <w:tab w:val="num" w:pos="0"/>
        </w:tabs>
        <w:ind w:left="3022" w:hanging="113"/>
      </w:pPr>
      <w:rPr>
        <w:rFonts w:ascii="Symbol" w:hAnsi="Symbol"/>
        <w:lang w:val="ru-RU" w:eastAsia="en-US" w:bidi="ar-SA"/>
      </w:rPr>
    </w:lvl>
    <w:lvl w:ilvl="5">
      <w:start w:val="1"/>
      <w:numFmt w:val="bullet"/>
      <w:lvlText w:val=""/>
      <w:lvlJc w:val="left"/>
      <w:pPr>
        <w:tabs>
          <w:tab w:val="num" w:pos="0"/>
        </w:tabs>
        <w:ind w:left="3668" w:hanging="113"/>
      </w:pPr>
      <w:rPr>
        <w:rFonts w:ascii="Symbol" w:hAnsi="Symbol"/>
        <w:lang w:val="ru-RU" w:eastAsia="en-US" w:bidi="ar-SA"/>
      </w:rPr>
    </w:lvl>
    <w:lvl w:ilvl="6">
      <w:start w:val="1"/>
      <w:numFmt w:val="bullet"/>
      <w:lvlText w:val=""/>
      <w:lvlJc w:val="left"/>
      <w:pPr>
        <w:tabs>
          <w:tab w:val="num" w:pos="0"/>
        </w:tabs>
        <w:ind w:left="4314" w:hanging="113"/>
      </w:pPr>
      <w:rPr>
        <w:rFonts w:ascii="Symbol" w:hAnsi="Symbol"/>
        <w:lang w:val="ru-RU" w:eastAsia="en-US" w:bidi="ar-SA"/>
      </w:rPr>
    </w:lvl>
    <w:lvl w:ilvl="7">
      <w:start w:val="1"/>
      <w:numFmt w:val="bullet"/>
      <w:lvlText w:val=""/>
      <w:lvlJc w:val="left"/>
      <w:pPr>
        <w:tabs>
          <w:tab w:val="num" w:pos="0"/>
        </w:tabs>
        <w:ind w:left="4959" w:hanging="113"/>
      </w:pPr>
      <w:rPr>
        <w:rFonts w:ascii="Symbol" w:hAnsi="Symbol"/>
        <w:lang w:val="ru-RU" w:eastAsia="en-US" w:bidi="ar-SA"/>
      </w:rPr>
    </w:lvl>
    <w:lvl w:ilvl="8">
      <w:start w:val="1"/>
      <w:numFmt w:val="bullet"/>
      <w:lvlText w:val=""/>
      <w:lvlJc w:val="left"/>
      <w:pPr>
        <w:tabs>
          <w:tab w:val="num" w:pos="0"/>
        </w:tabs>
        <w:ind w:left="5605" w:hanging="113"/>
      </w:pPr>
      <w:rPr>
        <w:rFonts w:ascii="Symbol" w:hAnsi="Symbol"/>
        <w:lang w:val="ru-RU" w:eastAsia="en-US" w:bidi="ar-SA"/>
      </w:rPr>
    </w:lvl>
  </w:abstractNum>
  <w:abstractNum w:abstractNumId="4">
    <w:nsid w:val="00000005"/>
    <w:multiLevelType w:val="multilevel"/>
    <w:tmpl w:val="00000005"/>
    <w:name w:val="WWNum10"/>
    <w:lvl w:ilvl="0">
      <w:start w:val="1"/>
      <w:numFmt w:val="bullet"/>
      <w:lvlText w:val="▪"/>
      <w:lvlJc w:val="left"/>
      <w:pPr>
        <w:tabs>
          <w:tab w:val="num" w:pos="0"/>
        </w:tabs>
        <w:ind w:left="160" w:hanging="123"/>
      </w:pPr>
      <w:rPr>
        <w:rFonts w:ascii="Times New Roman" w:hAnsi="Times New Roman" w:cs="Times New Roman"/>
        <w:color w:val="231F20"/>
        <w:w w:val="100"/>
        <w:sz w:val="20"/>
        <w:szCs w:val="20"/>
        <w:lang w:val="ru-RU" w:eastAsia="en-US" w:bidi="ar-SA"/>
      </w:rPr>
    </w:lvl>
    <w:lvl w:ilvl="1">
      <w:start w:val="1"/>
      <w:numFmt w:val="bullet"/>
      <w:lvlText w:val=""/>
      <w:lvlJc w:val="left"/>
      <w:pPr>
        <w:tabs>
          <w:tab w:val="num" w:pos="0"/>
        </w:tabs>
        <w:ind w:left="444" w:hanging="172"/>
      </w:pPr>
      <w:rPr>
        <w:rFonts w:ascii="Symbol" w:hAnsi="Symbol" w:cs="OpenSymbol"/>
      </w:rPr>
    </w:lvl>
    <w:lvl w:ilvl="2">
      <w:start w:val="1"/>
      <w:numFmt w:val="bullet"/>
      <w:lvlText w:val="◊"/>
      <w:lvlJc w:val="left"/>
      <w:pPr>
        <w:tabs>
          <w:tab w:val="num" w:pos="0"/>
        </w:tabs>
        <w:ind w:left="1067" w:hanging="142"/>
      </w:pPr>
      <w:rPr>
        <w:rFonts w:ascii="Times New Roman" w:hAnsi="Times New Roman" w:cs="Times New Roman"/>
        <w:color w:val="231F20"/>
        <w:w w:val="100"/>
        <w:sz w:val="20"/>
        <w:szCs w:val="20"/>
        <w:lang w:val="ru-RU" w:eastAsia="en-US" w:bidi="ar-SA"/>
      </w:rPr>
    </w:lvl>
    <w:lvl w:ilvl="3">
      <w:start w:val="1"/>
      <w:numFmt w:val="bullet"/>
      <w:lvlText w:val=""/>
      <w:lvlJc w:val="left"/>
      <w:pPr>
        <w:tabs>
          <w:tab w:val="num" w:pos="0"/>
        </w:tabs>
        <w:ind w:left="1375" w:hanging="142"/>
      </w:pPr>
      <w:rPr>
        <w:rFonts w:ascii="Symbol" w:hAnsi="Symbol"/>
        <w:lang w:val="ru-RU" w:eastAsia="en-US" w:bidi="ar-SA"/>
      </w:rPr>
    </w:lvl>
    <w:lvl w:ilvl="4">
      <w:start w:val="1"/>
      <w:numFmt w:val="bullet"/>
      <w:lvlText w:val=""/>
      <w:lvlJc w:val="left"/>
      <w:pPr>
        <w:tabs>
          <w:tab w:val="num" w:pos="0"/>
        </w:tabs>
        <w:ind w:left="1690" w:hanging="142"/>
      </w:pPr>
      <w:rPr>
        <w:rFonts w:ascii="Symbol" w:hAnsi="Symbol"/>
        <w:lang w:val="ru-RU" w:eastAsia="en-US" w:bidi="ar-SA"/>
      </w:rPr>
    </w:lvl>
    <w:lvl w:ilvl="5">
      <w:start w:val="1"/>
      <w:numFmt w:val="bullet"/>
      <w:lvlText w:val=""/>
      <w:lvlJc w:val="left"/>
      <w:pPr>
        <w:tabs>
          <w:tab w:val="num" w:pos="0"/>
        </w:tabs>
        <w:ind w:left="2006" w:hanging="142"/>
      </w:pPr>
      <w:rPr>
        <w:rFonts w:ascii="Symbol" w:hAnsi="Symbol"/>
        <w:lang w:val="ru-RU" w:eastAsia="en-US" w:bidi="ar-SA"/>
      </w:rPr>
    </w:lvl>
    <w:lvl w:ilvl="6">
      <w:start w:val="1"/>
      <w:numFmt w:val="bullet"/>
      <w:lvlText w:val=""/>
      <w:lvlJc w:val="left"/>
      <w:pPr>
        <w:tabs>
          <w:tab w:val="num" w:pos="0"/>
        </w:tabs>
        <w:ind w:left="2321" w:hanging="142"/>
      </w:pPr>
      <w:rPr>
        <w:rFonts w:ascii="Symbol" w:hAnsi="Symbol"/>
        <w:lang w:val="ru-RU" w:eastAsia="en-US" w:bidi="ar-SA"/>
      </w:rPr>
    </w:lvl>
    <w:lvl w:ilvl="7">
      <w:start w:val="1"/>
      <w:numFmt w:val="bullet"/>
      <w:lvlText w:val=""/>
      <w:lvlJc w:val="left"/>
      <w:pPr>
        <w:tabs>
          <w:tab w:val="num" w:pos="0"/>
        </w:tabs>
        <w:ind w:left="2637" w:hanging="142"/>
      </w:pPr>
      <w:rPr>
        <w:rFonts w:ascii="Symbol" w:hAnsi="Symbol"/>
        <w:lang w:val="ru-RU" w:eastAsia="en-US" w:bidi="ar-SA"/>
      </w:rPr>
    </w:lvl>
    <w:lvl w:ilvl="8">
      <w:start w:val="1"/>
      <w:numFmt w:val="bullet"/>
      <w:lvlText w:val=""/>
      <w:lvlJc w:val="left"/>
      <w:pPr>
        <w:tabs>
          <w:tab w:val="num" w:pos="0"/>
        </w:tabs>
        <w:ind w:left="2952" w:hanging="142"/>
      </w:pPr>
      <w:rPr>
        <w:rFonts w:ascii="Symbol" w:hAnsi="Symbol"/>
        <w:lang w:val="ru-RU" w:eastAsia="en-US" w:bidi="ar-SA"/>
      </w:rPr>
    </w:lvl>
  </w:abstractNum>
  <w:abstractNum w:abstractNumId="5">
    <w:nsid w:val="006F58EE"/>
    <w:multiLevelType w:val="multilevel"/>
    <w:tmpl w:val="B99E8E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02CA3481"/>
    <w:multiLevelType w:val="hybridMultilevel"/>
    <w:tmpl w:val="082A8846"/>
    <w:lvl w:ilvl="0" w:tplc="04190001">
      <w:start w:val="1"/>
      <w:numFmt w:val="bullet"/>
      <w:lvlText w:val=""/>
      <w:lvlJc w:val="left"/>
      <w:pPr>
        <w:ind w:left="1321" w:hanging="360"/>
      </w:pPr>
      <w:rPr>
        <w:rFonts w:ascii="Symbol" w:hAnsi="Symbol" w:hint="default"/>
      </w:rPr>
    </w:lvl>
    <w:lvl w:ilvl="1" w:tplc="04190003" w:tentative="1">
      <w:start w:val="1"/>
      <w:numFmt w:val="bullet"/>
      <w:lvlText w:val="o"/>
      <w:lvlJc w:val="left"/>
      <w:pPr>
        <w:ind w:left="2041" w:hanging="360"/>
      </w:pPr>
      <w:rPr>
        <w:rFonts w:ascii="Courier New" w:hAnsi="Courier New" w:cs="Courier New" w:hint="default"/>
      </w:rPr>
    </w:lvl>
    <w:lvl w:ilvl="2" w:tplc="04190005" w:tentative="1">
      <w:start w:val="1"/>
      <w:numFmt w:val="bullet"/>
      <w:lvlText w:val=""/>
      <w:lvlJc w:val="left"/>
      <w:pPr>
        <w:ind w:left="2761" w:hanging="360"/>
      </w:pPr>
      <w:rPr>
        <w:rFonts w:ascii="Wingdings" w:hAnsi="Wingdings" w:hint="default"/>
      </w:rPr>
    </w:lvl>
    <w:lvl w:ilvl="3" w:tplc="04190001" w:tentative="1">
      <w:start w:val="1"/>
      <w:numFmt w:val="bullet"/>
      <w:lvlText w:val=""/>
      <w:lvlJc w:val="left"/>
      <w:pPr>
        <w:ind w:left="3481" w:hanging="360"/>
      </w:pPr>
      <w:rPr>
        <w:rFonts w:ascii="Symbol" w:hAnsi="Symbol" w:hint="default"/>
      </w:rPr>
    </w:lvl>
    <w:lvl w:ilvl="4" w:tplc="04190003" w:tentative="1">
      <w:start w:val="1"/>
      <w:numFmt w:val="bullet"/>
      <w:lvlText w:val="o"/>
      <w:lvlJc w:val="left"/>
      <w:pPr>
        <w:ind w:left="4201" w:hanging="360"/>
      </w:pPr>
      <w:rPr>
        <w:rFonts w:ascii="Courier New" w:hAnsi="Courier New" w:cs="Courier New" w:hint="default"/>
      </w:rPr>
    </w:lvl>
    <w:lvl w:ilvl="5" w:tplc="04190005" w:tentative="1">
      <w:start w:val="1"/>
      <w:numFmt w:val="bullet"/>
      <w:lvlText w:val=""/>
      <w:lvlJc w:val="left"/>
      <w:pPr>
        <w:ind w:left="4921" w:hanging="360"/>
      </w:pPr>
      <w:rPr>
        <w:rFonts w:ascii="Wingdings" w:hAnsi="Wingdings" w:hint="default"/>
      </w:rPr>
    </w:lvl>
    <w:lvl w:ilvl="6" w:tplc="04190001" w:tentative="1">
      <w:start w:val="1"/>
      <w:numFmt w:val="bullet"/>
      <w:lvlText w:val=""/>
      <w:lvlJc w:val="left"/>
      <w:pPr>
        <w:ind w:left="5641" w:hanging="360"/>
      </w:pPr>
      <w:rPr>
        <w:rFonts w:ascii="Symbol" w:hAnsi="Symbol" w:hint="default"/>
      </w:rPr>
    </w:lvl>
    <w:lvl w:ilvl="7" w:tplc="04190003" w:tentative="1">
      <w:start w:val="1"/>
      <w:numFmt w:val="bullet"/>
      <w:lvlText w:val="o"/>
      <w:lvlJc w:val="left"/>
      <w:pPr>
        <w:ind w:left="6361" w:hanging="360"/>
      </w:pPr>
      <w:rPr>
        <w:rFonts w:ascii="Courier New" w:hAnsi="Courier New" w:cs="Courier New" w:hint="default"/>
      </w:rPr>
    </w:lvl>
    <w:lvl w:ilvl="8" w:tplc="04190005" w:tentative="1">
      <w:start w:val="1"/>
      <w:numFmt w:val="bullet"/>
      <w:lvlText w:val=""/>
      <w:lvlJc w:val="left"/>
      <w:pPr>
        <w:ind w:left="7081" w:hanging="360"/>
      </w:pPr>
      <w:rPr>
        <w:rFonts w:ascii="Wingdings" w:hAnsi="Wingdings" w:hint="default"/>
      </w:rPr>
    </w:lvl>
  </w:abstractNum>
  <w:abstractNum w:abstractNumId="7">
    <w:nsid w:val="05734CD5"/>
    <w:multiLevelType w:val="multilevel"/>
    <w:tmpl w:val="8FC646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05FC48BA"/>
    <w:multiLevelType w:val="hybridMultilevel"/>
    <w:tmpl w:val="B23637A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073B0858"/>
    <w:multiLevelType w:val="hybridMultilevel"/>
    <w:tmpl w:val="A1EA2D8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nsid w:val="0BCD569B"/>
    <w:multiLevelType w:val="multilevel"/>
    <w:tmpl w:val="962C94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0D5659C8"/>
    <w:multiLevelType w:val="hybridMultilevel"/>
    <w:tmpl w:val="081422C6"/>
    <w:lvl w:ilvl="0" w:tplc="794243E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nsid w:val="0DC85A32"/>
    <w:multiLevelType w:val="multilevel"/>
    <w:tmpl w:val="D1A2BA0E"/>
    <w:lvl w:ilvl="0">
      <w:start w:val="1"/>
      <w:numFmt w:val="bullet"/>
      <w:lvlText w:val=""/>
      <w:lvlJc w:val="left"/>
      <w:pPr>
        <w:tabs>
          <w:tab w:val="num" w:pos="720"/>
        </w:tabs>
        <w:ind w:left="720" w:hanging="360"/>
      </w:pPr>
      <w:rPr>
        <w:rFonts w:ascii="Symbol" w:hAnsi="Symbol" w:cs="Open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Open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Open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13">
    <w:nsid w:val="0E091352"/>
    <w:multiLevelType w:val="multilevel"/>
    <w:tmpl w:val="C3788054"/>
    <w:lvl w:ilvl="0">
      <w:start w:val="1"/>
      <w:numFmt w:val="bullet"/>
      <w:lvlText w:val=""/>
      <w:lvlJc w:val="left"/>
      <w:pPr>
        <w:tabs>
          <w:tab w:val="num" w:pos="720"/>
        </w:tabs>
        <w:ind w:left="720" w:hanging="360"/>
      </w:pPr>
      <w:rPr>
        <w:rFonts w:ascii="Symbol" w:hAnsi="Symbol" w:cs="Open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Open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Open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14">
    <w:nsid w:val="0F806161"/>
    <w:multiLevelType w:val="multilevel"/>
    <w:tmpl w:val="2EA605C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nsid w:val="13EA2F03"/>
    <w:multiLevelType w:val="multilevel"/>
    <w:tmpl w:val="78CA63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15BD290D"/>
    <w:multiLevelType w:val="multilevel"/>
    <w:tmpl w:val="072C86BA"/>
    <w:lvl w:ilvl="0">
      <w:start w:val="1"/>
      <w:numFmt w:val="bullet"/>
      <w:lvlText w:val=""/>
      <w:lvlJc w:val="left"/>
      <w:pPr>
        <w:tabs>
          <w:tab w:val="num" w:pos="720"/>
        </w:tabs>
        <w:ind w:left="720" w:hanging="360"/>
      </w:pPr>
      <w:rPr>
        <w:rFonts w:ascii="Symbol" w:hAnsi="Symbol" w:cs="Open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Open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Open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17">
    <w:nsid w:val="15E94567"/>
    <w:multiLevelType w:val="hybridMultilevel"/>
    <w:tmpl w:val="480EAEF6"/>
    <w:lvl w:ilvl="0" w:tplc="04190001">
      <w:start w:val="1"/>
      <w:numFmt w:val="bullet"/>
      <w:lvlText w:val=""/>
      <w:lvlJc w:val="left"/>
      <w:pPr>
        <w:ind w:left="770" w:hanging="360"/>
      </w:pPr>
      <w:rPr>
        <w:rFonts w:ascii="Symbol" w:hAnsi="Symbol" w:hint="default"/>
      </w:rPr>
    </w:lvl>
    <w:lvl w:ilvl="1" w:tplc="04190003" w:tentative="1">
      <w:start w:val="1"/>
      <w:numFmt w:val="bullet"/>
      <w:lvlText w:val="o"/>
      <w:lvlJc w:val="left"/>
      <w:pPr>
        <w:ind w:left="1490" w:hanging="360"/>
      </w:pPr>
      <w:rPr>
        <w:rFonts w:ascii="Courier New" w:hAnsi="Courier New" w:cs="Courier New" w:hint="default"/>
      </w:rPr>
    </w:lvl>
    <w:lvl w:ilvl="2" w:tplc="04190005" w:tentative="1">
      <w:start w:val="1"/>
      <w:numFmt w:val="bullet"/>
      <w:lvlText w:val=""/>
      <w:lvlJc w:val="left"/>
      <w:pPr>
        <w:ind w:left="2210" w:hanging="360"/>
      </w:pPr>
      <w:rPr>
        <w:rFonts w:ascii="Wingdings" w:hAnsi="Wingdings" w:hint="default"/>
      </w:rPr>
    </w:lvl>
    <w:lvl w:ilvl="3" w:tplc="04190001" w:tentative="1">
      <w:start w:val="1"/>
      <w:numFmt w:val="bullet"/>
      <w:lvlText w:val=""/>
      <w:lvlJc w:val="left"/>
      <w:pPr>
        <w:ind w:left="2930" w:hanging="360"/>
      </w:pPr>
      <w:rPr>
        <w:rFonts w:ascii="Symbol" w:hAnsi="Symbol" w:hint="default"/>
      </w:rPr>
    </w:lvl>
    <w:lvl w:ilvl="4" w:tplc="04190003" w:tentative="1">
      <w:start w:val="1"/>
      <w:numFmt w:val="bullet"/>
      <w:lvlText w:val="o"/>
      <w:lvlJc w:val="left"/>
      <w:pPr>
        <w:ind w:left="3650" w:hanging="360"/>
      </w:pPr>
      <w:rPr>
        <w:rFonts w:ascii="Courier New" w:hAnsi="Courier New" w:cs="Courier New" w:hint="default"/>
      </w:rPr>
    </w:lvl>
    <w:lvl w:ilvl="5" w:tplc="04190005" w:tentative="1">
      <w:start w:val="1"/>
      <w:numFmt w:val="bullet"/>
      <w:lvlText w:val=""/>
      <w:lvlJc w:val="left"/>
      <w:pPr>
        <w:ind w:left="4370" w:hanging="360"/>
      </w:pPr>
      <w:rPr>
        <w:rFonts w:ascii="Wingdings" w:hAnsi="Wingdings" w:hint="default"/>
      </w:rPr>
    </w:lvl>
    <w:lvl w:ilvl="6" w:tplc="04190001" w:tentative="1">
      <w:start w:val="1"/>
      <w:numFmt w:val="bullet"/>
      <w:lvlText w:val=""/>
      <w:lvlJc w:val="left"/>
      <w:pPr>
        <w:ind w:left="5090" w:hanging="360"/>
      </w:pPr>
      <w:rPr>
        <w:rFonts w:ascii="Symbol" w:hAnsi="Symbol" w:hint="default"/>
      </w:rPr>
    </w:lvl>
    <w:lvl w:ilvl="7" w:tplc="04190003" w:tentative="1">
      <w:start w:val="1"/>
      <w:numFmt w:val="bullet"/>
      <w:lvlText w:val="o"/>
      <w:lvlJc w:val="left"/>
      <w:pPr>
        <w:ind w:left="5810" w:hanging="360"/>
      </w:pPr>
      <w:rPr>
        <w:rFonts w:ascii="Courier New" w:hAnsi="Courier New" w:cs="Courier New" w:hint="default"/>
      </w:rPr>
    </w:lvl>
    <w:lvl w:ilvl="8" w:tplc="04190005" w:tentative="1">
      <w:start w:val="1"/>
      <w:numFmt w:val="bullet"/>
      <w:lvlText w:val=""/>
      <w:lvlJc w:val="left"/>
      <w:pPr>
        <w:ind w:left="6530" w:hanging="360"/>
      </w:pPr>
      <w:rPr>
        <w:rFonts w:ascii="Wingdings" w:hAnsi="Wingdings" w:hint="default"/>
      </w:rPr>
    </w:lvl>
  </w:abstractNum>
  <w:abstractNum w:abstractNumId="18">
    <w:nsid w:val="16C82A71"/>
    <w:multiLevelType w:val="hybridMultilevel"/>
    <w:tmpl w:val="E78A34F0"/>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9">
    <w:nsid w:val="18AF210C"/>
    <w:multiLevelType w:val="hybridMultilevel"/>
    <w:tmpl w:val="E50471B6"/>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0">
    <w:nsid w:val="1C564AF6"/>
    <w:multiLevelType w:val="multilevel"/>
    <w:tmpl w:val="222C63E0"/>
    <w:lvl w:ilvl="0">
      <w:start w:val="1"/>
      <w:numFmt w:val="bullet"/>
      <w:lvlText w:val=""/>
      <w:lvlJc w:val="left"/>
      <w:pPr>
        <w:tabs>
          <w:tab w:val="num" w:pos="720"/>
        </w:tabs>
        <w:ind w:left="720" w:hanging="360"/>
      </w:pPr>
      <w:rPr>
        <w:rFonts w:ascii="Symbol" w:hAnsi="Symbol" w:cs="Open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Open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Open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21">
    <w:nsid w:val="1DCA0BAA"/>
    <w:multiLevelType w:val="multilevel"/>
    <w:tmpl w:val="374E1A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nsid w:val="1F4D72A6"/>
    <w:multiLevelType w:val="hybridMultilevel"/>
    <w:tmpl w:val="581CA174"/>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3">
    <w:nsid w:val="212E1540"/>
    <w:multiLevelType w:val="multilevel"/>
    <w:tmpl w:val="C47C595C"/>
    <w:lvl w:ilvl="0">
      <w:start w:val="1"/>
      <w:numFmt w:val="decimal"/>
      <w:lvlText w:val="%1."/>
      <w:lvlJc w:val="left"/>
      <w:pPr>
        <w:tabs>
          <w:tab w:val="num" w:pos="502"/>
        </w:tabs>
        <w:ind w:left="502" w:hanging="360"/>
      </w:pPr>
    </w:lvl>
    <w:lvl w:ilvl="1" w:tentative="1">
      <w:start w:val="1"/>
      <w:numFmt w:val="decimal"/>
      <w:lvlText w:val="%2."/>
      <w:lvlJc w:val="left"/>
      <w:pPr>
        <w:tabs>
          <w:tab w:val="num" w:pos="1222"/>
        </w:tabs>
        <w:ind w:left="1222" w:hanging="360"/>
      </w:pPr>
    </w:lvl>
    <w:lvl w:ilvl="2" w:tentative="1">
      <w:start w:val="1"/>
      <w:numFmt w:val="decimal"/>
      <w:lvlText w:val="%3."/>
      <w:lvlJc w:val="left"/>
      <w:pPr>
        <w:tabs>
          <w:tab w:val="num" w:pos="1942"/>
        </w:tabs>
        <w:ind w:left="1942" w:hanging="360"/>
      </w:pPr>
    </w:lvl>
    <w:lvl w:ilvl="3" w:tentative="1">
      <w:start w:val="1"/>
      <w:numFmt w:val="decimal"/>
      <w:lvlText w:val="%4."/>
      <w:lvlJc w:val="left"/>
      <w:pPr>
        <w:tabs>
          <w:tab w:val="num" w:pos="2662"/>
        </w:tabs>
        <w:ind w:left="2662" w:hanging="360"/>
      </w:pPr>
    </w:lvl>
    <w:lvl w:ilvl="4" w:tentative="1">
      <w:start w:val="1"/>
      <w:numFmt w:val="decimal"/>
      <w:lvlText w:val="%5."/>
      <w:lvlJc w:val="left"/>
      <w:pPr>
        <w:tabs>
          <w:tab w:val="num" w:pos="3382"/>
        </w:tabs>
        <w:ind w:left="3382" w:hanging="360"/>
      </w:pPr>
    </w:lvl>
    <w:lvl w:ilvl="5" w:tentative="1">
      <w:start w:val="1"/>
      <w:numFmt w:val="decimal"/>
      <w:lvlText w:val="%6."/>
      <w:lvlJc w:val="left"/>
      <w:pPr>
        <w:tabs>
          <w:tab w:val="num" w:pos="4102"/>
        </w:tabs>
        <w:ind w:left="4102" w:hanging="360"/>
      </w:pPr>
    </w:lvl>
    <w:lvl w:ilvl="6" w:tentative="1">
      <w:start w:val="1"/>
      <w:numFmt w:val="decimal"/>
      <w:lvlText w:val="%7."/>
      <w:lvlJc w:val="left"/>
      <w:pPr>
        <w:tabs>
          <w:tab w:val="num" w:pos="4822"/>
        </w:tabs>
        <w:ind w:left="4822" w:hanging="360"/>
      </w:pPr>
    </w:lvl>
    <w:lvl w:ilvl="7" w:tentative="1">
      <w:start w:val="1"/>
      <w:numFmt w:val="decimal"/>
      <w:lvlText w:val="%8."/>
      <w:lvlJc w:val="left"/>
      <w:pPr>
        <w:tabs>
          <w:tab w:val="num" w:pos="5542"/>
        </w:tabs>
        <w:ind w:left="5542" w:hanging="360"/>
      </w:pPr>
    </w:lvl>
    <w:lvl w:ilvl="8" w:tentative="1">
      <w:start w:val="1"/>
      <w:numFmt w:val="decimal"/>
      <w:lvlText w:val="%9."/>
      <w:lvlJc w:val="left"/>
      <w:pPr>
        <w:tabs>
          <w:tab w:val="num" w:pos="6262"/>
        </w:tabs>
        <w:ind w:left="6262" w:hanging="360"/>
      </w:pPr>
    </w:lvl>
  </w:abstractNum>
  <w:abstractNum w:abstractNumId="24">
    <w:nsid w:val="21847A32"/>
    <w:multiLevelType w:val="hybridMultilevel"/>
    <w:tmpl w:val="605C32DE"/>
    <w:lvl w:ilvl="0" w:tplc="794243EA">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25">
    <w:nsid w:val="24894F8A"/>
    <w:multiLevelType w:val="hybridMultilevel"/>
    <w:tmpl w:val="C9624D98"/>
    <w:lvl w:ilvl="0" w:tplc="1898F414">
      <w:start w:val="1"/>
      <w:numFmt w:val="decimal"/>
      <w:lvlText w:val="%1."/>
      <w:lvlJc w:val="left"/>
      <w:pPr>
        <w:ind w:left="786" w:hanging="360"/>
      </w:pPr>
      <w:rPr>
        <w:rFonts w:hint="default"/>
        <w:b w:val="0"/>
      </w:rPr>
    </w:lvl>
    <w:lvl w:ilvl="1" w:tplc="04190003" w:tentative="1">
      <w:start w:val="1"/>
      <w:numFmt w:val="bullet"/>
      <w:lvlText w:val="o"/>
      <w:lvlJc w:val="left"/>
      <w:pPr>
        <w:ind w:left="1582" w:hanging="360"/>
      </w:pPr>
      <w:rPr>
        <w:rFonts w:ascii="Courier New" w:hAnsi="Courier New" w:cs="Courier New" w:hint="default"/>
      </w:rPr>
    </w:lvl>
    <w:lvl w:ilvl="2" w:tplc="04190005" w:tentative="1">
      <w:start w:val="1"/>
      <w:numFmt w:val="bullet"/>
      <w:lvlText w:val=""/>
      <w:lvlJc w:val="left"/>
      <w:pPr>
        <w:ind w:left="2302" w:hanging="360"/>
      </w:pPr>
      <w:rPr>
        <w:rFonts w:ascii="Wingdings" w:hAnsi="Wingdings" w:hint="default"/>
      </w:rPr>
    </w:lvl>
    <w:lvl w:ilvl="3" w:tplc="04190001" w:tentative="1">
      <w:start w:val="1"/>
      <w:numFmt w:val="bullet"/>
      <w:lvlText w:val=""/>
      <w:lvlJc w:val="left"/>
      <w:pPr>
        <w:ind w:left="3022" w:hanging="360"/>
      </w:pPr>
      <w:rPr>
        <w:rFonts w:ascii="Symbol" w:hAnsi="Symbol" w:hint="default"/>
      </w:rPr>
    </w:lvl>
    <w:lvl w:ilvl="4" w:tplc="04190003" w:tentative="1">
      <w:start w:val="1"/>
      <w:numFmt w:val="bullet"/>
      <w:lvlText w:val="o"/>
      <w:lvlJc w:val="left"/>
      <w:pPr>
        <w:ind w:left="3742" w:hanging="360"/>
      </w:pPr>
      <w:rPr>
        <w:rFonts w:ascii="Courier New" w:hAnsi="Courier New" w:cs="Courier New" w:hint="default"/>
      </w:rPr>
    </w:lvl>
    <w:lvl w:ilvl="5" w:tplc="04190005" w:tentative="1">
      <w:start w:val="1"/>
      <w:numFmt w:val="bullet"/>
      <w:lvlText w:val=""/>
      <w:lvlJc w:val="left"/>
      <w:pPr>
        <w:ind w:left="4462" w:hanging="360"/>
      </w:pPr>
      <w:rPr>
        <w:rFonts w:ascii="Wingdings" w:hAnsi="Wingdings" w:hint="default"/>
      </w:rPr>
    </w:lvl>
    <w:lvl w:ilvl="6" w:tplc="04190001" w:tentative="1">
      <w:start w:val="1"/>
      <w:numFmt w:val="bullet"/>
      <w:lvlText w:val=""/>
      <w:lvlJc w:val="left"/>
      <w:pPr>
        <w:ind w:left="5182" w:hanging="360"/>
      </w:pPr>
      <w:rPr>
        <w:rFonts w:ascii="Symbol" w:hAnsi="Symbol" w:hint="default"/>
      </w:rPr>
    </w:lvl>
    <w:lvl w:ilvl="7" w:tplc="04190003" w:tentative="1">
      <w:start w:val="1"/>
      <w:numFmt w:val="bullet"/>
      <w:lvlText w:val="o"/>
      <w:lvlJc w:val="left"/>
      <w:pPr>
        <w:ind w:left="5902" w:hanging="360"/>
      </w:pPr>
      <w:rPr>
        <w:rFonts w:ascii="Courier New" w:hAnsi="Courier New" w:cs="Courier New" w:hint="default"/>
      </w:rPr>
    </w:lvl>
    <w:lvl w:ilvl="8" w:tplc="04190005" w:tentative="1">
      <w:start w:val="1"/>
      <w:numFmt w:val="bullet"/>
      <w:lvlText w:val=""/>
      <w:lvlJc w:val="left"/>
      <w:pPr>
        <w:ind w:left="6622" w:hanging="360"/>
      </w:pPr>
      <w:rPr>
        <w:rFonts w:ascii="Wingdings" w:hAnsi="Wingdings" w:hint="default"/>
      </w:rPr>
    </w:lvl>
  </w:abstractNum>
  <w:abstractNum w:abstractNumId="26">
    <w:nsid w:val="25D47EEB"/>
    <w:multiLevelType w:val="hybridMultilevel"/>
    <w:tmpl w:val="967816C6"/>
    <w:lvl w:ilvl="0" w:tplc="794243E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7">
    <w:nsid w:val="278553BF"/>
    <w:multiLevelType w:val="hybridMultilevel"/>
    <w:tmpl w:val="2EA87116"/>
    <w:lvl w:ilvl="0" w:tplc="04190001">
      <w:start w:val="1"/>
      <w:numFmt w:val="bullet"/>
      <w:lvlText w:val=""/>
      <w:lvlJc w:val="left"/>
      <w:pPr>
        <w:ind w:left="770" w:hanging="360"/>
      </w:pPr>
      <w:rPr>
        <w:rFonts w:ascii="Symbol" w:hAnsi="Symbol" w:hint="default"/>
      </w:rPr>
    </w:lvl>
    <w:lvl w:ilvl="1" w:tplc="04190003" w:tentative="1">
      <w:start w:val="1"/>
      <w:numFmt w:val="bullet"/>
      <w:lvlText w:val="o"/>
      <w:lvlJc w:val="left"/>
      <w:pPr>
        <w:ind w:left="1490" w:hanging="360"/>
      </w:pPr>
      <w:rPr>
        <w:rFonts w:ascii="Courier New" w:hAnsi="Courier New" w:cs="Courier New" w:hint="default"/>
      </w:rPr>
    </w:lvl>
    <w:lvl w:ilvl="2" w:tplc="04190005" w:tentative="1">
      <w:start w:val="1"/>
      <w:numFmt w:val="bullet"/>
      <w:lvlText w:val=""/>
      <w:lvlJc w:val="left"/>
      <w:pPr>
        <w:ind w:left="2210" w:hanging="360"/>
      </w:pPr>
      <w:rPr>
        <w:rFonts w:ascii="Wingdings" w:hAnsi="Wingdings" w:hint="default"/>
      </w:rPr>
    </w:lvl>
    <w:lvl w:ilvl="3" w:tplc="04190001" w:tentative="1">
      <w:start w:val="1"/>
      <w:numFmt w:val="bullet"/>
      <w:lvlText w:val=""/>
      <w:lvlJc w:val="left"/>
      <w:pPr>
        <w:ind w:left="2930" w:hanging="360"/>
      </w:pPr>
      <w:rPr>
        <w:rFonts w:ascii="Symbol" w:hAnsi="Symbol" w:hint="default"/>
      </w:rPr>
    </w:lvl>
    <w:lvl w:ilvl="4" w:tplc="04190003" w:tentative="1">
      <w:start w:val="1"/>
      <w:numFmt w:val="bullet"/>
      <w:lvlText w:val="o"/>
      <w:lvlJc w:val="left"/>
      <w:pPr>
        <w:ind w:left="3650" w:hanging="360"/>
      </w:pPr>
      <w:rPr>
        <w:rFonts w:ascii="Courier New" w:hAnsi="Courier New" w:cs="Courier New" w:hint="default"/>
      </w:rPr>
    </w:lvl>
    <w:lvl w:ilvl="5" w:tplc="04190005" w:tentative="1">
      <w:start w:val="1"/>
      <w:numFmt w:val="bullet"/>
      <w:lvlText w:val=""/>
      <w:lvlJc w:val="left"/>
      <w:pPr>
        <w:ind w:left="4370" w:hanging="360"/>
      </w:pPr>
      <w:rPr>
        <w:rFonts w:ascii="Wingdings" w:hAnsi="Wingdings" w:hint="default"/>
      </w:rPr>
    </w:lvl>
    <w:lvl w:ilvl="6" w:tplc="04190001" w:tentative="1">
      <w:start w:val="1"/>
      <w:numFmt w:val="bullet"/>
      <w:lvlText w:val=""/>
      <w:lvlJc w:val="left"/>
      <w:pPr>
        <w:ind w:left="5090" w:hanging="360"/>
      </w:pPr>
      <w:rPr>
        <w:rFonts w:ascii="Symbol" w:hAnsi="Symbol" w:hint="default"/>
      </w:rPr>
    </w:lvl>
    <w:lvl w:ilvl="7" w:tplc="04190003" w:tentative="1">
      <w:start w:val="1"/>
      <w:numFmt w:val="bullet"/>
      <w:lvlText w:val="o"/>
      <w:lvlJc w:val="left"/>
      <w:pPr>
        <w:ind w:left="5810" w:hanging="360"/>
      </w:pPr>
      <w:rPr>
        <w:rFonts w:ascii="Courier New" w:hAnsi="Courier New" w:cs="Courier New" w:hint="default"/>
      </w:rPr>
    </w:lvl>
    <w:lvl w:ilvl="8" w:tplc="04190005" w:tentative="1">
      <w:start w:val="1"/>
      <w:numFmt w:val="bullet"/>
      <w:lvlText w:val=""/>
      <w:lvlJc w:val="left"/>
      <w:pPr>
        <w:ind w:left="6530" w:hanging="360"/>
      </w:pPr>
      <w:rPr>
        <w:rFonts w:ascii="Wingdings" w:hAnsi="Wingdings" w:hint="default"/>
      </w:rPr>
    </w:lvl>
  </w:abstractNum>
  <w:abstractNum w:abstractNumId="28">
    <w:nsid w:val="27AF2E26"/>
    <w:multiLevelType w:val="hybridMultilevel"/>
    <w:tmpl w:val="590801D8"/>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9">
    <w:nsid w:val="28963134"/>
    <w:multiLevelType w:val="hybridMultilevel"/>
    <w:tmpl w:val="AC6AE85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0">
    <w:nsid w:val="289E7E65"/>
    <w:multiLevelType w:val="hybridMultilevel"/>
    <w:tmpl w:val="1858700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1">
    <w:nsid w:val="2CC674B5"/>
    <w:multiLevelType w:val="multilevel"/>
    <w:tmpl w:val="4C42DB2A"/>
    <w:lvl w:ilvl="0">
      <w:start w:val="1"/>
      <w:numFmt w:val="bullet"/>
      <w:lvlText w:val=""/>
      <w:lvlJc w:val="left"/>
      <w:pPr>
        <w:tabs>
          <w:tab w:val="num" w:pos="720"/>
        </w:tabs>
        <w:ind w:left="720" w:hanging="360"/>
      </w:pPr>
      <w:rPr>
        <w:rFonts w:ascii="Symbol" w:hAnsi="Symbol" w:cs="OpenSymbol" w:hint="default"/>
      </w:rPr>
    </w:lvl>
    <w:lvl w:ilvl="1">
      <w:start w:val="1"/>
      <w:numFmt w:val="bullet"/>
      <w:lvlText w:val=""/>
      <w:lvlJc w:val="left"/>
      <w:pPr>
        <w:tabs>
          <w:tab w:val="num" w:pos="1080"/>
        </w:tabs>
        <w:ind w:left="1080" w:hanging="360"/>
      </w:pPr>
      <w:rPr>
        <w:rFonts w:ascii="Symbol" w:hAnsi="Symbol" w:cs="OpenSymbol" w:hint="default"/>
      </w:rPr>
    </w:lvl>
    <w:lvl w:ilvl="2">
      <w:start w:val="1"/>
      <w:numFmt w:val="bullet"/>
      <w:lvlText w:val=""/>
      <w:lvlJc w:val="left"/>
      <w:pPr>
        <w:tabs>
          <w:tab w:val="num" w:pos="1440"/>
        </w:tabs>
        <w:ind w:left="1440" w:hanging="360"/>
      </w:pPr>
      <w:rPr>
        <w:rFonts w:ascii="Symbol" w:hAnsi="Symbol" w:cs="OpenSymbol" w:hint="default"/>
      </w:rPr>
    </w:lvl>
    <w:lvl w:ilvl="3">
      <w:start w:val="1"/>
      <w:numFmt w:val="bullet"/>
      <w:lvlText w:val=""/>
      <w:lvlJc w:val="left"/>
      <w:pPr>
        <w:tabs>
          <w:tab w:val="num" w:pos="1800"/>
        </w:tabs>
        <w:ind w:left="1800" w:hanging="360"/>
      </w:pPr>
      <w:rPr>
        <w:rFonts w:ascii="Symbol" w:hAnsi="Symbol" w:cs="OpenSymbol" w:hint="default"/>
      </w:rPr>
    </w:lvl>
    <w:lvl w:ilvl="4">
      <w:start w:val="1"/>
      <w:numFmt w:val="bullet"/>
      <w:lvlText w:val=""/>
      <w:lvlJc w:val="left"/>
      <w:pPr>
        <w:tabs>
          <w:tab w:val="num" w:pos="2160"/>
        </w:tabs>
        <w:ind w:left="2160" w:hanging="360"/>
      </w:pPr>
      <w:rPr>
        <w:rFonts w:ascii="Symbol" w:hAnsi="Symbol" w:cs="OpenSymbol" w:hint="default"/>
      </w:rPr>
    </w:lvl>
    <w:lvl w:ilvl="5">
      <w:start w:val="1"/>
      <w:numFmt w:val="bullet"/>
      <w:lvlText w:val=""/>
      <w:lvlJc w:val="left"/>
      <w:pPr>
        <w:tabs>
          <w:tab w:val="num" w:pos="2520"/>
        </w:tabs>
        <w:ind w:left="2520" w:hanging="360"/>
      </w:pPr>
      <w:rPr>
        <w:rFonts w:ascii="Symbol" w:hAnsi="Symbol" w:cs="OpenSymbol" w:hint="default"/>
      </w:rPr>
    </w:lvl>
    <w:lvl w:ilvl="6">
      <w:start w:val="1"/>
      <w:numFmt w:val="bullet"/>
      <w:lvlText w:val=""/>
      <w:lvlJc w:val="left"/>
      <w:pPr>
        <w:tabs>
          <w:tab w:val="num" w:pos="2880"/>
        </w:tabs>
        <w:ind w:left="2880" w:hanging="360"/>
      </w:pPr>
      <w:rPr>
        <w:rFonts w:ascii="Symbol" w:hAnsi="Symbol" w:cs="OpenSymbol" w:hint="default"/>
      </w:rPr>
    </w:lvl>
    <w:lvl w:ilvl="7">
      <w:start w:val="1"/>
      <w:numFmt w:val="bullet"/>
      <w:lvlText w:val=""/>
      <w:lvlJc w:val="left"/>
      <w:pPr>
        <w:tabs>
          <w:tab w:val="num" w:pos="3240"/>
        </w:tabs>
        <w:ind w:left="3240" w:hanging="360"/>
      </w:pPr>
      <w:rPr>
        <w:rFonts w:ascii="Symbol" w:hAnsi="Symbol" w:cs="OpenSymbol" w:hint="default"/>
      </w:rPr>
    </w:lvl>
    <w:lvl w:ilvl="8">
      <w:start w:val="1"/>
      <w:numFmt w:val="bullet"/>
      <w:lvlText w:val=""/>
      <w:lvlJc w:val="left"/>
      <w:pPr>
        <w:tabs>
          <w:tab w:val="num" w:pos="3600"/>
        </w:tabs>
        <w:ind w:left="3600" w:hanging="360"/>
      </w:pPr>
      <w:rPr>
        <w:rFonts w:ascii="Symbol" w:hAnsi="Symbol" w:cs="OpenSymbol" w:hint="default"/>
      </w:rPr>
    </w:lvl>
  </w:abstractNum>
  <w:abstractNum w:abstractNumId="32">
    <w:nsid w:val="2DA96733"/>
    <w:multiLevelType w:val="hybridMultilevel"/>
    <w:tmpl w:val="D7E64002"/>
    <w:lvl w:ilvl="0" w:tplc="794243E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3">
    <w:nsid w:val="30672B64"/>
    <w:multiLevelType w:val="hybridMultilevel"/>
    <w:tmpl w:val="ADC28DC4"/>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4">
    <w:nsid w:val="310C5A36"/>
    <w:multiLevelType w:val="multilevel"/>
    <w:tmpl w:val="466AE40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nsid w:val="32FA5AFA"/>
    <w:multiLevelType w:val="multilevel"/>
    <w:tmpl w:val="E50693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6">
    <w:nsid w:val="36385326"/>
    <w:multiLevelType w:val="hybridMultilevel"/>
    <w:tmpl w:val="417ED12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7">
    <w:nsid w:val="37C77DD4"/>
    <w:multiLevelType w:val="hybridMultilevel"/>
    <w:tmpl w:val="6B5AF298"/>
    <w:lvl w:ilvl="0" w:tplc="B94E85F4">
      <w:start w:val="3"/>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8">
    <w:nsid w:val="390C3BF2"/>
    <w:multiLevelType w:val="multilevel"/>
    <w:tmpl w:val="EC1202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nsid w:val="3BCE01FB"/>
    <w:multiLevelType w:val="hybridMultilevel"/>
    <w:tmpl w:val="5270FC2A"/>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0">
    <w:nsid w:val="3C3571D6"/>
    <w:multiLevelType w:val="hybridMultilevel"/>
    <w:tmpl w:val="E1C83746"/>
    <w:lvl w:ilvl="0" w:tplc="794243EA">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41">
    <w:nsid w:val="3D0414DC"/>
    <w:multiLevelType w:val="hybridMultilevel"/>
    <w:tmpl w:val="CBF07146"/>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2">
    <w:nsid w:val="3DD8372E"/>
    <w:multiLevelType w:val="multilevel"/>
    <w:tmpl w:val="BE9A98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3">
    <w:nsid w:val="3F7F2FA0"/>
    <w:multiLevelType w:val="hybridMultilevel"/>
    <w:tmpl w:val="88C20F5E"/>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4">
    <w:nsid w:val="4003000C"/>
    <w:multiLevelType w:val="multilevel"/>
    <w:tmpl w:val="0F6ACC52"/>
    <w:lvl w:ilvl="0">
      <w:start w:val="1"/>
      <w:numFmt w:val="bullet"/>
      <w:lvlText w:val=""/>
      <w:lvlJc w:val="left"/>
      <w:pPr>
        <w:tabs>
          <w:tab w:val="num" w:pos="720"/>
        </w:tabs>
        <w:ind w:left="720" w:hanging="360"/>
      </w:pPr>
      <w:rPr>
        <w:rFonts w:ascii="Symbol" w:hAnsi="Symbol" w:cs="Open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Open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Open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45">
    <w:nsid w:val="468645D2"/>
    <w:multiLevelType w:val="multilevel"/>
    <w:tmpl w:val="AA680C6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6">
    <w:nsid w:val="470421AB"/>
    <w:multiLevelType w:val="multilevel"/>
    <w:tmpl w:val="A4140D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
    <w:nsid w:val="476E0C7C"/>
    <w:multiLevelType w:val="hybridMultilevel"/>
    <w:tmpl w:val="55680254"/>
    <w:lvl w:ilvl="0" w:tplc="794243EA">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48">
    <w:nsid w:val="482E3F04"/>
    <w:multiLevelType w:val="hybridMultilevel"/>
    <w:tmpl w:val="84543144"/>
    <w:lvl w:ilvl="0" w:tplc="794243E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9">
    <w:nsid w:val="4AB54AF8"/>
    <w:multiLevelType w:val="hybridMultilevel"/>
    <w:tmpl w:val="33628AE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0">
    <w:nsid w:val="4D660CD0"/>
    <w:multiLevelType w:val="hybridMultilevel"/>
    <w:tmpl w:val="3DC62380"/>
    <w:lvl w:ilvl="0" w:tplc="0419000D">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1">
    <w:nsid w:val="51404DA4"/>
    <w:multiLevelType w:val="hybridMultilevel"/>
    <w:tmpl w:val="83B41902"/>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2">
    <w:nsid w:val="57C57AED"/>
    <w:multiLevelType w:val="multilevel"/>
    <w:tmpl w:val="3692DC5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3">
    <w:nsid w:val="59D33DC9"/>
    <w:multiLevelType w:val="multilevel"/>
    <w:tmpl w:val="0D4EDB18"/>
    <w:lvl w:ilvl="0">
      <w:start w:val="1"/>
      <w:numFmt w:val="bullet"/>
      <w:lvlText w:val=""/>
      <w:lvlJc w:val="left"/>
      <w:pPr>
        <w:tabs>
          <w:tab w:val="num" w:pos="720"/>
        </w:tabs>
        <w:ind w:left="720" w:hanging="360"/>
      </w:pPr>
      <w:rPr>
        <w:rFonts w:ascii="Symbol" w:hAnsi="Symbol" w:cs="Open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Open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Open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54">
    <w:nsid w:val="633D59A3"/>
    <w:multiLevelType w:val="hybridMultilevel"/>
    <w:tmpl w:val="00E468DE"/>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5">
    <w:nsid w:val="63C951BF"/>
    <w:multiLevelType w:val="hybridMultilevel"/>
    <w:tmpl w:val="CA384084"/>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6">
    <w:nsid w:val="63EE7E3C"/>
    <w:multiLevelType w:val="multilevel"/>
    <w:tmpl w:val="2B3CE8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7">
    <w:nsid w:val="6797684C"/>
    <w:multiLevelType w:val="hybridMultilevel"/>
    <w:tmpl w:val="D0C83960"/>
    <w:lvl w:ilvl="0" w:tplc="794243E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8">
    <w:nsid w:val="69787684"/>
    <w:multiLevelType w:val="multilevel"/>
    <w:tmpl w:val="D554B4D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9">
    <w:nsid w:val="6A297669"/>
    <w:multiLevelType w:val="multilevel"/>
    <w:tmpl w:val="FB5452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0">
    <w:nsid w:val="6A576193"/>
    <w:multiLevelType w:val="hybridMultilevel"/>
    <w:tmpl w:val="1B26D1C8"/>
    <w:lvl w:ilvl="0" w:tplc="794243EA">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61">
    <w:nsid w:val="6B3061EE"/>
    <w:multiLevelType w:val="hybridMultilevel"/>
    <w:tmpl w:val="460C9342"/>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62">
    <w:nsid w:val="6C5F4820"/>
    <w:multiLevelType w:val="multilevel"/>
    <w:tmpl w:val="6B2ABF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3">
    <w:nsid w:val="6DF92B09"/>
    <w:multiLevelType w:val="multilevel"/>
    <w:tmpl w:val="5ABEB3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4">
    <w:nsid w:val="73EB45FF"/>
    <w:multiLevelType w:val="multilevel"/>
    <w:tmpl w:val="38768E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5">
    <w:nsid w:val="741F1FB7"/>
    <w:multiLevelType w:val="multilevel"/>
    <w:tmpl w:val="EBC43D54"/>
    <w:lvl w:ilvl="0">
      <w:start w:val="1"/>
      <w:numFmt w:val="bullet"/>
      <w:lvlText w:val=""/>
      <w:lvlJc w:val="left"/>
      <w:pPr>
        <w:tabs>
          <w:tab w:val="num" w:pos="720"/>
        </w:tabs>
        <w:ind w:left="720" w:hanging="360"/>
      </w:pPr>
      <w:rPr>
        <w:rFonts w:ascii="Symbol" w:hAnsi="Symbol" w:cs="Open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Open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Open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66">
    <w:nsid w:val="7A4F71AA"/>
    <w:multiLevelType w:val="hybridMultilevel"/>
    <w:tmpl w:val="89C0EBE6"/>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7">
    <w:nsid w:val="7B1C2E77"/>
    <w:multiLevelType w:val="hybridMultilevel"/>
    <w:tmpl w:val="96C6BB78"/>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8">
    <w:nsid w:val="7DFF0114"/>
    <w:multiLevelType w:val="multilevel"/>
    <w:tmpl w:val="074664BA"/>
    <w:lvl w:ilvl="0">
      <w:start w:val="1"/>
      <w:numFmt w:val="bullet"/>
      <w:lvlText w:val=""/>
      <w:lvlJc w:val="left"/>
      <w:pPr>
        <w:tabs>
          <w:tab w:val="num" w:pos="720"/>
        </w:tabs>
        <w:ind w:left="720" w:hanging="360"/>
      </w:pPr>
      <w:rPr>
        <w:rFonts w:ascii="Symbol" w:hAnsi="Symbol" w:cs="Open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Open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Open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69">
    <w:nsid w:val="7EC7794A"/>
    <w:multiLevelType w:val="multilevel"/>
    <w:tmpl w:val="D0607F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5"/>
  </w:num>
  <w:num w:numId="2">
    <w:abstractNumId w:val="8"/>
  </w:num>
  <w:num w:numId="3">
    <w:abstractNumId w:val="47"/>
  </w:num>
  <w:num w:numId="4">
    <w:abstractNumId w:val="11"/>
  </w:num>
  <w:num w:numId="5">
    <w:abstractNumId w:val="37"/>
  </w:num>
  <w:num w:numId="6">
    <w:abstractNumId w:val="36"/>
  </w:num>
  <w:num w:numId="7">
    <w:abstractNumId w:val="24"/>
  </w:num>
  <w:num w:numId="8">
    <w:abstractNumId w:val="40"/>
  </w:num>
  <w:num w:numId="9">
    <w:abstractNumId w:val="60"/>
  </w:num>
  <w:num w:numId="10">
    <w:abstractNumId w:val="57"/>
  </w:num>
  <w:num w:numId="11">
    <w:abstractNumId w:val="26"/>
  </w:num>
  <w:num w:numId="12">
    <w:abstractNumId w:val="32"/>
  </w:num>
  <w:num w:numId="13">
    <w:abstractNumId w:val="48"/>
  </w:num>
  <w:num w:numId="14">
    <w:abstractNumId w:val="31"/>
  </w:num>
  <w:num w:numId="15">
    <w:abstractNumId w:val="44"/>
  </w:num>
  <w:num w:numId="16">
    <w:abstractNumId w:val="68"/>
  </w:num>
  <w:num w:numId="17">
    <w:abstractNumId w:val="53"/>
  </w:num>
  <w:num w:numId="18">
    <w:abstractNumId w:val="65"/>
  </w:num>
  <w:num w:numId="19">
    <w:abstractNumId w:val="20"/>
  </w:num>
  <w:num w:numId="20">
    <w:abstractNumId w:val="12"/>
  </w:num>
  <w:num w:numId="21">
    <w:abstractNumId w:val="16"/>
  </w:num>
  <w:num w:numId="22">
    <w:abstractNumId w:val="13"/>
  </w:num>
  <w:num w:numId="23">
    <w:abstractNumId w:val="3"/>
  </w:num>
  <w:num w:numId="24">
    <w:abstractNumId w:val="4"/>
  </w:num>
  <w:num w:numId="25">
    <w:abstractNumId w:val="0"/>
    <w:lvlOverride w:ilvl="0">
      <w:lvl w:ilvl="0">
        <w:numFmt w:val="bullet"/>
        <w:lvlText w:val=""/>
        <w:legacy w:legacy="1" w:legacySpace="0" w:legacyIndent="283"/>
        <w:lvlJc w:val="left"/>
        <w:rPr>
          <w:rFonts w:ascii="Symbol" w:hAnsi="Symbol" w:hint="default"/>
        </w:rPr>
      </w:lvl>
    </w:lvlOverride>
  </w:num>
  <w:num w:numId="26">
    <w:abstractNumId w:val="46"/>
  </w:num>
  <w:num w:numId="27">
    <w:abstractNumId w:val="15"/>
  </w:num>
  <w:num w:numId="28">
    <w:abstractNumId w:val="7"/>
  </w:num>
  <w:num w:numId="29">
    <w:abstractNumId w:val="69"/>
  </w:num>
  <w:num w:numId="30">
    <w:abstractNumId w:val="58"/>
  </w:num>
  <w:num w:numId="31">
    <w:abstractNumId w:val="52"/>
  </w:num>
  <w:num w:numId="32">
    <w:abstractNumId w:val="50"/>
  </w:num>
  <w:num w:numId="33">
    <w:abstractNumId w:val="42"/>
  </w:num>
  <w:num w:numId="34">
    <w:abstractNumId w:val="59"/>
  </w:num>
  <w:num w:numId="35">
    <w:abstractNumId w:val="56"/>
  </w:num>
  <w:num w:numId="36">
    <w:abstractNumId w:val="63"/>
  </w:num>
  <w:num w:numId="37">
    <w:abstractNumId w:val="62"/>
  </w:num>
  <w:num w:numId="38">
    <w:abstractNumId w:val="34"/>
  </w:num>
  <w:num w:numId="39">
    <w:abstractNumId w:val="17"/>
  </w:num>
  <w:num w:numId="40">
    <w:abstractNumId w:val="49"/>
  </w:num>
  <w:num w:numId="41">
    <w:abstractNumId w:val="27"/>
  </w:num>
  <w:num w:numId="42">
    <w:abstractNumId w:val="30"/>
  </w:num>
  <w:num w:numId="43">
    <w:abstractNumId w:val="29"/>
  </w:num>
  <w:num w:numId="44">
    <w:abstractNumId w:val="14"/>
  </w:num>
  <w:num w:numId="45">
    <w:abstractNumId w:val="5"/>
  </w:num>
  <w:num w:numId="46">
    <w:abstractNumId w:val="9"/>
  </w:num>
  <w:num w:numId="47">
    <w:abstractNumId w:val="35"/>
  </w:num>
  <w:num w:numId="48">
    <w:abstractNumId w:val="21"/>
  </w:num>
  <w:num w:numId="49">
    <w:abstractNumId w:val="23"/>
  </w:num>
  <w:num w:numId="50">
    <w:abstractNumId w:val="6"/>
  </w:num>
  <w:num w:numId="51">
    <w:abstractNumId w:val="45"/>
  </w:num>
  <w:num w:numId="52">
    <w:abstractNumId w:val="61"/>
  </w:num>
  <w:num w:numId="53">
    <w:abstractNumId w:val="28"/>
  </w:num>
  <w:num w:numId="54">
    <w:abstractNumId w:val="39"/>
  </w:num>
  <w:num w:numId="55">
    <w:abstractNumId w:val="33"/>
  </w:num>
  <w:num w:numId="56">
    <w:abstractNumId w:val="54"/>
  </w:num>
  <w:num w:numId="57">
    <w:abstractNumId w:val="51"/>
  </w:num>
  <w:num w:numId="58">
    <w:abstractNumId w:val="66"/>
  </w:num>
  <w:num w:numId="59">
    <w:abstractNumId w:val="22"/>
  </w:num>
  <w:num w:numId="60">
    <w:abstractNumId w:val="41"/>
  </w:num>
  <w:num w:numId="61">
    <w:abstractNumId w:val="67"/>
  </w:num>
  <w:num w:numId="62">
    <w:abstractNumId w:val="19"/>
  </w:num>
  <w:num w:numId="63">
    <w:abstractNumId w:val="55"/>
  </w:num>
  <w:num w:numId="64">
    <w:abstractNumId w:val="43"/>
  </w:num>
  <w:num w:numId="65">
    <w:abstractNumId w:val="18"/>
  </w:num>
  <w:num w:numId="66">
    <w:abstractNumId w:val="38"/>
  </w:num>
  <w:num w:numId="67">
    <w:abstractNumId w:val="64"/>
  </w:num>
  <w:num w:numId="68">
    <w:abstractNumId w:val="10"/>
  </w:num>
  <w:numIdMacAtCleanup w:val="68"/>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drawingGridHorizontalSpacing w:val="110"/>
  <w:displayHorizontalDrawingGridEvery w:val="2"/>
  <w:characterSpacingControl w:val="doNotCompress"/>
  <w:compat/>
  <w:rsids>
    <w:rsidRoot w:val="000A014C"/>
    <w:rsid w:val="000725A4"/>
    <w:rsid w:val="000A014C"/>
    <w:rsid w:val="001A0DD0"/>
    <w:rsid w:val="001A3D66"/>
    <w:rsid w:val="002523FF"/>
    <w:rsid w:val="00366A9F"/>
    <w:rsid w:val="00384AD5"/>
    <w:rsid w:val="003D6D81"/>
    <w:rsid w:val="00440E6D"/>
    <w:rsid w:val="00632D31"/>
    <w:rsid w:val="00642FB3"/>
    <w:rsid w:val="00664D9D"/>
    <w:rsid w:val="00670483"/>
    <w:rsid w:val="00697ED0"/>
    <w:rsid w:val="006A242C"/>
    <w:rsid w:val="008F6C7B"/>
    <w:rsid w:val="00970346"/>
    <w:rsid w:val="00A76B49"/>
    <w:rsid w:val="00B87B05"/>
    <w:rsid w:val="00C03F02"/>
    <w:rsid w:val="00C67A2C"/>
    <w:rsid w:val="00CE471A"/>
    <w:rsid w:val="00CF4952"/>
    <w:rsid w:val="00D60072"/>
    <w:rsid w:val="00E7077C"/>
    <w:rsid w:val="00F64346"/>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0"/>
    <w:lsdException w:name="toc 6" w:uiPriority="0"/>
    <w:lsdException w:name="toc 7" w:uiPriority="0"/>
    <w:lsdException w:name="toc 8" w:uiPriority="0"/>
    <w:lsdException w:name="toc 9" w:uiPriority="0"/>
    <w:lsdException w:name="footnote text" w:uiPriority="0"/>
    <w:lsdException w:name="annotation text" w:uiPriority="0"/>
    <w:lsdException w:name="header" w:uiPriority="0"/>
    <w:lsdException w:name="footer" w:uiPriority="0"/>
    <w:lsdException w:name="index heading" w:uiPriority="0"/>
    <w:lsdException w:name="caption" w:uiPriority="0" w:qFormat="1"/>
    <w:lsdException w:name="table of figures" w:uiPriority="0"/>
    <w:lsdException w:name="envelope address" w:uiPriority="0"/>
    <w:lsdException w:name="envelope return" w:uiPriority="0"/>
    <w:lsdException w:name="footnote reference" w:uiPriority="0"/>
    <w:lsdException w:name="line number" w:uiPriority="0"/>
    <w:lsdException w:name="page number" w:uiPriority="0"/>
    <w:lsdException w:name="endnote reference" w:uiPriority="0"/>
    <w:lsdException w:name="endnote text" w:uiPriority="0"/>
    <w:lsdException w:name="table of authorities" w:uiPriority="0"/>
    <w:lsdException w:name="toa heading" w:uiPriority="0"/>
    <w:lsdException w:name="List" w:uiPriority="0"/>
    <w:lsdException w:name="List Bullet" w:uiPriority="0"/>
    <w:lsdException w:name="List Number"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Signature" w:uiPriority="0"/>
    <w:lsdException w:name="Default Paragraph Font" w:uiPriority="1"/>
    <w:lsdException w:name="Body Text" w:uiPriority="0"/>
    <w:lsdException w:name="Body Text Indent" w:uiPriority="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Salutation" w:uiPriority="0"/>
    <w:lsdException w:name="Body Text First Indent" w:uiPriority="0"/>
    <w:lsdException w:name="Hyperlink" w:uiPriority="0"/>
    <w:lsdException w:name="Followed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A014C"/>
    <w:pPr>
      <w:spacing w:after="0" w:line="240" w:lineRule="auto"/>
    </w:pPr>
    <w:rPr>
      <w:rFonts w:ascii="Times New Roman" w:eastAsia="Times New Roman" w:hAnsi="Times New Roman" w:cs="Times New Roman"/>
      <w:sz w:val="24"/>
      <w:szCs w:val="24"/>
      <w:lang w:eastAsia="ru-RU"/>
    </w:rPr>
  </w:style>
  <w:style w:type="paragraph" w:styleId="1">
    <w:name w:val="heading 1"/>
    <w:basedOn w:val="a0"/>
    <w:next w:val="a1"/>
    <w:link w:val="10"/>
    <w:qFormat/>
    <w:rsid w:val="00632D31"/>
    <w:pPr>
      <w:spacing w:after="0"/>
      <w:outlineLvl w:val="0"/>
    </w:pPr>
  </w:style>
  <w:style w:type="paragraph" w:styleId="2">
    <w:name w:val="heading 2"/>
    <w:basedOn w:val="a0"/>
    <w:next w:val="a2"/>
    <w:link w:val="20"/>
    <w:qFormat/>
    <w:rsid w:val="00632D31"/>
    <w:pPr>
      <w:spacing w:after="0"/>
      <w:outlineLvl w:val="1"/>
    </w:pPr>
  </w:style>
  <w:style w:type="paragraph" w:styleId="3">
    <w:name w:val="heading 3"/>
    <w:basedOn w:val="a0"/>
    <w:next w:val="a2"/>
    <w:link w:val="30"/>
    <w:qFormat/>
    <w:rsid w:val="00632D31"/>
    <w:pPr>
      <w:spacing w:after="0"/>
      <w:outlineLvl w:val="2"/>
    </w:pPr>
  </w:style>
  <w:style w:type="paragraph" w:styleId="4">
    <w:name w:val="heading 4"/>
    <w:basedOn w:val="a0"/>
    <w:next w:val="a2"/>
    <w:link w:val="40"/>
    <w:qFormat/>
    <w:rsid w:val="00632D31"/>
    <w:pPr>
      <w:spacing w:after="0"/>
      <w:outlineLvl w:val="3"/>
    </w:pPr>
  </w:style>
  <w:style w:type="paragraph" w:styleId="5">
    <w:name w:val="heading 5"/>
    <w:basedOn w:val="a0"/>
    <w:next w:val="a2"/>
    <w:link w:val="50"/>
    <w:qFormat/>
    <w:rsid w:val="00632D31"/>
    <w:pPr>
      <w:spacing w:after="0"/>
      <w:outlineLvl w:val="4"/>
    </w:pPr>
  </w:style>
  <w:style w:type="paragraph" w:styleId="6">
    <w:name w:val="heading 6"/>
    <w:basedOn w:val="a0"/>
    <w:next w:val="a2"/>
    <w:link w:val="60"/>
    <w:qFormat/>
    <w:rsid w:val="00632D31"/>
    <w:pPr>
      <w:spacing w:after="0"/>
      <w:outlineLvl w:val="5"/>
    </w:pPr>
  </w:style>
  <w:style w:type="paragraph" w:styleId="7">
    <w:name w:val="heading 7"/>
    <w:basedOn w:val="a0"/>
    <w:next w:val="a2"/>
    <w:link w:val="70"/>
    <w:qFormat/>
    <w:rsid w:val="00632D31"/>
    <w:pPr>
      <w:spacing w:after="0"/>
      <w:outlineLvl w:val="6"/>
    </w:pPr>
  </w:style>
  <w:style w:type="paragraph" w:styleId="8">
    <w:name w:val="heading 8"/>
    <w:basedOn w:val="a0"/>
    <w:next w:val="a2"/>
    <w:link w:val="80"/>
    <w:qFormat/>
    <w:rsid w:val="00632D31"/>
    <w:pPr>
      <w:spacing w:after="0"/>
      <w:outlineLvl w:val="7"/>
    </w:pPr>
  </w:style>
  <w:style w:type="paragraph" w:styleId="9">
    <w:name w:val="heading 9"/>
    <w:basedOn w:val="a0"/>
    <w:next w:val="a2"/>
    <w:link w:val="90"/>
    <w:qFormat/>
    <w:rsid w:val="00632D31"/>
    <w:pPr>
      <w:spacing w:after="0"/>
      <w:outlineLvl w:val="8"/>
    </w:pPr>
  </w:style>
  <w:style w:type="character" w:default="1" w:styleId="a3">
    <w:name w:val="Default Paragraph Font"/>
    <w:uiPriority w:val="1"/>
    <w:semiHidden/>
    <w:unhideWhenUsed/>
  </w:style>
  <w:style w:type="table" w:default="1" w:styleId="a4">
    <w:name w:val="Normal Table"/>
    <w:uiPriority w:val="99"/>
    <w:semiHidden/>
    <w:unhideWhenUsed/>
    <w:qFormat/>
    <w:tblPr>
      <w:tblInd w:w="0" w:type="dxa"/>
      <w:tblCellMar>
        <w:top w:w="0" w:type="dxa"/>
        <w:left w:w="108" w:type="dxa"/>
        <w:bottom w:w="0" w:type="dxa"/>
        <w:right w:w="108" w:type="dxa"/>
      </w:tblCellMar>
    </w:tblPr>
  </w:style>
  <w:style w:type="numbering" w:default="1" w:styleId="a5">
    <w:name w:val="No List"/>
    <w:uiPriority w:val="99"/>
    <w:semiHidden/>
    <w:unhideWhenUsed/>
  </w:style>
  <w:style w:type="character" w:customStyle="1" w:styleId="ssmlft21">
    <w:name w:val="ssml_ft_2_1"/>
    <w:basedOn w:val="a3"/>
    <w:rsid w:val="00CF4952"/>
  </w:style>
  <w:style w:type="paragraph" w:customStyle="1" w:styleId="Default">
    <w:name w:val="Default"/>
    <w:rsid w:val="00CF4952"/>
    <w:pPr>
      <w:autoSpaceDE w:val="0"/>
      <w:autoSpaceDN w:val="0"/>
      <w:adjustRightInd w:val="0"/>
      <w:spacing w:after="0" w:line="240" w:lineRule="auto"/>
    </w:pPr>
    <w:rPr>
      <w:rFonts w:ascii="Times New Roman" w:eastAsiaTheme="minorEastAsia" w:hAnsi="Times New Roman" w:cs="Times New Roman"/>
      <w:color w:val="000000"/>
      <w:sz w:val="24"/>
      <w:szCs w:val="24"/>
      <w:lang w:eastAsia="ru-RU"/>
    </w:rPr>
  </w:style>
  <w:style w:type="character" w:customStyle="1" w:styleId="ssmlft22">
    <w:name w:val="ssml_ft_2_2"/>
    <w:basedOn w:val="a3"/>
    <w:rsid w:val="00CF4952"/>
  </w:style>
  <w:style w:type="character" w:customStyle="1" w:styleId="a6">
    <w:name w:val="Основной текст_"/>
    <w:basedOn w:val="a3"/>
    <w:link w:val="21"/>
    <w:rsid w:val="00CF4952"/>
    <w:rPr>
      <w:sz w:val="26"/>
      <w:szCs w:val="26"/>
      <w:shd w:val="clear" w:color="auto" w:fill="FFFFFF"/>
    </w:rPr>
  </w:style>
  <w:style w:type="paragraph" w:customStyle="1" w:styleId="21">
    <w:name w:val="Основной текст2"/>
    <w:basedOn w:val="a"/>
    <w:link w:val="a6"/>
    <w:rsid w:val="00CF4952"/>
    <w:pPr>
      <w:widowControl w:val="0"/>
      <w:shd w:val="clear" w:color="auto" w:fill="FFFFFF"/>
      <w:spacing w:before="960" w:after="300" w:line="322" w:lineRule="exact"/>
      <w:jc w:val="center"/>
    </w:pPr>
    <w:rPr>
      <w:rFonts w:asciiTheme="minorHAnsi" w:eastAsiaTheme="minorHAnsi" w:hAnsiTheme="minorHAnsi" w:cstheme="minorBidi"/>
      <w:sz w:val="26"/>
      <w:szCs w:val="26"/>
      <w:lang w:eastAsia="en-US"/>
    </w:rPr>
  </w:style>
  <w:style w:type="paragraph" w:customStyle="1" w:styleId="11">
    <w:name w:val="Знак Знак Знак Знак Знак Знак1 Знак"/>
    <w:basedOn w:val="a"/>
    <w:rsid w:val="00970346"/>
    <w:pPr>
      <w:spacing w:after="160" w:line="240" w:lineRule="exact"/>
    </w:pPr>
    <w:rPr>
      <w:rFonts w:ascii="Verdana" w:hAnsi="Verdana"/>
      <w:sz w:val="20"/>
      <w:szCs w:val="20"/>
      <w:lang w:val="en-US" w:eastAsia="en-US"/>
    </w:rPr>
  </w:style>
  <w:style w:type="paragraph" w:styleId="a7">
    <w:name w:val="Normal (Web)"/>
    <w:basedOn w:val="a"/>
    <w:uiPriority w:val="99"/>
    <w:unhideWhenUsed/>
    <w:rsid w:val="001A0DD0"/>
    <w:pPr>
      <w:spacing w:before="100" w:beforeAutospacing="1" w:after="100" w:afterAutospacing="1"/>
    </w:pPr>
  </w:style>
  <w:style w:type="paragraph" w:styleId="a8">
    <w:name w:val="List Paragraph"/>
    <w:basedOn w:val="a"/>
    <w:uiPriority w:val="1"/>
    <w:qFormat/>
    <w:rsid w:val="00D60072"/>
    <w:pPr>
      <w:spacing w:after="160" w:line="259" w:lineRule="auto"/>
      <w:ind w:left="720"/>
      <w:contextualSpacing/>
    </w:pPr>
    <w:rPr>
      <w:rFonts w:ascii="Calibri" w:eastAsia="Calibri" w:hAnsi="Calibri"/>
      <w:kern w:val="2"/>
      <w:sz w:val="22"/>
      <w:szCs w:val="22"/>
      <w:lang w:eastAsia="en-US"/>
    </w:rPr>
  </w:style>
  <w:style w:type="character" w:styleId="a9">
    <w:name w:val="Hyperlink"/>
    <w:unhideWhenUsed/>
    <w:rsid w:val="00D60072"/>
    <w:rPr>
      <w:color w:val="0000FF"/>
      <w:u w:val="single"/>
    </w:rPr>
  </w:style>
  <w:style w:type="paragraph" w:styleId="aa">
    <w:name w:val="Balloon Text"/>
    <w:basedOn w:val="a"/>
    <w:link w:val="ab"/>
    <w:uiPriority w:val="99"/>
    <w:semiHidden/>
    <w:unhideWhenUsed/>
    <w:rsid w:val="00D60072"/>
    <w:rPr>
      <w:rFonts w:ascii="Tahoma" w:hAnsi="Tahoma" w:cs="Tahoma"/>
      <w:sz w:val="16"/>
      <w:szCs w:val="16"/>
    </w:rPr>
  </w:style>
  <w:style w:type="character" w:customStyle="1" w:styleId="ab">
    <w:name w:val="Текст выноски Знак"/>
    <w:basedOn w:val="a3"/>
    <w:link w:val="aa"/>
    <w:uiPriority w:val="99"/>
    <w:semiHidden/>
    <w:rsid w:val="00D60072"/>
    <w:rPr>
      <w:rFonts w:ascii="Tahoma" w:eastAsia="Times New Roman" w:hAnsi="Tahoma" w:cs="Tahoma"/>
      <w:sz w:val="16"/>
      <w:szCs w:val="16"/>
      <w:lang w:eastAsia="ru-RU"/>
    </w:rPr>
  </w:style>
  <w:style w:type="character" w:customStyle="1" w:styleId="10">
    <w:name w:val="Заголовок 1 Знак"/>
    <w:basedOn w:val="a3"/>
    <w:link w:val="1"/>
    <w:rsid w:val="00632D31"/>
    <w:rPr>
      <w:rFonts w:ascii="PT Astra Serif" w:eastAsia="Source Han Sans CN Regular" w:hAnsi="PT Astra Serif" w:cs="Times New Roman"/>
      <w:b/>
      <w:kern w:val="2"/>
      <w:sz w:val="28"/>
      <w:szCs w:val="24"/>
      <w:lang w:eastAsia="ru-RU"/>
    </w:rPr>
  </w:style>
  <w:style w:type="character" w:customStyle="1" w:styleId="20">
    <w:name w:val="Заголовок 2 Знак"/>
    <w:basedOn w:val="a3"/>
    <w:link w:val="2"/>
    <w:rsid w:val="00632D31"/>
    <w:rPr>
      <w:rFonts w:ascii="PT Astra Serif" w:eastAsia="Source Han Sans CN Regular" w:hAnsi="PT Astra Serif" w:cs="Times New Roman"/>
      <w:b/>
      <w:kern w:val="2"/>
      <w:sz w:val="28"/>
      <w:szCs w:val="24"/>
      <w:lang w:eastAsia="ru-RU"/>
    </w:rPr>
  </w:style>
  <w:style w:type="character" w:customStyle="1" w:styleId="30">
    <w:name w:val="Заголовок 3 Знак"/>
    <w:basedOn w:val="a3"/>
    <w:link w:val="3"/>
    <w:rsid w:val="00632D31"/>
    <w:rPr>
      <w:rFonts w:ascii="PT Astra Serif" w:eastAsia="Source Han Sans CN Regular" w:hAnsi="PT Astra Serif" w:cs="Times New Roman"/>
      <w:b/>
      <w:kern w:val="2"/>
      <w:sz w:val="28"/>
      <w:szCs w:val="24"/>
      <w:lang w:eastAsia="ru-RU"/>
    </w:rPr>
  </w:style>
  <w:style w:type="character" w:customStyle="1" w:styleId="40">
    <w:name w:val="Заголовок 4 Знак"/>
    <w:basedOn w:val="a3"/>
    <w:link w:val="4"/>
    <w:rsid w:val="00632D31"/>
    <w:rPr>
      <w:rFonts w:ascii="PT Astra Serif" w:eastAsia="Source Han Sans CN Regular" w:hAnsi="PT Astra Serif" w:cs="Times New Roman"/>
      <w:b/>
      <w:kern w:val="2"/>
      <w:sz w:val="28"/>
      <w:szCs w:val="24"/>
      <w:lang w:eastAsia="ru-RU"/>
    </w:rPr>
  </w:style>
  <w:style w:type="character" w:customStyle="1" w:styleId="50">
    <w:name w:val="Заголовок 5 Знак"/>
    <w:basedOn w:val="a3"/>
    <w:link w:val="5"/>
    <w:rsid w:val="00632D31"/>
    <w:rPr>
      <w:rFonts w:ascii="PT Astra Serif" w:eastAsia="Source Han Sans CN Regular" w:hAnsi="PT Astra Serif" w:cs="Times New Roman"/>
      <w:b/>
      <w:kern w:val="2"/>
      <w:sz w:val="28"/>
      <w:szCs w:val="24"/>
      <w:lang w:eastAsia="ru-RU"/>
    </w:rPr>
  </w:style>
  <w:style w:type="character" w:customStyle="1" w:styleId="60">
    <w:name w:val="Заголовок 6 Знак"/>
    <w:basedOn w:val="a3"/>
    <w:link w:val="6"/>
    <w:rsid w:val="00632D31"/>
    <w:rPr>
      <w:rFonts w:ascii="PT Astra Serif" w:eastAsia="Source Han Sans CN Regular" w:hAnsi="PT Astra Serif" w:cs="Times New Roman"/>
      <w:b/>
      <w:kern w:val="2"/>
      <w:sz w:val="28"/>
      <w:szCs w:val="24"/>
      <w:lang w:eastAsia="ru-RU"/>
    </w:rPr>
  </w:style>
  <w:style w:type="character" w:customStyle="1" w:styleId="70">
    <w:name w:val="Заголовок 7 Знак"/>
    <w:basedOn w:val="a3"/>
    <w:link w:val="7"/>
    <w:rsid w:val="00632D31"/>
    <w:rPr>
      <w:rFonts w:ascii="PT Astra Serif" w:eastAsia="Source Han Sans CN Regular" w:hAnsi="PT Astra Serif" w:cs="Times New Roman"/>
      <w:b/>
      <w:kern w:val="2"/>
      <w:sz w:val="28"/>
      <w:szCs w:val="24"/>
      <w:lang w:eastAsia="ru-RU"/>
    </w:rPr>
  </w:style>
  <w:style w:type="character" w:customStyle="1" w:styleId="80">
    <w:name w:val="Заголовок 8 Знак"/>
    <w:basedOn w:val="a3"/>
    <w:link w:val="8"/>
    <w:rsid w:val="00632D31"/>
    <w:rPr>
      <w:rFonts w:ascii="PT Astra Serif" w:eastAsia="Source Han Sans CN Regular" w:hAnsi="PT Astra Serif" w:cs="Times New Roman"/>
      <w:b/>
      <w:kern w:val="2"/>
      <w:sz w:val="28"/>
      <w:szCs w:val="24"/>
      <w:lang w:eastAsia="ru-RU"/>
    </w:rPr>
  </w:style>
  <w:style w:type="character" w:customStyle="1" w:styleId="90">
    <w:name w:val="Заголовок 9 Знак"/>
    <w:basedOn w:val="a3"/>
    <w:link w:val="9"/>
    <w:rsid w:val="00632D31"/>
    <w:rPr>
      <w:rFonts w:ascii="PT Astra Serif" w:eastAsia="Source Han Sans CN Regular" w:hAnsi="PT Astra Serif" w:cs="Times New Roman"/>
      <w:b/>
      <w:kern w:val="2"/>
      <w:sz w:val="28"/>
      <w:szCs w:val="24"/>
      <w:lang w:eastAsia="ru-RU"/>
    </w:rPr>
  </w:style>
  <w:style w:type="character" w:customStyle="1" w:styleId="ac">
    <w:name w:val="Символ нумерации"/>
    <w:rsid w:val="00632D31"/>
  </w:style>
  <w:style w:type="character" w:customStyle="1" w:styleId="ad">
    <w:name w:val="Маркеры списка"/>
    <w:rsid w:val="00632D31"/>
    <w:rPr>
      <w:rFonts w:ascii="OpenSymbol" w:eastAsia="OpenSymbol" w:hAnsi="OpenSymbol" w:cs="OpenSymbol"/>
    </w:rPr>
  </w:style>
  <w:style w:type="character" w:customStyle="1" w:styleId="ae">
    <w:name w:val="Символ сноски"/>
    <w:rsid w:val="00632D31"/>
  </w:style>
  <w:style w:type="character" w:styleId="af">
    <w:name w:val="footnote reference"/>
    <w:rsid w:val="00632D31"/>
    <w:rPr>
      <w:vertAlign w:val="superscript"/>
    </w:rPr>
  </w:style>
  <w:style w:type="character" w:styleId="af0">
    <w:name w:val="page number"/>
    <w:rsid w:val="00632D31"/>
  </w:style>
  <w:style w:type="character" w:customStyle="1" w:styleId="af1">
    <w:name w:val="Символы названия"/>
    <w:rsid w:val="00632D31"/>
  </w:style>
  <w:style w:type="character" w:customStyle="1" w:styleId="af2">
    <w:name w:val="Буквица"/>
    <w:rsid w:val="00632D31"/>
  </w:style>
  <w:style w:type="character" w:styleId="af3">
    <w:name w:val="FollowedHyperlink"/>
    <w:rsid w:val="00632D31"/>
    <w:rPr>
      <w:color w:val="800000"/>
      <w:u w:val="single"/>
    </w:rPr>
  </w:style>
  <w:style w:type="character" w:customStyle="1" w:styleId="af4">
    <w:name w:val="Заполнитель"/>
    <w:rsid w:val="00632D31"/>
    <w:rPr>
      <w:smallCaps/>
      <w:color w:val="008080"/>
      <w:u w:val="dotted"/>
    </w:rPr>
  </w:style>
  <w:style w:type="character" w:customStyle="1" w:styleId="af5">
    <w:name w:val="Ссылка указателя"/>
    <w:rsid w:val="00632D31"/>
  </w:style>
  <w:style w:type="character" w:customStyle="1" w:styleId="af6">
    <w:name w:val="Символ концевой сноски"/>
    <w:rsid w:val="00632D31"/>
  </w:style>
  <w:style w:type="character" w:styleId="af7">
    <w:name w:val="line number"/>
    <w:rsid w:val="00632D31"/>
  </w:style>
  <w:style w:type="character" w:customStyle="1" w:styleId="af8">
    <w:name w:val="Основной элемент указателя"/>
    <w:rsid w:val="00632D31"/>
    <w:rPr>
      <w:b/>
      <w:bCs/>
    </w:rPr>
  </w:style>
  <w:style w:type="character" w:styleId="af9">
    <w:name w:val="endnote reference"/>
    <w:rsid w:val="00632D31"/>
    <w:rPr>
      <w:vertAlign w:val="superscript"/>
    </w:rPr>
  </w:style>
  <w:style w:type="character" w:customStyle="1" w:styleId="afa">
    <w:name w:val="Фуригана"/>
    <w:rsid w:val="00632D31"/>
    <w:rPr>
      <w:sz w:val="12"/>
      <w:szCs w:val="12"/>
      <w:u w:val="none"/>
      <w:em w:val="none"/>
    </w:rPr>
  </w:style>
  <w:style w:type="character" w:customStyle="1" w:styleId="afb">
    <w:name w:val="Вертикальное направление символов"/>
    <w:rsid w:val="00632D31"/>
    <w:rPr>
      <w:eastAsianLayout w:id="0" w:vert="1"/>
    </w:rPr>
  </w:style>
  <w:style w:type="character" w:styleId="afc">
    <w:name w:val="Emphasis"/>
    <w:uiPriority w:val="20"/>
    <w:qFormat/>
    <w:rsid w:val="00632D31"/>
    <w:rPr>
      <w:i/>
      <w:iCs/>
    </w:rPr>
  </w:style>
  <w:style w:type="character" w:customStyle="1" w:styleId="12">
    <w:name w:val="Цитата1"/>
    <w:rsid w:val="00632D31"/>
    <w:rPr>
      <w:i/>
      <w:iCs/>
    </w:rPr>
  </w:style>
  <w:style w:type="character" w:styleId="afd">
    <w:name w:val="Strong"/>
    <w:uiPriority w:val="22"/>
    <w:qFormat/>
    <w:rsid w:val="00632D31"/>
    <w:rPr>
      <w:b/>
      <w:bCs/>
    </w:rPr>
  </w:style>
  <w:style w:type="character" w:customStyle="1" w:styleId="afe">
    <w:name w:val="Исходный текст"/>
    <w:rsid w:val="00632D31"/>
    <w:rPr>
      <w:rFonts w:ascii="Liberation Mono" w:eastAsia="Liberation Mono" w:hAnsi="Liberation Mono" w:cs="Liberation Mono"/>
    </w:rPr>
  </w:style>
  <w:style w:type="character" w:customStyle="1" w:styleId="aff">
    <w:name w:val="Пример"/>
    <w:rsid w:val="00632D31"/>
    <w:rPr>
      <w:rFonts w:ascii="Liberation Mono" w:eastAsia="Liberation Mono" w:hAnsi="Liberation Mono" w:cs="Liberation Mono"/>
    </w:rPr>
  </w:style>
  <w:style w:type="character" w:customStyle="1" w:styleId="aff0">
    <w:name w:val="Ввод пользователя"/>
    <w:rsid w:val="00632D31"/>
    <w:rPr>
      <w:rFonts w:ascii="Liberation Mono" w:eastAsia="Liberation Mono" w:hAnsi="Liberation Mono" w:cs="Liberation Mono"/>
    </w:rPr>
  </w:style>
  <w:style w:type="character" w:customStyle="1" w:styleId="aff1">
    <w:name w:val="Переменная"/>
    <w:rsid w:val="00632D31"/>
    <w:rPr>
      <w:i/>
      <w:iCs/>
    </w:rPr>
  </w:style>
  <w:style w:type="character" w:customStyle="1" w:styleId="aff2">
    <w:name w:val="Определение"/>
    <w:rsid w:val="00632D31"/>
  </w:style>
  <w:style w:type="character" w:customStyle="1" w:styleId="aff3">
    <w:name w:val="Непропорциональный текст"/>
    <w:rsid w:val="00632D31"/>
    <w:rPr>
      <w:rFonts w:ascii="Liberation Mono" w:eastAsia="Liberation Mono" w:hAnsi="Liberation Mono" w:cs="Liberation Mono"/>
    </w:rPr>
  </w:style>
  <w:style w:type="character" w:customStyle="1" w:styleId="ListLabel316">
    <w:name w:val="ListLabel 316"/>
    <w:rsid w:val="00632D31"/>
    <w:rPr>
      <w:rFonts w:eastAsia="Times New Roman" w:cs="Times New Roman"/>
      <w:color w:val="231F20"/>
      <w:w w:val="100"/>
      <w:sz w:val="20"/>
      <w:szCs w:val="20"/>
      <w:lang w:val="ru-RU" w:eastAsia="en-US" w:bidi="ar-SA"/>
    </w:rPr>
  </w:style>
  <w:style w:type="character" w:customStyle="1" w:styleId="ListLabel317">
    <w:name w:val="ListLabel 317"/>
    <w:rsid w:val="00632D31"/>
    <w:rPr>
      <w:lang w:val="ru-RU" w:eastAsia="en-US" w:bidi="ar-SA"/>
    </w:rPr>
  </w:style>
  <w:style w:type="character" w:customStyle="1" w:styleId="ListLabel318">
    <w:name w:val="ListLabel 318"/>
    <w:rsid w:val="00632D31"/>
    <w:rPr>
      <w:lang w:val="ru-RU" w:eastAsia="en-US" w:bidi="ar-SA"/>
    </w:rPr>
  </w:style>
  <w:style w:type="character" w:customStyle="1" w:styleId="ListLabel319">
    <w:name w:val="ListLabel 319"/>
    <w:rsid w:val="00632D31"/>
    <w:rPr>
      <w:lang w:val="ru-RU" w:eastAsia="en-US" w:bidi="ar-SA"/>
    </w:rPr>
  </w:style>
  <w:style w:type="character" w:customStyle="1" w:styleId="ListLabel320">
    <w:name w:val="ListLabel 320"/>
    <w:rsid w:val="00632D31"/>
    <w:rPr>
      <w:lang w:val="ru-RU" w:eastAsia="en-US" w:bidi="ar-SA"/>
    </w:rPr>
  </w:style>
  <w:style w:type="character" w:customStyle="1" w:styleId="ListLabel321">
    <w:name w:val="ListLabel 321"/>
    <w:rsid w:val="00632D31"/>
    <w:rPr>
      <w:lang w:val="ru-RU" w:eastAsia="en-US" w:bidi="ar-SA"/>
    </w:rPr>
  </w:style>
  <w:style w:type="character" w:customStyle="1" w:styleId="ListLabel322">
    <w:name w:val="ListLabel 322"/>
    <w:rsid w:val="00632D31"/>
    <w:rPr>
      <w:lang w:val="ru-RU" w:eastAsia="en-US" w:bidi="ar-SA"/>
    </w:rPr>
  </w:style>
  <w:style w:type="character" w:customStyle="1" w:styleId="ListLabel323">
    <w:name w:val="ListLabel 323"/>
    <w:rsid w:val="00632D31"/>
    <w:rPr>
      <w:lang w:val="ru-RU" w:eastAsia="en-US" w:bidi="ar-SA"/>
    </w:rPr>
  </w:style>
  <w:style w:type="character" w:customStyle="1" w:styleId="ListLabel324">
    <w:name w:val="ListLabel 324"/>
    <w:rsid w:val="00632D31"/>
    <w:rPr>
      <w:lang w:val="ru-RU" w:eastAsia="en-US" w:bidi="ar-SA"/>
    </w:rPr>
  </w:style>
  <w:style w:type="character" w:customStyle="1" w:styleId="ListLabel82">
    <w:name w:val="ListLabel 82"/>
    <w:rsid w:val="00632D31"/>
    <w:rPr>
      <w:rFonts w:eastAsia="Times New Roman" w:cs="Times New Roman"/>
      <w:color w:val="231F20"/>
      <w:w w:val="100"/>
      <w:sz w:val="20"/>
      <w:szCs w:val="20"/>
      <w:lang w:val="ru-RU" w:eastAsia="en-US" w:bidi="ar-SA"/>
    </w:rPr>
  </w:style>
  <w:style w:type="character" w:customStyle="1" w:styleId="ListLabel83">
    <w:name w:val="ListLabel 83"/>
    <w:rsid w:val="00632D31"/>
    <w:rPr>
      <w:rFonts w:eastAsia="Times New Roman" w:cs="Times New Roman"/>
      <w:color w:val="231F20"/>
      <w:w w:val="100"/>
      <w:sz w:val="20"/>
      <w:szCs w:val="20"/>
      <w:lang w:val="ru-RU" w:eastAsia="en-US" w:bidi="ar-SA"/>
    </w:rPr>
  </w:style>
  <w:style w:type="character" w:customStyle="1" w:styleId="ListLabel84">
    <w:name w:val="ListLabel 84"/>
    <w:rsid w:val="00632D31"/>
    <w:rPr>
      <w:rFonts w:eastAsia="Times New Roman" w:cs="Times New Roman"/>
      <w:color w:val="231F20"/>
      <w:w w:val="100"/>
      <w:sz w:val="20"/>
      <w:szCs w:val="20"/>
      <w:lang w:val="ru-RU" w:eastAsia="en-US" w:bidi="ar-SA"/>
    </w:rPr>
  </w:style>
  <w:style w:type="character" w:customStyle="1" w:styleId="ListLabel85">
    <w:name w:val="ListLabel 85"/>
    <w:rsid w:val="00632D31"/>
    <w:rPr>
      <w:lang w:val="ru-RU" w:eastAsia="en-US" w:bidi="ar-SA"/>
    </w:rPr>
  </w:style>
  <w:style w:type="character" w:customStyle="1" w:styleId="ListLabel86">
    <w:name w:val="ListLabel 86"/>
    <w:rsid w:val="00632D31"/>
    <w:rPr>
      <w:lang w:val="ru-RU" w:eastAsia="en-US" w:bidi="ar-SA"/>
    </w:rPr>
  </w:style>
  <w:style w:type="character" w:customStyle="1" w:styleId="ListLabel87">
    <w:name w:val="ListLabel 87"/>
    <w:rsid w:val="00632D31"/>
    <w:rPr>
      <w:lang w:val="ru-RU" w:eastAsia="en-US" w:bidi="ar-SA"/>
    </w:rPr>
  </w:style>
  <w:style w:type="character" w:customStyle="1" w:styleId="ListLabel88">
    <w:name w:val="ListLabel 88"/>
    <w:rsid w:val="00632D31"/>
    <w:rPr>
      <w:lang w:val="ru-RU" w:eastAsia="en-US" w:bidi="ar-SA"/>
    </w:rPr>
  </w:style>
  <w:style w:type="character" w:customStyle="1" w:styleId="ListLabel89">
    <w:name w:val="ListLabel 89"/>
    <w:rsid w:val="00632D31"/>
    <w:rPr>
      <w:lang w:val="ru-RU" w:eastAsia="en-US" w:bidi="ar-SA"/>
    </w:rPr>
  </w:style>
  <w:style w:type="character" w:customStyle="1" w:styleId="ListLabel90">
    <w:name w:val="ListLabel 90"/>
    <w:rsid w:val="00632D31"/>
    <w:rPr>
      <w:lang w:val="ru-RU" w:eastAsia="en-US" w:bidi="ar-SA"/>
    </w:rPr>
  </w:style>
  <w:style w:type="paragraph" w:customStyle="1" w:styleId="aff4">
    <w:basedOn w:val="a"/>
    <w:next w:val="a1"/>
    <w:rsid w:val="00632D31"/>
    <w:pPr>
      <w:widowControl w:val="0"/>
      <w:suppressAutoHyphens/>
      <w:jc w:val="center"/>
    </w:pPr>
    <w:rPr>
      <w:rFonts w:ascii="PT Astra Serif" w:eastAsia="Source Han Sans CN Regular" w:hAnsi="PT Astra Serif"/>
      <w:b/>
      <w:kern w:val="2"/>
      <w:sz w:val="28"/>
    </w:rPr>
  </w:style>
  <w:style w:type="paragraph" w:styleId="a2">
    <w:name w:val="Body Text"/>
    <w:basedOn w:val="a"/>
    <w:link w:val="aff5"/>
    <w:rsid w:val="00632D31"/>
    <w:pPr>
      <w:widowControl w:val="0"/>
      <w:suppressAutoHyphens/>
      <w:jc w:val="both"/>
    </w:pPr>
    <w:rPr>
      <w:rFonts w:ascii="PT Astra Serif" w:eastAsia="Source Han Sans CN Regular" w:hAnsi="PT Astra Serif"/>
      <w:kern w:val="2"/>
      <w:sz w:val="28"/>
    </w:rPr>
  </w:style>
  <w:style w:type="character" w:customStyle="1" w:styleId="aff5">
    <w:name w:val="Основной текст Знак"/>
    <w:basedOn w:val="a3"/>
    <w:link w:val="a2"/>
    <w:rsid w:val="00632D31"/>
    <w:rPr>
      <w:rFonts w:ascii="PT Astra Serif" w:eastAsia="Source Han Sans CN Regular" w:hAnsi="PT Astra Serif" w:cs="Times New Roman"/>
      <w:kern w:val="2"/>
      <w:sz w:val="28"/>
      <w:szCs w:val="24"/>
      <w:lang w:eastAsia="ru-RU"/>
    </w:rPr>
  </w:style>
  <w:style w:type="paragraph" w:styleId="aff6">
    <w:name w:val="List"/>
    <w:basedOn w:val="a2"/>
    <w:rsid w:val="00632D31"/>
    <w:rPr>
      <w:rFonts w:cs="Lohit Devanagari"/>
    </w:rPr>
  </w:style>
  <w:style w:type="paragraph" w:styleId="aff7">
    <w:name w:val="caption"/>
    <w:basedOn w:val="a"/>
    <w:qFormat/>
    <w:rsid w:val="00632D31"/>
    <w:pPr>
      <w:widowControl w:val="0"/>
      <w:suppressAutoHyphens/>
      <w:jc w:val="center"/>
    </w:pPr>
    <w:rPr>
      <w:rFonts w:ascii="PT Astra Serif" w:eastAsia="Source Han Sans CN Regular" w:hAnsi="PT Astra Serif" w:cs="Lohit Devanagari"/>
      <w:kern w:val="2"/>
      <w:sz w:val="28"/>
    </w:rPr>
  </w:style>
  <w:style w:type="paragraph" w:customStyle="1" w:styleId="13">
    <w:name w:val="Указатель1"/>
    <w:basedOn w:val="a"/>
    <w:rsid w:val="00632D31"/>
    <w:pPr>
      <w:widowControl w:val="0"/>
      <w:suppressAutoHyphens/>
    </w:pPr>
    <w:rPr>
      <w:rFonts w:ascii="PT Astra Serif" w:eastAsia="Source Han Sans CN Regular" w:hAnsi="PT Astra Serif" w:cs="Lohit Devanagari"/>
      <w:kern w:val="2"/>
      <w:sz w:val="28"/>
    </w:rPr>
  </w:style>
  <w:style w:type="paragraph" w:customStyle="1" w:styleId="aff8">
    <w:name w:val="Блочная цитата"/>
    <w:basedOn w:val="a"/>
    <w:rsid w:val="00632D31"/>
    <w:pPr>
      <w:widowControl w:val="0"/>
      <w:suppressAutoHyphens/>
      <w:jc w:val="center"/>
    </w:pPr>
    <w:rPr>
      <w:rFonts w:ascii="PT Astra Serif" w:eastAsia="Source Han Sans CN Regular" w:hAnsi="PT Astra Serif"/>
      <w:kern w:val="2"/>
      <w:sz w:val="28"/>
    </w:rPr>
  </w:style>
  <w:style w:type="paragraph" w:styleId="a0">
    <w:name w:val="Title"/>
    <w:basedOn w:val="a"/>
    <w:next w:val="a1"/>
    <w:link w:val="aff9"/>
    <w:qFormat/>
    <w:rsid w:val="00632D31"/>
    <w:pPr>
      <w:widowControl w:val="0"/>
      <w:suppressAutoHyphens/>
      <w:spacing w:after="170"/>
      <w:jc w:val="center"/>
    </w:pPr>
    <w:rPr>
      <w:rFonts w:ascii="PT Astra Serif" w:eastAsia="Source Han Sans CN Regular" w:hAnsi="PT Astra Serif"/>
      <w:b/>
      <w:kern w:val="2"/>
      <w:sz w:val="28"/>
    </w:rPr>
  </w:style>
  <w:style w:type="character" w:customStyle="1" w:styleId="aff9">
    <w:name w:val="Название Знак"/>
    <w:basedOn w:val="a3"/>
    <w:link w:val="a0"/>
    <w:rsid w:val="00632D31"/>
    <w:rPr>
      <w:rFonts w:ascii="PT Astra Serif" w:eastAsia="Source Han Sans CN Regular" w:hAnsi="PT Astra Serif" w:cs="Times New Roman"/>
      <w:b/>
      <w:kern w:val="2"/>
      <w:sz w:val="28"/>
      <w:szCs w:val="24"/>
      <w:lang w:eastAsia="ru-RU"/>
    </w:rPr>
  </w:style>
  <w:style w:type="paragraph" w:styleId="affa">
    <w:name w:val="Subtitle"/>
    <w:basedOn w:val="a"/>
    <w:next w:val="a1"/>
    <w:link w:val="affb"/>
    <w:qFormat/>
    <w:rsid w:val="00632D31"/>
    <w:pPr>
      <w:widowControl w:val="0"/>
      <w:suppressAutoHyphens/>
      <w:ind w:left="709"/>
      <w:jc w:val="both"/>
    </w:pPr>
    <w:rPr>
      <w:rFonts w:ascii="PT Astra Serif" w:eastAsia="Source Han Sans CN Regular" w:hAnsi="PT Astra Serif"/>
      <w:b/>
      <w:kern w:val="2"/>
      <w:sz w:val="28"/>
    </w:rPr>
  </w:style>
  <w:style w:type="character" w:customStyle="1" w:styleId="affb">
    <w:name w:val="Подзаголовок Знак"/>
    <w:basedOn w:val="a3"/>
    <w:link w:val="affa"/>
    <w:rsid w:val="00632D31"/>
    <w:rPr>
      <w:rFonts w:ascii="PT Astra Serif" w:eastAsia="Source Han Sans CN Regular" w:hAnsi="PT Astra Serif" w:cs="Times New Roman"/>
      <w:b/>
      <w:kern w:val="2"/>
      <w:sz w:val="28"/>
      <w:szCs w:val="24"/>
      <w:lang w:eastAsia="ru-RU"/>
    </w:rPr>
  </w:style>
  <w:style w:type="paragraph" w:styleId="a1">
    <w:name w:val="Body Text First Indent"/>
    <w:basedOn w:val="a"/>
    <w:link w:val="affc"/>
    <w:rsid w:val="00632D31"/>
    <w:pPr>
      <w:widowControl w:val="0"/>
      <w:suppressAutoHyphens/>
      <w:ind w:firstLine="709"/>
      <w:jc w:val="both"/>
    </w:pPr>
    <w:rPr>
      <w:rFonts w:ascii="PT Astra Serif" w:eastAsia="Source Han Sans CN Regular" w:hAnsi="PT Astra Serif"/>
      <w:kern w:val="2"/>
      <w:sz w:val="28"/>
    </w:rPr>
  </w:style>
  <w:style w:type="character" w:customStyle="1" w:styleId="affc">
    <w:name w:val="Красная строка Знак"/>
    <w:basedOn w:val="aff5"/>
    <w:link w:val="a1"/>
    <w:rsid w:val="00632D31"/>
  </w:style>
  <w:style w:type="paragraph" w:customStyle="1" w:styleId="affd">
    <w:name w:val="Обратный отступ"/>
    <w:basedOn w:val="a2"/>
    <w:rsid w:val="00632D31"/>
    <w:pPr>
      <w:tabs>
        <w:tab w:val="left" w:pos="0"/>
      </w:tabs>
    </w:pPr>
  </w:style>
  <w:style w:type="paragraph" w:styleId="affe">
    <w:name w:val="Body Text Indent"/>
    <w:basedOn w:val="a2"/>
    <w:link w:val="afff"/>
    <w:rsid w:val="00632D31"/>
  </w:style>
  <w:style w:type="character" w:customStyle="1" w:styleId="afff">
    <w:name w:val="Основной текст с отступом Знак"/>
    <w:basedOn w:val="a3"/>
    <w:link w:val="affe"/>
    <w:rsid w:val="00632D31"/>
    <w:rPr>
      <w:rFonts w:ascii="PT Astra Serif" w:eastAsia="Source Han Sans CN Regular" w:hAnsi="PT Astra Serif" w:cs="Times New Roman"/>
      <w:kern w:val="2"/>
      <w:sz w:val="28"/>
      <w:szCs w:val="24"/>
      <w:lang w:eastAsia="ru-RU"/>
    </w:rPr>
  </w:style>
  <w:style w:type="paragraph" w:styleId="afff0">
    <w:name w:val="Salutation"/>
    <w:basedOn w:val="a"/>
    <w:link w:val="afff1"/>
    <w:rsid w:val="00632D31"/>
    <w:pPr>
      <w:widowControl w:val="0"/>
      <w:suppressAutoHyphens/>
      <w:jc w:val="center"/>
    </w:pPr>
    <w:rPr>
      <w:rFonts w:ascii="PT Astra Serif" w:eastAsia="Source Han Sans CN Regular" w:hAnsi="PT Astra Serif"/>
      <w:kern w:val="2"/>
      <w:sz w:val="28"/>
    </w:rPr>
  </w:style>
  <w:style w:type="character" w:customStyle="1" w:styleId="afff1">
    <w:name w:val="Приветствие Знак"/>
    <w:basedOn w:val="a3"/>
    <w:link w:val="afff0"/>
    <w:rsid w:val="00632D31"/>
    <w:rPr>
      <w:rFonts w:ascii="PT Astra Serif" w:eastAsia="Source Han Sans CN Regular" w:hAnsi="PT Astra Serif" w:cs="Times New Roman"/>
      <w:kern w:val="2"/>
      <w:sz w:val="28"/>
      <w:szCs w:val="24"/>
      <w:lang w:eastAsia="ru-RU"/>
    </w:rPr>
  </w:style>
  <w:style w:type="paragraph" w:styleId="afff2">
    <w:name w:val="Signature"/>
    <w:basedOn w:val="a"/>
    <w:link w:val="afff3"/>
    <w:rsid w:val="00632D31"/>
    <w:pPr>
      <w:widowControl w:val="0"/>
      <w:suppressAutoHyphens/>
      <w:jc w:val="center"/>
    </w:pPr>
    <w:rPr>
      <w:rFonts w:ascii="PT Astra Serif" w:eastAsia="Source Han Sans CN Regular" w:hAnsi="PT Astra Serif"/>
      <w:kern w:val="2"/>
      <w:sz w:val="28"/>
    </w:rPr>
  </w:style>
  <w:style w:type="character" w:customStyle="1" w:styleId="afff3">
    <w:name w:val="Подпись Знак"/>
    <w:basedOn w:val="a3"/>
    <w:link w:val="afff2"/>
    <w:rsid w:val="00632D31"/>
    <w:rPr>
      <w:rFonts w:ascii="PT Astra Serif" w:eastAsia="Source Han Sans CN Regular" w:hAnsi="PT Astra Serif" w:cs="Times New Roman"/>
      <w:kern w:val="2"/>
      <w:sz w:val="28"/>
      <w:szCs w:val="24"/>
      <w:lang w:eastAsia="ru-RU"/>
    </w:rPr>
  </w:style>
  <w:style w:type="paragraph" w:customStyle="1" w:styleId="afff4">
    <w:name w:val="Отступы"/>
    <w:basedOn w:val="a2"/>
    <w:rsid w:val="00632D31"/>
    <w:pPr>
      <w:tabs>
        <w:tab w:val="left" w:pos="0"/>
      </w:tabs>
    </w:pPr>
  </w:style>
  <w:style w:type="paragraph" w:styleId="afff5">
    <w:name w:val="annotation text"/>
    <w:basedOn w:val="a2"/>
    <w:link w:val="afff6"/>
    <w:rsid w:val="00632D31"/>
  </w:style>
  <w:style w:type="character" w:customStyle="1" w:styleId="afff6">
    <w:name w:val="Текст примечания Знак"/>
    <w:basedOn w:val="a3"/>
    <w:link w:val="afff5"/>
    <w:rsid w:val="00632D31"/>
    <w:rPr>
      <w:rFonts w:ascii="PT Astra Serif" w:eastAsia="Source Han Sans CN Regular" w:hAnsi="PT Astra Serif" w:cs="Times New Roman"/>
      <w:kern w:val="2"/>
      <w:sz w:val="28"/>
      <w:szCs w:val="24"/>
      <w:lang w:eastAsia="ru-RU"/>
    </w:rPr>
  </w:style>
  <w:style w:type="paragraph" w:customStyle="1" w:styleId="100">
    <w:name w:val="Заголовок 10"/>
    <w:basedOn w:val="a0"/>
    <w:next w:val="a2"/>
    <w:rsid w:val="00632D31"/>
    <w:pPr>
      <w:spacing w:after="0"/>
    </w:pPr>
  </w:style>
  <w:style w:type="paragraph" w:customStyle="1" w:styleId="14">
    <w:name w:val="Начало нумерованного списка 1"/>
    <w:basedOn w:val="aff6"/>
    <w:next w:val="afff7"/>
    <w:rsid w:val="00632D31"/>
  </w:style>
  <w:style w:type="paragraph" w:styleId="afff7">
    <w:name w:val="List Number"/>
    <w:basedOn w:val="aff6"/>
    <w:rsid w:val="00632D31"/>
    <w:pPr>
      <w:ind w:left="720" w:hanging="360"/>
    </w:pPr>
  </w:style>
  <w:style w:type="paragraph" w:customStyle="1" w:styleId="15">
    <w:name w:val="Конец нумерованного списка 1"/>
    <w:basedOn w:val="aff6"/>
    <w:next w:val="afff7"/>
    <w:rsid w:val="00632D31"/>
  </w:style>
  <w:style w:type="paragraph" w:customStyle="1" w:styleId="16">
    <w:name w:val="Продолжение нумерованного списка 1"/>
    <w:basedOn w:val="aff6"/>
    <w:rsid w:val="00632D31"/>
  </w:style>
  <w:style w:type="paragraph" w:customStyle="1" w:styleId="22">
    <w:name w:val="Начало нумерованного списка 2"/>
    <w:basedOn w:val="aff6"/>
    <w:next w:val="23"/>
    <w:rsid w:val="00632D31"/>
  </w:style>
  <w:style w:type="paragraph" w:styleId="23">
    <w:name w:val="List Number 2"/>
    <w:basedOn w:val="aff6"/>
    <w:rsid w:val="00632D31"/>
  </w:style>
  <w:style w:type="paragraph" w:customStyle="1" w:styleId="24">
    <w:name w:val="Конец нумерованного списка 2"/>
    <w:basedOn w:val="aff6"/>
    <w:next w:val="23"/>
    <w:rsid w:val="00632D31"/>
  </w:style>
  <w:style w:type="paragraph" w:customStyle="1" w:styleId="25">
    <w:name w:val="Продолжение нумерованного списка 2"/>
    <w:basedOn w:val="aff6"/>
    <w:rsid w:val="00632D31"/>
  </w:style>
  <w:style w:type="paragraph" w:customStyle="1" w:styleId="31">
    <w:name w:val="Начало нумерованного списка 3"/>
    <w:basedOn w:val="aff6"/>
    <w:next w:val="32"/>
    <w:rsid w:val="00632D31"/>
  </w:style>
  <w:style w:type="paragraph" w:styleId="32">
    <w:name w:val="List Number 3"/>
    <w:basedOn w:val="aff6"/>
    <w:rsid w:val="00632D31"/>
  </w:style>
  <w:style w:type="paragraph" w:customStyle="1" w:styleId="33">
    <w:name w:val="Конец нумерованного списка 3"/>
    <w:basedOn w:val="aff6"/>
    <w:next w:val="32"/>
    <w:rsid w:val="00632D31"/>
  </w:style>
  <w:style w:type="paragraph" w:customStyle="1" w:styleId="34">
    <w:name w:val="Продолжение нумерованного списка 3"/>
    <w:basedOn w:val="aff6"/>
    <w:rsid w:val="00632D31"/>
  </w:style>
  <w:style w:type="paragraph" w:customStyle="1" w:styleId="41">
    <w:name w:val="Начало нумерованного списка 4"/>
    <w:basedOn w:val="aff6"/>
    <w:next w:val="42"/>
    <w:rsid w:val="00632D31"/>
  </w:style>
  <w:style w:type="paragraph" w:styleId="42">
    <w:name w:val="List Number 4"/>
    <w:basedOn w:val="aff6"/>
    <w:rsid w:val="00632D31"/>
  </w:style>
  <w:style w:type="paragraph" w:customStyle="1" w:styleId="43">
    <w:name w:val="Конец нумерованного списка 4"/>
    <w:basedOn w:val="aff6"/>
    <w:next w:val="42"/>
    <w:rsid w:val="00632D31"/>
  </w:style>
  <w:style w:type="paragraph" w:customStyle="1" w:styleId="44">
    <w:name w:val="Продолжение нумерованного списка 4"/>
    <w:basedOn w:val="aff6"/>
    <w:rsid w:val="00632D31"/>
  </w:style>
  <w:style w:type="paragraph" w:customStyle="1" w:styleId="51">
    <w:name w:val="Начало нумерованного списка 5"/>
    <w:basedOn w:val="aff6"/>
    <w:next w:val="52"/>
    <w:rsid w:val="00632D31"/>
  </w:style>
  <w:style w:type="paragraph" w:styleId="52">
    <w:name w:val="List Number 5"/>
    <w:basedOn w:val="aff6"/>
    <w:rsid w:val="00632D31"/>
  </w:style>
  <w:style w:type="paragraph" w:customStyle="1" w:styleId="53">
    <w:name w:val="Конец нумерованного списка 5"/>
    <w:basedOn w:val="aff6"/>
    <w:next w:val="52"/>
    <w:rsid w:val="00632D31"/>
  </w:style>
  <w:style w:type="paragraph" w:customStyle="1" w:styleId="54">
    <w:name w:val="Продолжение нумерованного списка 5"/>
    <w:basedOn w:val="aff6"/>
    <w:rsid w:val="00632D31"/>
  </w:style>
  <w:style w:type="paragraph" w:customStyle="1" w:styleId="17">
    <w:name w:val="Начало маркированного списка 1"/>
    <w:basedOn w:val="aff6"/>
    <w:next w:val="afff8"/>
    <w:rsid w:val="00632D31"/>
  </w:style>
  <w:style w:type="paragraph" w:styleId="afff8">
    <w:name w:val="List Bullet"/>
    <w:basedOn w:val="aff6"/>
    <w:rsid w:val="00632D31"/>
    <w:pPr>
      <w:ind w:left="1428" w:hanging="360"/>
    </w:pPr>
  </w:style>
  <w:style w:type="paragraph" w:customStyle="1" w:styleId="18">
    <w:name w:val="Конец маркированного списка 1"/>
    <w:basedOn w:val="aff6"/>
    <w:next w:val="afff8"/>
    <w:rsid w:val="00632D31"/>
  </w:style>
  <w:style w:type="paragraph" w:styleId="afff9">
    <w:name w:val="List Continue"/>
    <w:basedOn w:val="aff6"/>
    <w:rsid w:val="00632D31"/>
  </w:style>
  <w:style w:type="paragraph" w:customStyle="1" w:styleId="26">
    <w:name w:val="Начало маркированного списка 2"/>
    <w:basedOn w:val="aff6"/>
    <w:next w:val="27"/>
    <w:rsid w:val="00632D31"/>
  </w:style>
  <w:style w:type="paragraph" w:styleId="27">
    <w:name w:val="List Bullet 2"/>
    <w:basedOn w:val="aff6"/>
    <w:rsid w:val="00632D31"/>
  </w:style>
  <w:style w:type="paragraph" w:customStyle="1" w:styleId="28">
    <w:name w:val="Конец маркированного списка 2"/>
    <w:basedOn w:val="aff6"/>
    <w:next w:val="27"/>
    <w:rsid w:val="00632D31"/>
  </w:style>
  <w:style w:type="paragraph" w:styleId="29">
    <w:name w:val="List Continue 2"/>
    <w:basedOn w:val="aff6"/>
    <w:rsid w:val="00632D31"/>
  </w:style>
  <w:style w:type="paragraph" w:customStyle="1" w:styleId="35">
    <w:name w:val="Начало маркированного списка 3"/>
    <w:basedOn w:val="aff6"/>
    <w:next w:val="36"/>
    <w:rsid w:val="00632D31"/>
  </w:style>
  <w:style w:type="paragraph" w:styleId="36">
    <w:name w:val="List Bullet 3"/>
    <w:basedOn w:val="aff6"/>
    <w:rsid w:val="00632D31"/>
  </w:style>
  <w:style w:type="paragraph" w:customStyle="1" w:styleId="37">
    <w:name w:val="Конец маркированного списка 3"/>
    <w:basedOn w:val="aff6"/>
    <w:next w:val="36"/>
    <w:rsid w:val="00632D31"/>
  </w:style>
  <w:style w:type="paragraph" w:styleId="38">
    <w:name w:val="List Continue 3"/>
    <w:basedOn w:val="aff6"/>
    <w:rsid w:val="00632D31"/>
  </w:style>
  <w:style w:type="paragraph" w:customStyle="1" w:styleId="45">
    <w:name w:val="Начало маркированного списка 4"/>
    <w:basedOn w:val="aff6"/>
    <w:next w:val="46"/>
    <w:rsid w:val="00632D31"/>
  </w:style>
  <w:style w:type="paragraph" w:styleId="46">
    <w:name w:val="List Bullet 4"/>
    <w:basedOn w:val="aff6"/>
    <w:rsid w:val="00632D31"/>
  </w:style>
  <w:style w:type="paragraph" w:customStyle="1" w:styleId="47">
    <w:name w:val="Конец маркированного списка 4"/>
    <w:basedOn w:val="aff6"/>
    <w:next w:val="46"/>
    <w:rsid w:val="00632D31"/>
  </w:style>
  <w:style w:type="paragraph" w:styleId="48">
    <w:name w:val="List Continue 4"/>
    <w:basedOn w:val="aff6"/>
    <w:rsid w:val="00632D31"/>
  </w:style>
  <w:style w:type="paragraph" w:customStyle="1" w:styleId="55">
    <w:name w:val="Начало маркированного списка 5"/>
    <w:basedOn w:val="aff6"/>
    <w:next w:val="56"/>
    <w:rsid w:val="00632D31"/>
  </w:style>
  <w:style w:type="paragraph" w:styleId="56">
    <w:name w:val="List Bullet 5"/>
    <w:basedOn w:val="aff6"/>
    <w:rsid w:val="00632D31"/>
  </w:style>
  <w:style w:type="paragraph" w:customStyle="1" w:styleId="57">
    <w:name w:val="Конец маркированного списка 5"/>
    <w:basedOn w:val="aff6"/>
    <w:next w:val="56"/>
    <w:rsid w:val="00632D31"/>
  </w:style>
  <w:style w:type="paragraph" w:styleId="58">
    <w:name w:val="List Continue 5"/>
    <w:basedOn w:val="aff6"/>
    <w:rsid w:val="00632D31"/>
  </w:style>
  <w:style w:type="paragraph" w:styleId="19">
    <w:name w:val="index 1"/>
    <w:basedOn w:val="a"/>
    <w:next w:val="a"/>
    <w:autoRedefine/>
    <w:unhideWhenUsed/>
    <w:rsid w:val="00632D31"/>
    <w:pPr>
      <w:ind w:left="240" w:hanging="240"/>
    </w:pPr>
  </w:style>
  <w:style w:type="paragraph" w:styleId="afffa">
    <w:name w:val="index heading"/>
    <w:basedOn w:val="a0"/>
    <w:rsid w:val="00632D31"/>
    <w:pPr>
      <w:spacing w:after="0"/>
    </w:pPr>
  </w:style>
  <w:style w:type="paragraph" w:styleId="2a">
    <w:name w:val="index 2"/>
    <w:basedOn w:val="13"/>
    <w:rsid w:val="00632D31"/>
  </w:style>
  <w:style w:type="paragraph" w:styleId="39">
    <w:name w:val="index 3"/>
    <w:basedOn w:val="13"/>
    <w:rsid w:val="00632D31"/>
  </w:style>
  <w:style w:type="paragraph" w:customStyle="1" w:styleId="afffb">
    <w:name w:val="Разделитель предметного указателя"/>
    <w:basedOn w:val="13"/>
    <w:rsid w:val="00632D31"/>
  </w:style>
  <w:style w:type="paragraph" w:styleId="afffc">
    <w:name w:val="toa heading"/>
    <w:basedOn w:val="a0"/>
    <w:next w:val="1a"/>
    <w:rsid w:val="00632D31"/>
    <w:pPr>
      <w:spacing w:after="0"/>
    </w:pPr>
  </w:style>
  <w:style w:type="paragraph" w:styleId="1a">
    <w:name w:val="toc 1"/>
    <w:basedOn w:val="13"/>
    <w:rsid w:val="00632D31"/>
    <w:pPr>
      <w:tabs>
        <w:tab w:val="right" w:leader="dot" w:pos="9638"/>
      </w:tabs>
    </w:pPr>
  </w:style>
  <w:style w:type="paragraph" w:styleId="2b">
    <w:name w:val="toc 2"/>
    <w:basedOn w:val="13"/>
    <w:rsid w:val="00632D31"/>
    <w:pPr>
      <w:tabs>
        <w:tab w:val="right" w:leader="dot" w:pos="9355"/>
      </w:tabs>
    </w:pPr>
  </w:style>
  <w:style w:type="paragraph" w:styleId="3a">
    <w:name w:val="toc 3"/>
    <w:basedOn w:val="13"/>
    <w:rsid w:val="00632D31"/>
    <w:pPr>
      <w:tabs>
        <w:tab w:val="right" w:leader="dot" w:pos="9072"/>
      </w:tabs>
    </w:pPr>
  </w:style>
  <w:style w:type="paragraph" w:styleId="49">
    <w:name w:val="toc 4"/>
    <w:basedOn w:val="13"/>
    <w:rsid w:val="00632D31"/>
    <w:pPr>
      <w:tabs>
        <w:tab w:val="right" w:leader="dot" w:pos="8789"/>
      </w:tabs>
    </w:pPr>
  </w:style>
  <w:style w:type="paragraph" w:styleId="59">
    <w:name w:val="toc 5"/>
    <w:basedOn w:val="13"/>
    <w:rsid w:val="00632D31"/>
    <w:pPr>
      <w:tabs>
        <w:tab w:val="right" w:leader="dot" w:pos="8506"/>
      </w:tabs>
    </w:pPr>
  </w:style>
  <w:style w:type="paragraph" w:customStyle="1" w:styleId="afffd">
    <w:name w:val="Заголовок указателей пользователя"/>
    <w:basedOn w:val="a0"/>
    <w:rsid w:val="00632D31"/>
    <w:pPr>
      <w:spacing w:after="0"/>
    </w:pPr>
  </w:style>
  <w:style w:type="paragraph" w:customStyle="1" w:styleId="1b">
    <w:name w:val="Указатель пользователя 1"/>
    <w:basedOn w:val="13"/>
    <w:rsid w:val="00632D31"/>
    <w:pPr>
      <w:tabs>
        <w:tab w:val="right" w:leader="dot" w:pos="9638"/>
      </w:tabs>
    </w:pPr>
  </w:style>
  <w:style w:type="paragraph" w:customStyle="1" w:styleId="2c">
    <w:name w:val="Указатель пользователя 2"/>
    <w:basedOn w:val="13"/>
    <w:rsid w:val="00632D31"/>
    <w:pPr>
      <w:tabs>
        <w:tab w:val="right" w:leader="dot" w:pos="9355"/>
      </w:tabs>
    </w:pPr>
  </w:style>
  <w:style w:type="paragraph" w:customStyle="1" w:styleId="3b">
    <w:name w:val="Указатель пользователя 3"/>
    <w:basedOn w:val="13"/>
    <w:rsid w:val="00632D31"/>
    <w:pPr>
      <w:tabs>
        <w:tab w:val="right" w:leader="dot" w:pos="9072"/>
      </w:tabs>
    </w:pPr>
  </w:style>
  <w:style w:type="paragraph" w:customStyle="1" w:styleId="4a">
    <w:name w:val="Указатель пользователя 4"/>
    <w:basedOn w:val="13"/>
    <w:rsid w:val="00632D31"/>
    <w:pPr>
      <w:tabs>
        <w:tab w:val="right" w:leader="dot" w:pos="8789"/>
      </w:tabs>
    </w:pPr>
  </w:style>
  <w:style w:type="paragraph" w:customStyle="1" w:styleId="5a">
    <w:name w:val="Указатель пользователя 5"/>
    <w:basedOn w:val="13"/>
    <w:rsid w:val="00632D31"/>
    <w:pPr>
      <w:tabs>
        <w:tab w:val="right" w:leader="dot" w:pos="8506"/>
      </w:tabs>
    </w:pPr>
  </w:style>
  <w:style w:type="paragraph" w:styleId="61">
    <w:name w:val="toc 6"/>
    <w:basedOn w:val="13"/>
    <w:rsid w:val="00632D31"/>
    <w:pPr>
      <w:tabs>
        <w:tab w:val="right" w:leader="dot" w:pos="8223"/>
      </w:tabs>
    </w:pPr>
  </w:style>
  <w:style w:type="paragraph" w:styleId="71">
    <w:name w:val="toc 7"/>
    <w:basedOn w:val="13"/>
    <w:rsid w:val="00632D31"/>
    <w:pPr>
      <w:tabs>
        <w:tab w:val="right" w:leader="dot" w:pos="7940"/>
      </w:tabs>
    </w:pPr>
  </w:style>
  <w:style w:type="paragraph" w:styleId="81">
    <w:name w:val="toc 8"/>
    <w:basedOn w:val="13"/>
    <w:rsid w:val="00632D31"/>
    <w:pPr>
      <w:tabs>
        <w:tab w:val="right" w:leader="dot" w:pos="7657"/>
      </w:tabs>
    </w:pPr>
  </w:style>
  <w:style w:type="paragraph" w:styleId="91">
    <w:name w:val="toc 9"/>
    <w:basedOn w:val="13"/>
    <w:rsid w:val="00632D31"/>
    <w:pPr>
      <w:tabs>
        <w:tab w:val="right" w:leader="dot" w:pos="7374"/>
      </w:tabs>
    </w:pPr>
  </w:style>
  <w:style w:type="paragraph" w:customStyle="1" w:styleId="101">
    <w:name w:val="Оглавление 10"/>
    <w:basedOn w:val="13"/>
    <w:rsid w:val="00632D31"/>
    <w:pPr>
      <w:tabs>
        <w:tab w:val="right" w:leader="dot" w:pos="7091"/>
      </w:tabs>
    </w:pPr>
  </w:style>
  <w:style w:type="paragraph" w:customStyle="1" w:styleId="IllustrationIndexHeading">
    <w:name w:val="Illustration Index Heading"/>
    <w:basedOn w:val="a0"/>
    <w:rsid w:val="00632D31"/>
    <w:pPr>
      <w:spacing w:after="0"/>
    </w:pPr>
  </w:style>
  <w:style w:type="paragraph" w:customStyle="1" w:styleId="IllustrationIndex1">
    <w:name w:val="Illustration Index 1"/>
    <w:basedOn w:val="13"/>
    <w:rsid w:val="00632D31"/>
    <w:pPr>
      <w:tabs>
        <w:tab w:val="right" w:leader="dot" w:pos="9638"/>
      </w:tabs>
    </w:pPr>
  </w:style>
  <w:style w:type="paragraph" w:customStyle="1" w:styleId="afffe">
    <w:name w:val="Заголовок списка объектов"/>
    <w:basedOn w:val="a0"/>
    <w:rsid w:val="00632D31"/>
    <w:pPr>
      <w:spacing w:after="0"/>
    </w:pPr>
  </w:style>
  <w:style w:type="paragraph" w:customStyle="1" w:styleId="1c">
    <w:name w:val="Список объектов 1"/>
    <w:basedOn w:val="13"/>
    <w:rsid w:val="00632D31"/>
    <w:pPr>
      <w:tabs>
        <w:tab w:val="right" w:leader="dot" w:pos="9638"/>
      </w:tabs>
    </w:pPr>
  </w:style>
  <w:style w:type="paragraph" w:customStyle="1" w:styleId="affff">
    <w:name w:val="Заголовок списка таблиц"/>
    <w:basedOn w:val="a0"/>
    <w:rsid w:val="00632D31"/>
    <w:pPr>
      <w:spacing w:after="0"/>
    </w:pPr>
  </w:style>
  <w:style w:type="paragraph" w:customStyle="1" w:styleId="1d">
    <w:name w:val="Список таблиц 1"/>
    <w:basedOn w:val="13"/>
    <w:rsid w:val="00632D31"/>
    <w:pPr>
      <w:tabs>
        <w:tab w:val="right" w:leader="dot" w:pos="9638"/>
      </w:tabs>
    </w:pPr>
  </w:style>
  <w:style w:type="paragraph" w:styleId="affff0">
    <w:name w:val="table of authorities"/>
    <w:basedOn w:val="a0"/>
    <w:rsid w:val="00632D31"/>
    <w:pPr>
      <w:spacing w:after="0"/>
    </w:pPr>
  </w:style>
  <w:style w:type="paragraph" w:customStyle="1" w:styleId="1e">
    <w:name w:val="Библиография 1"/>
    <w:basedOn w:val="13"/>
    <w:rsid w:val="00632D31"/>
    <w:pPr>
      <w:tabs>
        <w:tab w:val="right" w:leader="dot" w:pos="9638"/>
      </w:tabs>
    </w:pPr>
  </w:style>
  <w:style w:type="paragraph" w:customStyle="1" w:styleId="62">
    <w:name w:val="Указатель пользователя 6"/>
    <w:basedOn w:val="13"/>
    <w:rsid w:val="00632D31"/>
    <w:pPr>
      <w:tabs>
        <w:tab w:val="right" w:leader="dot" w:pos="8223"/>
      </w:tabs>
    </w:pPr>
  </w:style>
  <w:style w:type="paragraph" w:customStyle="1" w:styleId="72">
    <w:name w:val="Указатель пользователя 7"/>
    <w:basedOn w:val="13"/>
    <w:rsid w:val="00632D31"/>
    <w:pPr>
      <w:tabs>
        <w:tab w:val="right" w:leader="dot" w:pos="7940"/>
      </w:tabs>
    </w:pPr>
  </w:style>
  <w:style w:type="paragraph" w:customStyle="1" w:styleId="82">
    <w:name w:val="Указатель пользователя 8"/>
    <w:basedOn w:val="13"/>
    <w:rsid w:val="00632D31"/>
    <w:pPr>
      <w:tabs>
        <w:tab w:val="right" w:leader="dot" w:pos="7657"/>
      </w:tabs>
    </w:pPr>
  </w:style>
  <w:style w:type="paragraph" w:customStyle="1" w:styleId="92">
    <w:name w:val="Указатель пользователя 9"/>
    <w:basedOn w:val="13"/>
    <w:rsid w:val="00632D31"/>
    <w:pPr>
      <w:tabs>
        <w:tab w:val="right" w:leader="dot" w:pos="7374"/>
      </w:tabs>
    </w:pPr>
  </w:style>
  <w:style w:type="paragraph" w:customStyle="1" w:styleId="102">
    <w:name w:val="Указатель пользователя 10"/>
    <w:basedOn w:val="13"/>
    <w:rsid w:val="00632D31"/>
    <w:pPr>
      <w:tabs>
        <w:tab w:val="right" w:leader="dot" w:pos="7091"/>
      </w:tabs>
    </w:pPr>
  </w:style>
  <w:style w:type="paragraph" w:styleId="affff1">
    <w:name w:val="header"/>
    <w:basedOn w:val="a"/>
    <w:link w:val="affff2"/>
    <w:rsid w:val="00632D31"/>
    <w:pPr>
      <w:widowControl w:val="0"/>
      <w:tabs>
        <w:tab w:val="center" w:pos="4819"/>
        <w:tab w:val="right" w:pos="9638"/>
      </w:tabs>
      <w:suppressAutoHyphens/>
      <w:jc w:val="center"/>
    </w:pPr>
    <w:rPr>
      <w:rFonts w:ascii="PT Astra Serif" w:eastAsia="Source Han Sans CN Regular" w:hAnsi="PT Astra Serif"/>
      <w:kern w:val="2"/>
      <w:sz w:val="28"/>
    </w:rPr>
  </w:style>
  <w:style w:type="character" w:customStyle="1" w:styleId="affff2">
    <w:name w:val="Верхний колонтитул Знак"/>
    <w:basedOn w:val="a3"/>
    <w:link w:val="affff1"/>
    <w:rsid w:val="00632D31"/>
    <w:rPr>
      <w:rFonts w:ascii="PT Astra Serif" w:eastAsia="Source Han Sans CN Regular" w:hAnsi="PT Astra Serif" w:cs="Times New Roman"/>
      <w:kern w:val="2"/>
      <w:sz w:val="28"/>
      <w:szCs w:val="24"/>
      <w:lang w:eastAsia="ru-RU"/>
    </w:rPr>
  </w:style>
  <w:style w:type="paragraph" w:customStyle="1" w:styleId="affff3">
    <w:name w:val="Верхний колонтитул слева"/>
    <w:basedOn w:val="a"/>
    <w:rsid w:val="00632D31"/>
    <w:pPr>
      <w:widowControl w:val="0"/>
      <w:tabs>
        <w:tab w:val="center" w:pos="4819"/>
        <w:tab w:val="right" w:pos="9638"/>
      </w:tabs>
      <w:suppressAutoHyphens/>
    </w:pPr>
    <w:rPr>
      <w:rFonts w:ascii="PT Astra Serif" w:eastAsia="Source Han Sans CN Regular" w:hAnsi="PT Astra Serif"/>
      <w:kern w:val="2"/>
      <w:sz w:val="28"/>
    </w:rPr>
  </w:style>
  <w:style w:type="paragraph" w:customStyle="1" w:styleId="affff4">
    <w:name w:val="Верхний колонтитул справа"/>
    <w:basedOn w:val="a"/>
    <w:rsid w:val="00632D31"/>
    <w:pPr>
      <w:widowControl w:val="0"/>
      <w:tabs>
        <w:tab w:val="center" w:pos="4819"/>
        <w:tab w:val="right" w:pos="9638"/>
      </w:tabs>
      <w:suppressAutoHyphens/>
      <w:jc w:val="right"/>
    </w:pPr>
    <w:rPr>
      <w:rFonts w:ascii="PT Astra Serif" w:eastAsia="Source Han Sans CN Regular" w:hAnsi="PT Astra Serif"/>
      <w:kern w:val="2"/>
      <w:sz w:val="28"/>
    </w:rPr>
  </w:style>
  <w:style w:type="paragraph" w:styleId="affff5">
    <w:name w:val="footer"/>
    <w:basedOn w:val="a"/>
    <w:link w:val="affff6"/>
    <w:rsid w:val="00632D31"/>
    <w:pPr>
      <w:widowControl w:val="0"/>
      <w:tabs>
        <w:tab w:val="center" w:pos="4819"/>
        <w:tab w:val="right" w:pos="9638"/>
      </w:tabs>
      <w:suppressAutoHyphens/>
      <w:jc w:val="center"/>
    </w:pPr>
    <w:rPr>
      <w:rFonts w:ascii="PT Astra Serif" w:eastAsia="Source Han Sans CN Regular" w:hAnsi="PT Astra Serif"/>
      <w:kern w:val="2"/>
      <w:sz w:val="28"/>
    </w:rPr>
  </w:style>
  <w:style w:type="character" w:customStyle="1" w:styleId="affff6">
    <w:name w:val="Нижний колонтитул Знак"/>
    <w:basedOn w:val="a3"/>
    <w:link w:val="affff5"/>
    <w:rsid w:val="00632D31"/>
    <w:rPr>
      <w:rFonts w:ascii="PT Astra Serif" w:eastAsia="Source Han Sans CN Regular" w:hAnsi="PT Astra Serif" w:cs="Times New Roman"/>
      <w:kern w:val="2"/>
      <w:sz w:val="28"/>
      <w:szCs w:val="24"/>
      <w:lang w:eastAsia="ru-RU"/>
    </w:rPr>
  </w:style>
  <w:style w:type="paragraph" w:customStyle="1" w:styleId="affff7">
    <w:name w:val="Нижний колонтитул слева"/>
    <w:basedOn w:val="a"/>
    <w:rsid w:val="00632D31"/>
    <w:pPr>
      <w:widowControl w:val="0"/>
      <w:tabs>
        <w:tab w:val="center" w:pos="4819"/>
        <w:tab w:val="right" w:pos="9638"/>
      </w:tabs>
      <w:suppressAutoHyphens/>
    </w:pPr>
    <w:rPr>
      <w:rFonts w:ascii="PT Astra Serif" w:eastAsia="Source Han Sans CN Regular" w:hAnsi="PT Astra Serif"/>
      <w:kern w:val="2"/>
      <w:sz w:val="28"/>
    </w:rPr>
  </w:style>
  <w:style w:type="paragraph" w:customStyle="1" w:styleId="affff8">
    <w:name w:val="Нижний колонтитул справа"/>
    <w:basedOn w:val="a"/>
    <w:rsid w:val="00632D31"/>
    <w:pPr>
      <w:widowControl w:val="0"/>
      <w:tabs>
        <w:tab w:val="center" w:pos="4819"/>
        <w:tab w:val="right" w:pos="9638"/>
      </w:tabs>
      <w:suppressAutoHyphens/>
      <w:jc w:val="right"/>
    </w:pPr>
    <w:rPr>
      <w:rFonts w:ascii="PT Astra Serif" w:eastAsia="Source Han Sans CN Regular" w:hAnsi="PT Astra Serif"/>
      <w:kern w:val="2"/>
      <w:sz w:val="28"/>
    </w:rPr>
  </w:style>
  <w:style w:type="paragraph" w:customStyle="1" w:styleId="affff9">
    <w:name w:val="Содержимое таблицы"/>
    <w:basedOn w:val="a"/>
    <w:rsid w:val="00632D31"/>
    <w:pPr>
      <w:widowControl w:val="0"/>
      <w:suppressAutoHyphens/>
      <w:jc w:val="center"/>
    </w:pPr>
    <w:rPr>
      <w:rFonts w:ascii="PT Astra Serif" w:eastAsia="Source Han Sans CN Regular" w:hAnsi="PT Astra Serif"/>
      <w:kern w:val="2"/>
      <w:sz w:val="28"/>
    </w:rPr>
  </w:style>
  <w:style w:type="paragraph" w:customStyle="1" w:styleId="affffa">
    <w:name w:val="Заголовок таблицы"/>
    <w:basedOn w:val="affff9"/>
    <w:rsid w:val="00632D31"/>
    <w:rPr>
      <w:b/>
    </w:rPr>
  </w:style>
  <w:style w:type="paragraph" w:customStyle="1" w:styleId="affffb">
    <w:name w:val="Иллюстрация"/>
    <w:basedOn w:val="aff7"/>
    <w:rsid w:val="00632D31"/>
  </w:style>
  <w:style w:type="paragraph" w:customStyle="1" w:styleId="affffc">
    <w:name w:val="Таблица"/>
    <w:basedOn w:val="aff7"/>
    <w:rsid w:val="00632D31"/>
  </w:style>
  <w:style w:type="paragraph" w:customStyle="1" w:styleId="1f">
    <w:name w:val="Текст1"/>
    <w:basedOn w:val="aff7"/>
    <w:rsid w:val="00632D31"/>
  </w:style>
  <w:style w:type="paragraph" w:customStyle="1" w:styleId="affffd">
    <w:name w:val="Содержимое врезки"/>
    <w:basedOn w:val="a"/>
    <w:rsid w:val="00632D31"/>
    <w:pPr>
      <w:widowControl w:val="0"/>
      <w:suppressAutoHyphens/>
      <w:jc w:val="center"/>
    </w:pPr>
    <w:rPr>
      <w:rFonts w:ascii="PT Astra Serif" w:eastAsia="Source Han Sans CN Regular" w:hAnsi="PT Astra Serif"/>
      <w:kern w:val="2"/>
      <w:sz w:val="28"/>
    </w:rPr>
  </w:style>
  <w:style w:type="paragraph" w:styleId="affffe">
    <w:name w:val="footnote text"/>
    <w:basedOn w:val="a"/>
    <w:link w:val="afffff"/>
    <w:rsid w:val="00632D31"/>
    <w:pPr>
      <w:widowControl w:val="0"/>
      <w:suppressAutoHyphens/>
    </w:pPr>
    <w:rPr>
      <w:rFonts w:ascii="PT Astra Serif" w:eastAsia="Source Han Sans CN Regular" w:hAnsi="PT Astra Serif"/>
      <w:kern w:val="2"/>
      <w:sz w:val="28"/>
    </w:rPr>
  </w:style>
  <w:style w:type="character" w:customStyle="1" w:styleId="afffff">
    <w:name w:val="Текст сноски Знак"/>
    <w:basedOn w:val="a3"/>
    <w:link w:val="affffe"/>
    <w:rsid w:val="00632D31"/>
    <w:rPr>
      <w:rFonts w:ascii="PT Astra Serif" w:eastAsia="Source Han Sans CN Regular" w:hAnsi="PT Astra Serif" w:cs="Times New Roman"/>
      <w:kern w:val="2"/>
      <w:sz w:val="28"/>
      <w:szCs w:val="24"/>
      <w:lang w:eastAsia="ru-RU"/>
    </w:rPr>
  </w:style>
  <w:style w:type="paragraph" w:styleId="afffff0">
    <w:name w:val="envelope address"/>
    <w:basedOn w:val="a"/>
    <w:rsid w:val="00632D31"/>
    <w:pPr>
      <w:widowControl w:val="0"/>
      <w:suppressAutoHyphens/>
      <w:jc w:val="center"/>
    </w:pPr>
    <w:rPr>
      <w:rFonts w:ascii="PT Astra Serif" w:eastAsia="Source Han Sans CN Regular" w:hAnsi="PT Astra Serif"/>
      <w:kern w:val="2"/>
      <w:sz w:val="28"/>
    </w:rPr>
  </w:style>
  <w:style w:type="paragraph" w:styleId="2d">
    <w:name w:val="envelope return"/>
    <w:basedOn w:val="a"/>
    <w:rsid w:val="00632D31"/>
    <w:pPr>
      <w:widowControl w:val="0"/>
      <w:suppressAutoHyphens/>
      <w:jc w:val="center"/>
    </w:pPr>
    <w:rPr>
      <w:rFonts w:ascii="PT Astra Serif" w:eastAsia="Source Han Sans CN Regular" w:hAnsi="PT Astra Serif"/>
      <w:kern w:val="2"/>
      <w:sz w:val="28"/>
    </w:rPr>
  </w:style>
  <w:style w:type="paragraph" w:styleId="afffff1">
    <w:name w:val="endnote text"/>
    <w:basedOn w:val="a"/>
    <w:link w:val="afffff2"/>
    <w:rsid w:val="00632D31"/>
    <w:pPr>
      <w:widowControl w:val="0"/>
      <w:suppressAutoHyphens/>
      <w:jc w:val="center"/>
    </w:pPr>
    <w:rPr>
      <w:rFonts w:ascii="PT Astra Serif" w:eastAsia="Source Han Sans CN Regular" w:hAnsi="PT Astra Serif"/>
      <w:kern w:val="2"/>
      <w:sz w:val="28"/>
    </w:rPr>
  </w:style>
  <w:style w:type="character" w:customStyle="1" w:styleId="afffff2">
    <w:name w:val="Текст концевой сноски Знак"/>
    <w:basedOn w:val="a3"/>
    <w:link w:val="afffff1"/>
    <w:rsid w:val="00632D31"/>
    <w:rPr>
      <w:rFonts w:ascii="PT Astra Serif" w:eastAsia="Source Han Sans CN Regular" w:hAnsi="PT Astra Serif" w:cs="Times New Roman"/>
      <w:kern w:val="2"/>
      <w:sz w:val="28"/>
      <w:szCs w:val="24"/>
      <w:lang w:eastAsia="ru-RU"/>
    </w:rPr>
  </w:style>
  <w:style w:type="paragraph" w:styleId="afffff3">
    <w:name w:val="table of figures"/>
    <w:basedOn w:val="aff7"/>
    <w:rsid w:val="00632D31"/>
  </w:style>
  <w:style w:type="paragraph" w:customStyle="1" w:styleId="afffff4">
    <w:name w:val="Текст в заданном формате"/>
    <w:basedOn w:val="a"/>
    <w:rsid w:val="00632D31"/>
    <w:pPr>
      <w:widowControl w:val="0"/>
      <w:suppressAutoHyphens/>
      <w:jc w:val="center"/>
    </w:pPr>
    <w:rPr>
      <w:rFonts w:ascii="PT Astra Serif" w:eastAsia="Source Han Sans CN Regular" w:hAnsi="PT Astra Serif" w:cs="Lohit Devanagari"/>
      <w:kern w:val="2"/>
      <w:sz w:val="28"/>
    </w:rPr>
  </w:style>
  <w:style w:type="paragraph" w:customStyle="1" w:styleId="afffff5">
    <w:name w:val="Горизонтальная линия"/>
    <w:basedOn w:val="a"/>
    <w:next w:val="a2"/>
    <w:rsid w:val="00632D31"/>
    <w:pPr>
      <w:widowControl w:val="0"/>
      <w:pBdr>
        <w:top w:val="none" w:sz="0" w:space="0" w:color="000000"/>
        <w:left w:val="none" w:sz="0" w:space="0" w:color="000000"/>
        <w:bottom w:val="single" w:sz="8" w:space="0" w:color="000000"/>
        <w:right w:val="none" w:sz="0" w:space="0" w:color="000000"/>
      </w:pBdr>
      <w:suppressAutoHyphens/>
      <w:jc w:val="center"/>
    </w:pPr>
    <w:rPr>
      <w:rFonts w:ascii="PT Astra Serif" w:eastAsia="Source Han Sans CN Regular" w:hAnsi="PT Astra Serif"/>
      <w:kern w:val="2"/>
      <w:sz w:val="4"/>
    </w:rPr>
  </w:style>
  <w:style w:type="paragraph" w:customStyle="1" w:styleId="afffff6">
    <w:name w:val="Содержимое списка"/>
    <w:basedOn w:val="a"/>
    <w:rsid w:val="00632D31"/>
    <w:pPr>
      <w:widowControl w:val="0"/>
      <w:suppressAutoHyphens/>
      <w:jc w:val="center"/>
    </w:pPr>
    <w:rPr>
      <w:rFonts w:ascii="PT Astra Serif" w:eastAsia="Source Han Sans CN Regular" w:hAnsi="PT Astra Serif"/>
      <w:kern w:val="2"/>
      <w:sz w:val="28"/>
    </w:rPr>
  </w:style>
  <w:style w:type="paragraph" w:customStyle="1" w:styleId="afffff7">
    <w:name w:val="Заголовок списка"/>
    <w:basedOn w:val="a"/>
    <w:next w:val="afffff6"/>
    <w:rsid w:val="00632D31"/>
    <w:pPr>
      <w:widowControl w:val="0"/>
      <w:suppressAutoHyphens/>
      <w:jc w:val="center"/>
    </w:pPr>
    <w:rPr>
      <w:rFonts w:ascii="PT Astra Serif" w:eastAsia="Source Han Sans CN Regular" w:hAnsi="PT Astra Serif"/>
      <w:kern w:val="2"/>
      <w:sz w:val="28"/>
    </w:rPr>
  </w:style>
  <w:style w:type="paragraph" w:customStyle="1" w:styleId="afffff8">
    <w:name w:val="Гриф_Экземпляр"/>
    <w:basedOn w:val="a"/>
    <w:rsid w:val="00632D31"/>
    <w:pPr>
      <w:widowControl w:val="0"/>
      <w:suppressAutoHyphens/>
      <w:jc w:val="center"/>
    </w:pPr>
    <w:rPr>
      <w:rFonts w:ascii="PT Astra Serif" w:eastAsia="Source Han Sans CN Regular" w:hAnsi="PT Astra Serif"/>
      <w:kern w:val="2"/>
    </w:rPr>
  </w:style>
  <w:style w:type="paragraph" w:customStyle="1" w:styleId="afffff9">
    <w:name w:val="Исполнитель документа"/>
    <w:basedOn w:val="a"/>
    <w:rsid w:val="00632D31"/>
    <w:pPr>
      <w:widowControl w:val="0"/>
      <w:suppressAutoHyphens/>
    </w:pPr>
    <w:rPr>
      <w:rFonts w:ascii="PT Astra Serif" w:eastAsia="Source Han Sans CN Regular" w:hAnsi="PT Astra Serif"/>
      <w:kern w:val="2"/>
    </w:rPr>
  </w:style>
  <w:style w:type="paragraph" w:customStyle="1" w:styleId="1f0">
    <w:name w:val="Абзац списка1"/>
    <w:basedOn w:val="a"/>
    <w:rsid w:val="00632D31"/>
    <w:pPr>
      <w:widowControl w:val="0"/>
      <w:suppressAutoHyphens/>
      <w:ind w:left="443" w:firstLine="283"/>
      <w:jc w:val="center"/>
    </w:pPr>
    <w:rPr>
      <w:rFonts w:ascii="PT Astra Serif" w:eastAsia="Source Han Sans CN Regular" w:hAnsi="PT Astra Serif"/>
      <w:kern w:val="2"/>
      <w:sz w:val="28"/>
    </w:rPr>
  </w:style>
  <w:style w:type="paragraph" w:customStyle="1" w:styleId="TableParagraph">
    <w:name w:val="Table Paragraph"/>
    <w:basedOn w:val="a"/>
    <w:rsid w:val="00632D31"/>
    <w:pPr>
      <w:widowControl w:val="0"/>
      <w:suppressAutoHyphens/>
      <w:ind w:left="70"/>
      <w:jc w:val="center"/>
    </w:pPr>
    <w:rPr>
      <w:rFonts w:ascii="PT Astra Serif" w:eastAsia="Source Han Sans CN Regular" w:hAnsi="PT Astra Serif"/>
      <w:kern w:val="2"/>
      <w:sz w:val="28"/>
    </w:rPr>
  </w:style>
  <w:style w:type="paragraph" w:customStyle="1" w:styleId="text-justify">
    <w:name w:val="text-justify"/>
    <w:basedOn w:val="a"/>
    <w:rsid w:val="002523FF"/>
    <w:pPr>
      <w:spacing w:before="100" w:beforeAutospacing="1" w:after="100" w:afterAutospacing="1"/>
    </w:pPr>
  </w:style>
  <w:style w:type="paragraph" w:styleId="afffffa">
    <w:name w:val="No Spacing"/>
    <w:uiPriority w:val="1"/>
    <w:qFormat/>
    <w:rsid w:val="00440E6D"/>
    <w:pPr>
      <w:spacing w:after="0" w:line="240" w:lineRule="auto"/>
    </w:pPr>
    <w:rPr>
      <w:kern w:val="2"/>
    </w:rPr>
  </w:style>
</w:styles>
</file>

<file path=word/webSettings.xml><?xml version="1.0" encoding="utf-8"?>
<w:webSettings xmlns:r="http://schemas.openxmlformats.org/officeDocument/2006/relationships" xmlns:w="http://schemas.openxmlformats.org/wordprocessingml/2006/main">
  <w:divs>
    <w:div w:id="2972211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9.emf"/><Relationship Id="rId117" Type="http://schemas.openxmlformats.org/officeDocument/2006/relationships/hyperlink" Target="http://psylive.com.ua/psikhologiya-obshheniya/ovladenie-iskusstvom-kritiki.html" TargetMode="External"/><Relationship Id="rId21" Type="http://schemas.openxmlformats.org/officeDocument/2006/relationships/image" Target="media/image14.emf"/><Relationship Id="rId42" Type="http://schemas.openxmlformats.org/officeDocument/2006/relationships/image" Target="media/image35.jpeg"/><Relationship Id="rId47" Type="http://schemas.openxmlformats.org/officeDocument/2006/relationships/image" Target="media/image40.jpeg"/><Relationship Id="rId63" Type="http://schemas.openxmlformats.org/officeDocument/2006/relationships/image" Target="media/image56.jpeg"/><Relationship Id="rId68" Type="http://schemas.openxmlformats.org/officeDocument/2006/relationships/image" Target="media/image61.jpeg"/><Relationship Id="rId84" Type="http://schemas.openxmlformats.org/officeDocument/2006/relationships/image" Target="media/image77.jpeg"/><Relationship Id="rId89" Type="http://schemas.openxmlformats.org/officeDocument/2006/relationships/image" Target="media/image81.jpeg"/><Relationship Id="rId112" Type="http://schemas.openxmlformats.org/officeDocument/2006/relationships/hyperlink" Target="http://psylive.com.ua/psikhologiya-uspeha/odin-iz-sekretov-uspeshnykh-lyudey.html" TargetMode="External"/><Relationship Id="rId133" Type="http://schemas.openxmlformats.org/officeDocument/2006/relationships/theme" Target="theme/theme1.xml"/><Relationship Id="rId16" Type="http://schemas.openxmlformats.org/officeDocument/2006/relationships/image" Target="media/image9.emf"/><Relationship Id="rId107" Type="http://schemas.openxmlformats.org/officeDocument/2006/relationships/image" Target="media/image99.jpeg"/><Relationship Id="rId11" Type="http://schemas.openxmlformats.org/officeDocument/2006/relationships/image" Target="media/image4.jpeg"/><Relationship Id="rId32" Type="http://schemas.openxmlformats.org/officeDocument/2006/relationships/image" Target="media/image25.jpeg"/><Relationship Id="rId37" Type="http://schemas.openxmlformats.org/officeDocument/2006/relationships/image" Target="media/image30.jpeg"/><Relationship Id="rId53" Type="http://schemas.openxmlformats.org/officeDocument/2006/relationships/image" Target="media/image46.jpeg"/><Relationship Id="rId58" Type="http://schemas.openxmlformats.org/officeDocument/2006/relationships/image" Target="media/image51.jpeg"/><Relationship Id="rId74" Type="http://schemas.openxmlformats.org/officeDocument/2006/relationships/image" Target="media/image67.jpeg"/><Relationship Id="rId79" Type="http://schemas.openxmlformats.org/officeDocument/2006/relationships/image" Target="media/image72.jpeg"/><Relationship Id="rId102" Type="http://schemas.openxmlformats.org/officeDocument/2006/relationships/image" Target="media/image94.jpeg"/><Relationship Id="rId123" Type="http://schemas.openxmlformats.org/officeDocument/2006/relationships/hyperlink" Target="https://pro-palliativ.ru/blog/chuvstvo-viny-pered-umershim-blizkim-kak-v-nem-razobratsya/" TargetMode="External"/><Relationship Id="rId128" Type="http://schemas.openxmlformats.org/officeDocument/2006/relationships/hyperlink" Target="https://pro-palliativ.ru/blog/aleksandra-slavyanskaya-lyudi-nuzhdayutsya-v-tom-chtoby-s-nimi-govorili-o-smerti/" TargetMode="External"/><Relationship Id="rId5" Type="http://schemas.openxmlformats.org/officeDocument/2006/relationships/hyperlink" Target="https://pro-palliativ.ru/wp-content/uploads/2021/09/Organizatsiya-bezopasnogo-prostranstva-23.08.21.pdf" TargetMode="External"/><Relationship Id="rId90" Type="http://schemas.openxmlformats.org/officeDocument/2006/relationships/image" Target="media/image82.jpeg"/><Relationship Id="rId95" Type="http://schemas.openxmlformats.org/officeDocument/2006/relationships/image" Target="media/image87.png"/><Relationship Id="rId14" Type="http://schemas.openxmlformats.org/officeDocument/2006/relationships/image" Target="media/image7.emf"/><Relationship Id="rId22" Type="http://schemas.openxmlformats.org/officeDocument/2006/relationships/image" Target="media/image15.emf"/><Relationship Id="rId27" Type="http://schemas.openxmlformats.org/officeDocument/2006/relationships/image" Target="media/image20.emf"/><Relationship Id="rId30" Type="http://schemas.openxmlformats.org/officeDocument/2006/relationships/image" Target="media/image23.emf"/><Relationship Id="rId35" Type="http://schemas.openxmlformats.org/officeDocument/2006/relationships/image" Target="media/image28.jpeg"/><Relationship Id="rId43" Type="http://schemas.openxmlformats.org/officeDocument/2006/relationships/image" Target="media/image36.jpeg"/><Relationship Id="rId48" Type="http://schemas.openxmlformats.org/officeDocument/2006/relationships/image" Target="media/image41.jpeg"/><Relationship Id="rId56" Type="http://schemas.openxmlformats.org/officeDocument/2006/relationships/image" Target="media/image49.jpeg"/><Relationship Id="rId64" Type="http://schemas.openxmlformats.org/officeDocument/2006/relationships/image" Target="media/image57.jpeg"/><Relationship Id="rId69" Type="http://schemas.openxmlformats.org/officeDocument/2006/relationships/image" Target="media/image62.jpeg"/><Relationship Id="rId77" Type="http://schemas.openxmlformats.org/officeDocument/2006/relationships/image" Target="media/image70.png"/><Relationship Id="rId100" Type="http://schemas.openxmlformats.org/officeDocument/2006/relationships/image" Target="media/image92.jpeg"/><Relationship Id="rId105" Type="http://schemas.openxmlformats.org/officeDocument/2006/relationships/image" Target="media/image97.jpeg"/><Relationship Id="rId113" Type="http://schemas.openxmlformats.org/officeDocument/2006/relationships/image" Target="media/image102.jpeg"/><Relationship Id="rId118" Type="http://schemas.openxmlformats.org/officeDocument/2006/relationships/hyperlink" Target="http://psylive.com.ua/psikhologiya-obshheniya/kak-pravilno-vesti-besedu.html" TargetMode="External"/><Relationship Id="rId126" Type="http://schemas.openxmlformats.org/officeDocument/2006/relationships/hyperlink" Target="https://pro-palliativ.ru/blog/suitsidalnye-mysli-u-neizlechimo-bolnyh-lyudej/" TargetMode="External"/><Relationship Id="rId8" Type="http://schemas.openxmlformats.org/officeDocument/2006/relationships/image" Target="media/image1.emf"/><Relationship Id="rId51" Type="http://schemas.openxmlformats.org/officeDocument/2006/relationships/image" Target="media/image44.jpeg"/><Relationship Id="rId72" Type="http://schemas.openxmlformats.org/officeDocument/2006/relationships/image" Target="media/image65.jpeg"/><Relationship Id="rId80" Type="http://schemas.openxmlformats.org/officeDocument/2006/relationships/image" Target="media/image73.jpeg"/><Relationship Id="rId85" Type="http://schemas.openxmlformats.org/officeDocument/2006/relationships/image" Target="media/image78.jpeg"/><Relationship Id="rId93" Type="http://schemas.openxmlformats.org/officeDocument/2006/relationships/image" Target="media/image85.jpeg"/><Relationship Id="rId98" Type="http://schemas.openxmlformats.org/officeDocument/2006/relationships/image" Target="media/image90.jpeg"/><Relationship Id="rId121" Type="http://schemas.openxmlformats.org/officeDocument/2006/relationships/hyperlink" Target="https://pro-palliativ.ru/blog/davat-lozhnuyu-nadezhdu-ne-polezno-nikomu/" TargetMode="External"/><Relationship Id="rId3" Type="http://schemas.openxmlformats.org/officeDocument/2006/relationships/settings" Target="settings.xml"/><Relationship Id="rId12" Type="http://schemas.openxmlformats.org/officeDocument/2006/relationships/image" Target="media/image5.emf"/><Relationship Id="rId17" Type="http://schemas.openxmlformats.org/officeDocument/2006/relationships/image" Target="media/image10.emf"/><Relationship Id="rId25" Type="http://schemas.openxmlformats.org/officeDocument/2006/relationships/image" Target="media/image18.emf"/><Relationship Id="rId33" Type="http://schemas.openxmlformats.org/officeDocument/2006/relationships/image" Target="media/image26.jpeg"/><Relationship Id="rId38" Type="http://schemas.openxmlformats.org/officeDocument/2006/relationships/image" Target="media/image31.jpeg"/><Relationship Id="rId46" Type="http://schemas.openxmlformats.org/officeDocument/2006/relationships/image" Target="media/image39.jpeg"/><Relationship Id="rId59" Type="http://schemas.openxmlformats.org/officeDocument/2006/relationships/image" Target="media/image52.jpeg"/><Relationship Id="rId67" Type="http://schemas.openxmlformats.org/officeDocument/2006/relationships/image" Target="media/image60.jpeg"/><Relationship Id="rId103" Type="http://schemas.openxmlformats.org/officeDocument/2006/relationships/image" Target="media/image95.jpeg"/><Relationship Id="rId108" Type="http://schemas.openxmlformats.org/officeDocument/2006/relationships/image" Target="media/image100.jpeg"/><Relationship Id="rId116" Type="http://schemas.openxmlformats.org/officeDocument/2006/relationships/hyperlink" Target="http://psylive.com.ua/psikhologiya-obshheniya/ne-stoit-opravdyvat-chuzhie-ozhidaniya.html" TargetMode="External"/><Relationship Id="rId124" Type="http://schemas.openxmlformats.org/officeDocument/2006/relationships/hyperlink" Target="https://pro-palliativ.ru/blog/pyat-stadij-prinyatiya-bolezni-prodolzhenie/" TargetMode="External"/><Relationship Id="rId129" Type="http://schemas.openxmlformats.org/officeDocument/2006/relationships/hyperlink" Target="https://pro-palliativ.ru/blog/ya-nauchilas-prinimat-vazhnye-dlya-menya-resheniya-bez-oglyadki-na-drugih/" TargetMode="External"/><Relationship Id="rId20" Type="http://schemas.openxmlformats.org/officeDocument/2006/relationships/image" Target="media/image13.emf"/><Relationship Id="rId41" Type="http://schemas.openxmlformats.org/officeDocument/2006/relationships/image" Target="media/image34.jpeg"/><Relationship Id="rId54" Type="http://schemas.openxmlformats.org/officeDocument/2006/relationships/image" Target="media/image47.jpeg"/><Relationship Id="rId62" Type="http://schemas.openxmlformats.org/officeDocument/2006/relationships/image" Target="media/image55.jpeg"/><Relationship Id="rId70" Type="http://schemas.openxmlformats.org/officeDocument/2006/relationships/image" Target="media/image63.jpeg"/><Relationship Id="rId75" Type="http://schemas.openxmlformats.org/officeDocument/2006/relationships/image" Target="media/image68.jpeg"/><Relationship Id="rId83" Type="http://schemas.openxmlformats.org/officeDocument/2006/relationships/image" Target="media/image76.jpeg"/><Relationship Id="rId88" Type="http://schemas.openxmlformats.org/officeDocument/2006/relationships/image" Target="media/image80.jpeg"/><Relationship Id="rId91" Type="http://schemas.openxmlformats.org/officeDocument/2006/relationships/image" Target="media/image83.jpeg"/><Relationship Id="rId96" Type="http://schemas.openxmlformats.org/officeDocument/2006/relationships/image" Target="media/image88.png"/><Relationship Id="rId111" Type="http://schemas.openxmlformats.org/officeDocument/2006/relationships/hyperlink" Target="http://psylive.com.ua/psikhologiya-obshheniya/lyudi-kotorykh-luchshe-izbegat.html" TargetMode="External"/><Relationship Id="rId132"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hyperlink" Target="https://pro-palliativ.ru/blog/organizatsiya-bezopasnogo-prostranstva/" TargetMode="External"/><Relationship Id="rId15" Type="http://schemas.openxmlformats.org/officeDocument/2006/relationships/image" Target="media/image8.emf"/><Relationship Id="rId23" Type="http://schemas.openxmlformats.org/officeDocument/2006/relationships/image" Target="media/image16.emf"/><Relationship Id="rId28" Type="http://schemas.openxmlformats.org/officeDocument/2006/relationships/image" Target="media/image21.emf"/><Relationship Id="rId36" Type="http://schemas.openxmlformats.org/officeDocument/2006/relationships/image" Target="media/image29.jpeg"/><Relationship Id="rId49" Type="http://schemas.openxmlformats.org/officeDocument/2006/relationships/image" Target="media/image42.jpeg"/><Relationship Id="rId57" Type="http://schemas.openxmlformats.org/officeDocument/2006/relationships/image" Target="media/image50.jpeg"/><Relationship Id="rId106" Type="http://schemas.openxmlformats.org/officeDocument/2006/relationships/image" Target="media/image98.jpeg"/><Relationship Id="rId114" Type="http://schemas.openxmlformats.org/officeDocument/2006/relationships/hyperlink" Target="http://psylive.com.ua/samorazvitie/polozhitelnyy-psikhologicheskiy-nastr.html" TargetMode="External"/><Relationship Id="rId119" Type="http://schemas.openxmlformats.org/officeDocument/2006/relationships/hyperlink" Target="https://yandex.ru/an/count/WYiejI_zOoVX2Lam0kqG0DETSZaWiY2OeC_dScVFzZjttd3dUq5hn-lRThZEgFDsJdEej4Ir22c41qLM6aPAFqX2I5OEIbI5aAmXIYGbZM0j0Wg1vr3yYKzBL8M0GZYZkHGglKjKXOv2HADu7WLJDcCyr4XBiO3IO_WIS-E8Oz1nh2cYwvIzpbYB0NDR0OqHB18MKFuWo1ra0UHp2UTp0KsYF80Ke8tow2f06-M1LO0sokEg0Erz3kTyQPGblNm8qr0-UBq7hfGeAW454oHT805F2ge5CpXOxoK9D-vChedAr8sNg0LF6PCb8joszDbulTFR1d2CxHP5fDpL2YEvqZTOkAXNfk4cC5VXWCYv1eGyqTBIqjBY2k0BXLOkiJoeHUzF78X1s-nwgLg28Vk1m06X0XVUGcR2OcV8192XRNDaia53OiXDfYsOBmQ4Z5TRAeOlCDtFWyXeuyb3fiE-k0Ba3pyLFxZvzhzDfk-r-VhQ3Nu_gzEewxgEfSq-YLZP4xhHvoNIEmOww-i8YPIzcIRxilSQwM7boNvk3UlanpxFWmse6_yuzD-OjY5IVzvxDDX4MDSus4HOvxKtX48WVPQ2qrTBCn5YSwLIgRG-cLhsqgdyIjPcC2K6THK86_oTBl21MwXWJF4EV88Vu75iuYy8FKtg-lTu9ndrwxlhRX0UQvlCMRLgJ7bxmMzrnu0w77M7EWOv1WcR2LtsXoDvadb3u71U7wLm1_ylha80~2" TargetMode="External"/><Relationship Id="rId127" Type="http://schemas.openxmlformats.org/officeDocument/2006/relationships/hyperlink" Target="https://pro-palliativ.ru/blog/suitsidalnye-mysli-u-neizlechimo-bolnyh-lyudej/" TargetMode="External"/><Relationship Id="rId10" Type="http://schemas.openxmlformats.org/officeDocument/2006/relationships/image" Target="media/image3.emf"/><Relationship Id="rId31" Type="http://schemas.openxmlformats.org/officeDocument/2006/relationships/image" Target="media/image24.jpeg"/><Relationship Id="rId44" Type="http://schemas.openxmlformats.org/officeDocument/2006/relationships/image" Target="media/image37.jpeg"/><Relationship Id="rId52" Type="http://schemas.openxmlformats.org/officeDocument/2006/relationships/image" Target="media/image45.jpeg"/><Relationship Id="rId60" Type="http://schemas.openxmlformats.org/officeDocument/2006/relationships/image" Target="media/image53.jpeg"/><Relationship Id="rId65" Type="http://schemas.openxmlformats.org/officeDocument/2006/relationships/image" Target="media/image58.jpeg"/><Relationship Id="rId73" Type="http://schemas.openxmlformats.org/officeDocument/2006/relationships/image" Target="media/image66.jpeg"/><Relationship Id="rId78" Type="http://schemas.openxmlformats.org/officeDocument/2006/relationships/image" Target="media/image71.jpeg"/><Relationship Id="rId81" Type="http://schemas.openxmlformats.org/officeDocument/2006/relationships/image" Target="media/image74.jpeg"/><Relationship Id="rId86" Type="http://schemas.openxmlformats.org/officeDocument/2006/relationships/image" Target="media/image79.jpeg"/><Relationship Id="rId94" Type="http://schemas.openxmlformats.org/officeDocument/2006/relationships/image" Target="media/image86.jpeg"/><Relationship Id="rId99" Type="http://schemas.openxmlformats.org/officeDocument/2006/relationships/image" Target="media/image91.jpeg"/><Relationship Id="rId101" Type="http://schemas.openxmlformats.org/officeDocument/2006/relationships/image" Target="media/image93.jpeg"/><Relationship Id="rId122" Type="http://schemas.openxmlformats.org/officeDocument/2006/relationships/hyperlink" Target="https://pro-palliativ.ru/blog/proshhe-podotknut-odeyalo-chem-pogovorit-s-chelovekom/" TargetMode="External"/><Relationship Id="rId130" Type="http://schemas.openxmlformats.org/officeDocument/2006/relationships/image" Target="media/image104.emf"/><Relationship Id="rId4" Type="http://schemas.openxmlformats.org/officeDocument/2006/relationships/webSettings" Target="webSettings.xml"/><Relationship Id="rId9" Type="http://schemas.openxmlformats.org/officeDocument/2006/relationships/image" Target="media/image2.emf"/><Relationship Id="rId13" Type="http://schemas.openxmlformats.org/officeDocument/2006/relationships/image" Target="media/image6.emf"/><Relationship Id="rId18" Type="http://schemas.openxmlformats.org/officeDocument/2006/relationships/image" Target="media/image11.emf"/><Relationship Id="rId39" Type="http://schemas.openxmlformats.org/officeDocument/2006/relationships/image" Target="media/image32.jpeg"/><Relationship Id="rId109" Type="http://schemas.openxmlformats.org/officeDocument/2006/relationships/image" Target="media/image101.jpeg"/><Relationship Id="rId34" Type="http://schemas.openxmlformats.org/officeDocument/2006/relationships/image" Target="media/image27.jpeg"/><Relationship Id="rId50" Type="http://schemas.openxmlformats.org/officeDocument/2006/relationships/image" Target="media/image43.jpeg"/><Relationship Id="rId55" Type="http://schemas.openxmlformats.org/officeDocument/2006/relationships/image" Target="media/image48.jpeg"/><Relationship Id="rId76" Type="http://schemas.openxmlformats.org/officeDocument/2006/relationships/image" Target="media/image69.jpeg"/><Relationship Id="rId97" Type="http://schemas.openxmlformats.org/officeDocument/2006/relationships/image" Target="media/image89.jpeg"/><Relationship Id="rId104" Type="http://schemas.openxmlformats.org/officeDocument/2006/relationships/image" Target="media/image96.jpeg"/><Relationship Id="rId120" Type="http://schemas.openxmlformats.org/officeDocument/2006/relationships/hyperlink" Target="https://pro-palliativ.ru/blog/doktor-elizabet-kyubler-ross-iz-knigi-posredi-zhizni/" TargetMode="External"/><Relationship Id="rId125" Type="http://schemas.openxmlformats.org/officeDocument/2006/relationships/hyperlink" Target="https://pro-palliativ.ru/blog/trevozhnost-i-depressiya/" TargetMode="External"/><Relationship Id="rId7" Type="http://schemas.openxmlformats.org/officeDocument/2006/relationships/hyperlink" Target="https://pro-palliativ.ru/wp-content/uploads/2021/09/Organizatsiya-bezopasnogo-prostranstva-23.08.21.pdf" TargetMode="External"/><Relationship Id="rId71" Type="http://schemas.openxmlformats.org/officeDocument/2006/relationships/image" Target="media/image64.jpeg"/><Relationship Id="rId92" Type="http://schemas.openxmlformats.org/officeDocument/2006/relationships/image" Target="media/image84.jpeg"/><Relationship Id="rId2" Type="http://schemas.openxmlformats.org/officeDocument/2006/relationships/styles" Target="styles.xml"/><Relationship Id="rId29" Type="http://schemas.openxmlformats.org/officeDocument/2006/relationships/image" Target="media/image22.emf"/><Relationship Id="rId24" Type="http://schemas.openxmlformats.org/officeDocument/2006/relationships/image" Target="media/image17.emf"/><Relationship Id="rId40" Type="http://schemas.openxmlformats.org/officeDocument/2006/relationships/image" Target="media/image33.jpeg"/><Relationship Id="rId45" Type="http://schemas.openxmlformats.org/officeDocument/2006/relationships/image" Target="media/image38.jpeg"/><Relationship Id="rId66" Type="http://schemas.openxmlformats.org/officeDocument/2006/relationships/image" Target="media/image59.jpeg"/><Relationship Id="rId87" Type="http://schemas.openxmlformats.org/officeDocument/2006/relationships/hyperlink" Target="https://e.glavmeds.ru/article.aspx?aid=583268&amp;utm_source=www.zdrav.ru&amp;utm_medium=refer&amp;utm_campaign=refer_www.zdrav.ru_content_link" TargetMode="External"/><Relationship Id="rId110" Type="http://schemas.openxmlformats.org/officeDocument/2006/relationships/hyperlink" Target="http://psylive.com.ua/yeto-interesno/iskusstvo-pozitivnogo-myshleniya.html" TargetMode="External"/><Relationship Id="rId115" Type="http://schemas.openxmlformats.org/officeDocument/2006/relationships/image" Target="media/image103.jpeg"/><Relationship Id="rId131" Type="http://schemas.openxmlformats.org/officeDocument/2006/relationships/oleObject" Target="embeddings/oleObject1.bin"/><Relationship Id="rId61" Type="http://schemas.openxmlformats.org/officeDocument/2006/relationships/image" Target="media/image54.jpeg"/><Relationship Id="rId82" Type="http://schemas.openxmlformats.org/officeDocument/2006/relationships/image" Target="media/image75.jpeg"/><Relationship Id="rId19" Type="http://schemas.openxmlformats.org/officeDocument/2006/relationships/image" Target="media/image12.emf"/></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341</TotalTime>
  <Pages>151</Pages>
  <Words>45273</Words>
  <Characters>258057</Characters>
  <Application>Microsoft Office Word</Application>
  <DocSecurity>0</DocSecurity>
  <Lines>2150</Lines>
  <Paragraphs>605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302725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USER_592</dc:creator>
  <cp:lastModifiedBy>USER_592</cp:lastModifiedBy>
  <cp:revision>3</cp:revision>
  <dcterms:created xsi:type="dcterms:W3CDTF">2024-01-09T06:47:00Z</dcterms:created>
  <dcterms:modified xsi:type="dcterms:W3CDTF">2024-07-02T09:19:00Z</dcterms:modified>
</cp:coreProperties>
</file>