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7"/>
      </w:tblGrid>
      <w:tr w:rsidR="00F9126B" w:rsidRPr="00F9126B">
        <w:tc>
          <w:tcPr>
            <w:tcW w:w="4677" w:type="dxa"/>
          </w:tcPr>
          <w:p w:rsidR="00F9126B" w:rsidRPr="00F9126B" w:rsidRDefault="00F9126B" w:rsidP="00F912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9126B">
              <w:rPr>
                <w:rFonts w:ascii="Times New Roman" w:hAnsi="Times New Roman" w:cs="Times New Roman"/>
              </w:rPr>
              <w:t>29 июня 2017 года</w:t>
            </w:r>
          </w:p>
        </w:tc>
        <w:tc>
          <w:tcPr>
            <w:tcW w:w="4677" w:type="dxa"/>
          </w:tcPr>
          <w:p w:rsidR="00F9126B" w:rsidRPr="00F9126B" w:rsidRDefault="00F9126B" w:rsidP="00F912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9126B">
              <w:rPr>
                <w:rFonts w:ascii="Times New Roman" w:hAnsi="Times New Roman" w:cs="Times New Roman"/>
              </w:rPr>
              <w:t>N 1983-ОЗ</w:t>
            </w:r>
          </w:p>
        </w:tc>
      </w:tr>
    </w:tbl>
    <w:p w:rsidR="00F9126B" w:rsidRPr="00F9126B" w:rsidRDefault="00F9126B" w:rsidP="00F9126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9126B">
        <w:rPr>
          <w:rFonts w:ascii="Times New Roman" w:hAnsi="Times New Roman" w:cs="Times New Roman"/>
          <w:b/>
          <w:bCs/>
        </w:rPr>
        <w:t>ЗАКОНОДАТЕЛЬНОЕ СОБРАНИЕ 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9126B">
        <w:rPr>
          <w:rFonts w:ascii="Times New Roman" w:hAnsi="Times New Roman" w:cs="Times New Roman"/>
          <w:b/>
          <w:bCs/>
        </w:rPr>
        <w:t>ЗАКОН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9126B">
        <w:rPr>
          <w:rFonts w:ascii="Times New Roman" w:hAnsi="Times New Roman" w:cs="Times New Roman"/>
          <w:b/>
          <w:bCs/>
        </w:rPr>
        <w:t>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9126B">
        <w:rPr>
          <w:rFonts w:ascii="Times New Roman" w:hAnsi="Times New Roman" w:cs="Times New Roman"/>
          <w:b/>
          <w:bCs/>
        </w:rPr>
        <w:t>О ПРОТИВОДЕЙСТВИИ КОРРУПЦИИ В 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F9126B">
        <w:rPr>
          <w:rFonts w:ascii="Times New Roman" w:hAnsi="Times New Roman" w:cs="Times New Roman"/>
        </w:rPr>
        <w:t>Принят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Постановлением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ЗС 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от 15 июня 2017 г. N 142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1. Предмет регулирования настоящего Закона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Настоящий Закон регулирует отношения, связанные с проведением в Омской области государственной политики в области противодействия коррупции.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2. Правовая основа противодействия коррупции в 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F9126B">
        <w:rPr>
          <w:rFonts w:ascii="Times New Roman" w:hAnsi="Times New Roman" w:cs="Times New Roman"/>
        </w:rPr>
        <w:t xml:space="preserve">Правовую основу противодействия коррупции в Омской области составляют </w:t>
      </w:r>
      <w:hyperlink r:id="rId4" w:history="1">
        <w:r w:rsidRPr="00F9126B">
          <w:rPr>
            <w:rFonts w:ascii="Times New Roman" w:hAnsi="Times New Roman" w:cs="Times New Roman"/>
            <w:color w:val="0000FF"/>
          </w:rPr>
          <w:t>Конституция</w:t>
        </w:r>
      </w:hyperlink>
      <w:r w:rsidRPr="00F9126B">
        <w:rPr>
          <w:rFonts w:ascii="Times New Roman" w:hAnsi="Times New Roman" w:cs="Times New Roman"/>
        </w:rPr>
        <w:t xml:space="preserve"> Российской Федерации, федеральные конституционные законы, общепризнанные принципы и нормы международного права и международные договоры Российской Федерации, Федеральный </w:t>
      </w:r>
      <w:hyperlink r:id="rId5" w:history="1">
        <w:r w:rsidRPr="00F9126B">
          <w:rPr>
            <w:rFonts w:ascii="Times New Roman" w:hAnsi="Times New Roman" w:cs="Times New Roman"/>
            <w:color w:val="0000FF"/>
          </w:rPr>
          <w:t>закон</w:t>
        </w:r>
      </w:hyperlink>
      <w:r w:rsidRPr="00F9126B">
        <w:rPr>
          <w:rFonts w:ascii="Times New Roman" w:hAnsi="Times New Roman" w:cs="Times New Roman"/>
        </w:rPr>
        <w:t xml:space="preserve"> от 25 декабря 2008 года N 273-ФЗ "О противодействии коррупции" и иные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иных федеральных органов государственной</w:t>
      </w:r>
      <w:proofErr w:type="gramEnd"/>
      <w:r w:rsidRPr="00F9126B">
        <w:rPr>
          <w:rFonts w:ascii="Times New Roman" w:hAnsi="Times New Roman" w:cs="Times New Roman"/>
        </w:rPr>
        <w:t xml:space="preserve"> власти, законы Омской области и иные нормативные правовые акты Омской области, муниципальные правовые акты.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3. Организационные основы противодействия коррупции в 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1. Законодательное Собрание Омской области в соответствии с компетенцией: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1) проводит государственную политику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2) осуществляет законодательное регулирование отношений в области противодействия коррупции в Омской области;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3) осуществляет </w:t>
      </w:r>
      <w:proofErr w:type="gramStart"/>
      <w:r w:rsidRPr="00F9126B">
        <w:rPr>
          <w:rFonts w:ascii="Times New Roman" w:hAnsi="Times New Roman" w:cs="Times New Roman"/>
        </w:rPr>
        <w:t>контроль за</w:t>
      </w:r>
      <w:proofErr w:type="gramEnd"/>
      <w:r w:rsidRPr="00F9126B">
        <w:rPr>
          <w:rFonts w:ascii="Times New Roman" w:hAnsi="Times New Roman" w:cs="Times New Roman"/>
        </w:rPr>
        <w:t xml:space="preserve"> соблюдением и исполнением областных законов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4) осуществляет иные полномочия в области противодействия коррупции, предусмотренные федеральным и областным законодательством.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2. Губернатор Омской области в соответствии с компетенцией: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1) проводит государственную политику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2) определяет задачи и компетенцию органов исполнительной власти Омской области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3) организует работу по профилактике коррупционных и иных правонарушений в Омской области в соответствии с федеральным и областным законодательством;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4) организует взаимодействие органов исполнительной власти Омской области с федеральными органами исполнительной власти и их территориальными органами, иными </w:t>
      </w:r>
      <w:r w:rsidRPr="00F9126B">
        <w:rPr>
          <w:rFonts w:ascii="Times New Roman" w:hAnsi="Times New Roman" w:cs="Times New Roman"/>
        </w:rPr>
        <w:lastRenderedPageBreak/>
        <w:t>государственными органами, органами местного самоуправления, институтами гражданского общества, организациями и физическими лицами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5) осуществляет правовое регулирование отношений в области противодействия коррупции, в том числе утверждает: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план противодействия коррупции в органах исполнительной власти Омской области на очередной период;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положение о комиссии по координации работы по противодействию коррупции в Омской области и ее состав;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F9126B">
        <w:rPr>
          <w:rFonts w:ascii="Times New Roman" w:hAnsi="Times New Roman" w:cs="Times New Roman"/>
        </w:rPr>
        <w:t>- порядок рассмотрения комиссией по координации работы по противодействию коррупции в Омской области вопросов, касающихся соблюдения требований к служебному (должностному) поведению лиц, замещающих государственные должности Омской области, для которых федеральными и областными законами не предусмотрено иное, должности государственной гражданской службы Омской области (далее - гражданская служба), назначение на которые и освобождение от которых осуществляется Губернатором Омской области, и урегулирования конфликта интересов, а</w:t>
      </w:r>
      <w:proofErr w:type="gramEnd"/>
      <w:r w:rsidRPr="00F9126B">
        <w:rPr>
          <w:rFonts w:ascii="Times New Roman" w:hAnsi="Times New Roman" w:cs="Times New Roman"/>
        </w:rPr>
        <w:t xml:space="preserve"> также отдельных документов, представленных в соответствии с законодательством;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положение об управлении Губернатора Омской области по профилактике коррупционных и иных правонарушений;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перечень должностей гражданской службы, при замещении которых государственные гражданские служащие Омской области (далее - гражданские служащие)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положение о представлении гражданином Российской Федерации, претендующим на замещение должности гражданской службы, и гражданским служащим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F9126B">
        <w:rPr>
          <w:rFonts w:ascii="Times New Roman" w:hAnsi="Times New Roman" w:cs="Times New Roman"/>
        </w:rPr>
        <w:t>- положение о представлении лицами, претендующими на замещение государственных должностей Омской области, и лицами, замещающими государственные должности Омской области, для которых федеральными и областными законами не предусмотрено иное,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детей;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F9126B">
        <w:rPr>
          <w:rFonts w:ascii="Times New Roman" w:hAnsi="Times New Roman" w:cs="Times New Roman"/>
        </w:rPr>
        <w:t>- 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государственных должностей Омской области, и лицами, замещающими государственные должности Омской области, для которых федеральными и областными законами не предусмотрено иное, сведений, представляемых гражданами, претендующими на замещение государственных должностей Омской области, в соответствии с нормативными правовыми актами Российской Федерации, а также</w:t>
      </w:r>
      <w:proofErr w:type="gramEnd"/>
      <w:r w:rsidRPr="00F9126B">
        <w:rPr>
          <w:rFonts w:ascii="Times New Roman" w:hAnsi="Times New Roman" w:cs="Times New Roman"/>
        </w:rPr>
        <w:t xml:space="preserve"> о проверке соблюдения лицами, замещающими государственные должности Омской области, для которых федеральными и областными законами не предусмотрено иное, ограничений и запретов, требований о предотвращении или урегулировании конфликта интересов и исполнения ими обязанностей, установленных законодательством;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F9126B">
        <w:rPr>
          <w:rFonts w:ascii="Times New Roman" w:hAnsi="Times New Roman" w:cs="Times New Roman"/>
        </w:rPr>
        <w:t xml:space="preserve">- 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гражданской службы, гражданскими служащими, сведений, представляемых гражданами, претендующими на замещение указанных должностей, в </w:t>
      </w:r>
      <w:r w:rsidRPr="00F9126B">
        <w:rPr>
          <w:rFonts w:ascii="Times New Roman" w:hAnsi="Times New Roman" w:cs="Times New Roman"/>
        </w:rPr>
        <w:lastRenderedPageBreak/>
        <w:t>соответствии с нормативными правовыми актами Российской Федерации, а также о проверке соблюдения гражданскими служащими ограничений и запретов, требований о предотвращении или урегулировании конфликта интересов, исполнения ими</w:t>
      </w:r>
      <w:proofErr w:type="gramEnd"/>
      <w:r w:rsidRPr="00F9126B">
        <w:rPr>
          <w:rFonts w:ascii="Times New Roman" w:hAnsi="Times New Roman" w:cs="Times New Roman"/>
        </w:rPr>
        <w:t xml:space="preserve"> обязанностей и соблюдения требований к служебному поведению, установленных законодательством;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F9126B">
        <w:rPr>
          <w:rFonts w:ascii="Times New Roman" w:hAnsi="Times New Roman" w:cs="Times New Roman"/>
        </w:rPr>
        <w:t>- порядок осуществления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</w:t>
      </w:r>
      <w:proofErr w:type="gramEnd"/>
      <w:r w:rsidRPr="00F9126B">
        <w:rPr>
          <w:rFonts w:ascii="Times New Roman" w:hAnsi="Times New Roman" w:cs="Times New Roman"/>
        </w:rPr>
        <w:t xml:space="preserve"> нормативными правовыми актами Российской Федерации,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F9126B">
        <w:rPr>
          <w:rFonts w:ascii="Times New Roman" w:hAnsi="Times New Roman" w:cs="Times New Roman"/>
        </w:rPr>
        <w:t>- порядок принятия решения об осуществлении контроля за соответствием расходов лиц, замещающих государственные должности Омской области, для которых федеральными и областными законами не предусмотрено иное, муниципальные должности, должности гражданской службы 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proofErr w:type="gramEnd"/>
      <w:r w:rsidRPr="00F9126B">
        <w:rPr>
          <w:rFonts w:ascii="Times New Roman" w:hAnsi="Times New Roman" w:cs="Times New Roman"/>
        </w:rPr>
        <w:t xml:space="preserve"> имущественного характера своих супруги (супруга) и несовершеннолетних детей, расходов их супруг (супругов) и несовершеннолетних детей доходам данных лиц и их супруг (супругов);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порядок размещения на официальных сайтах государственных органов Омской области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 лиц, замещающих государственные должности Омской области, для которых федеральными и областными законами не предусмотрено иное, гражданских служащих, их супруг (супругов) и несовершеннолетних детей;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- перечень должностей гражданской службы, предусмотренный </w:t>
      </w:r>
      <w:hyperlink r:id="rId6" w:history="1">
        <w:r w:rsidRPr="00F9126B">
          <w:rPr>
            <w:rFonts w:ascii="Times New Roman" w:hAnsi="Times New Roman" w:cs="Times New Roman"/>
            <w:color w:val="0000FF"/>
          </w:rPr>
          <w:t>статьей 12</w:t>
        </w:r>
      </w:hyperlink>
      <w:r w:rsidRPr="00F9126B">
        <w:rPr>
          <w:rFonts w:ascii="Times New Roman" w:hAnsi="Times New Roman" w:cs="Times New Roman"/>
        </w:rPr>
        <w:t xml:space="preserve"> Федерального закона от 25 декабря 2008 года N 273-ФЗ "О противодействии коррупции";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перечень должностей гражданской службы,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положение о требованиях к размещению и наполнению разделов, посвященных вопросам противодействия коррупции, официальных сайтов Правительства Омской области, иных органов исполнительной власти Омской области;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порядок приема, хранения, определения стоимости подарков, полученных Губернатором Омской области, Председателем Правительства Омской области в связи с протокольными мероприятиями, служебными командировками и другими официальными мероприятиями, участие в которых связано с исполнением полномочий Губернатора Омской области, Председателя Правительства Омской области, их реализации (выкупа);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порядок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- порядок сообщения лицами, замещающими отдельные государственные должности Омской области, должности гражданской службы, о возникновении личной заинтересованности при </w:t>
      </w:r>
      <w:r w:rsidRPr="00F9126B">
        <w:rPr>
          <w:rFonts w:ascii="Times New Roman" w:hAnsi="Times New Roman" w:cs="Times New Roman"/>
        </w:rPr>
        <w:lastRenderedPageBreak/>
        <w:t>исполнении должностных (служебных) обязанностей, которая приводит или может привести к конфликту интересов;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- положение о порядке уведомления о фактах обращения в целях склонения гражданского служащего, назначение на должность и </w:t>
      </w:r>
      <w:proofErr w:type="gramStart"/>
      <w:r w:rsidRPr="00F9126B">
        <w:rPr>
          <w:rFonts w:ascii="Times New Roman" w:hAnsi="Times New Roman" w:cs="Times New Roman"/>
        </w:rPr>
        <w:t>освобождение</w:t>
      </w:r>
      <w:proofErr w:type="gramEnd"/>
      <w:r w:rsidRPr="00F9126B">
        <w:rPr>
          <w:rFonts w:ascii="Times New Roman" w:hAnsi="Times New Roman" w:cs="Times New Roman"/>
        </w:rPr>
        <w:t xml:space="preserve"> от должности которого осуществляется Губернатором Омской области, к совершению коррупционных правонарушений, перечне сведений, содержащихся в уведомлениях, организации проверки этих сведений и порядке регистрации уведомлений;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порядок образования комиссий по соблюдению требований к служебному поведению муниципальных служащих и урегулированию конфликта интересов в органах местного самоуправления Омской области, в аппаратах избирательных комиссий муниципальных образований Омской области;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6) осуществляет </w:t>
      </w:r>
      <w:proofErr w:type="gramStart"/>
      <w:r w:rsidRPr="00F9126B">
        <w:rPr>
          <w:rFonts w:ascii="Times New Roman" w:hAnsi="Times New Roman" w:cs="Times New Roman"/>
        </w:rPr>
        <w:t>контроль за</w:t>
      </w:r>
      <w:proofErr w:type="gramEnd"/>
      <w:r w:rsidRPr="00F9126B">
        <w:rPr>
          <w:rFonts w:ascii="Times New Roman" w:hAnsi="Times New Roman" w:cs="Times New Roman"/>
        </w:rPr>
        <w:t xml:space="preserve"> соблюдением и исполнением федерального и областного законодательства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7) осуществляет иные полномочия в области противодействия коррупции, предусмотренные федеральным и областным законодательством.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3. Правительство Омской области в соответствии с компетенцией: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1) проводит государственную политику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2) осуществляет правовое регулирование отношений в области противодействия коррупции, в том числе утверждает: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порядок представления гражданами, претендующими на замещение должности руководителя государственного учреждения Омской области, лицами, замещающими данные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порядок осуществления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Омской области, и лицами, замещающими данные должности;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- порядок размещения сведений о доходах, об имуществе и обязательствах имущественного характера руководителей государственных учреждений Омской области, а также о доходах, об имуществе и обязательствах имущественного характера их супруг (супругов) и несовершеннолетних детей и предоставления указанных сведений средствам массовой информации для опубликования;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- порядок проведения </w:t>
      </w:r>
      <w:proofErr w:type="spellStart"/>
      <w:r w:rsidRPr="00F9126B">
        <w:rPr>
          <w:rFonts w:ascii="Times New Roman" w:hAnsi="Times New Roman" w:cs="Times New Roman"/>
        </w:rPr>
        <w:t>антикоррупционной</w:t>
      </w:r>
      <w:proofErr w:type="spellEnd"/>
      <w:r w:rsidRPr="00F9126B">
        <w:rPr>
          <w:rFonts w:ascii="Times New Roman" w:hAnsi="Times New Roman" w:cs="Times New Roman"/>
        </w:rPr>
        <w:t xml:space="preserve"> экспертизы нормативных правовых актов Омской области и их проектов в органах исполнительной власти Омской области;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3) обеспечивает исполнение федерального и областного законодательства в области противодействия коррупции, принимает меры по устранению его нарушений;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4) осуществляет иные полномочия в области противодействия коррупции, предусмотренные федеральным и областным законодательством.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4. Иные государственные органы Омской области в соответствии с компетенцией: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1) осуществляют правовое регулирование отношений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2) обеспечивают исполнение федерального и областного законодательства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lastRenderedPageBreak/>
        <w:t>3) реализуют основные направления деятельности государственных органов Омской области по повышению эффективности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4) применяют меры по профилактике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5) осуществляют </w:t>
      </w:r>
      <w:proofErr w:type="spellStart"/>
      <w:r w:rsidRPr="00F9126B">
        <w:rPr>
          <w:rFonts w:ascii="Times New Roman" w:hAnsi="Times New Roman" w:cs="Times New Roman"/>
        </w:rPr>
        <w:t>антикоррупционный</w:t>
      </w:r>
      <w:proofErr w:type="spellEnd"/>
      <w:r w:rsidRPr="00F9126B">
        <w:rPr>
          <w:rFonts w:ascii="Times New Roman" w:hAnsi="Times New Roman" w:cs="Times New Roman"/>
        </w:rPr>
        <w:t xml:space="preserve"> мониторинг;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6) создают условия для сообщения юридическими лицами и гражданами информации о фактах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7) осуществляют иные полномочия в области противодействия коррупции, предусмотренные федеральным и областным законодательством.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5. Органы местного самоуправления Омской области в соответствии с компетенцией: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1) проводят государственную политику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2) осуществляют иные полномочия в области противодействия коррупции, предусмотренные федеральным и областным законодательством, муниципальными правовыми актами.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4. Комиссия по координации работы по противодействию коррупции в 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1. Комиссия по координации работы по противодействию коррупции в Омской области является постоянно действующим координационным органом при Губернаторе Омской области.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2. </w:t>
      </w:r>
      <w:proofErr w:type="gramStart"/>
      <w:r w:rsidRPr="00F9126B">
        <w:rPr>
          <w:rFonts w:ascii="Times New Roman" w:hAnsi="Times New Roman" w:cs="Times New Roman"/>
        </w:rPr>
        <w:t>Положение о комиссии по координации работы по противодействию коррупции в Омской области и ее состав, а также порядок рассмотрения комиссией по координации работы по противодействию коррупции в Омской области вопросов, касающихся соблюдения требований к служебному (должностному) поведению лиц, замещающих государственные должности Омской области, для которых федеральными и областными законами не предусмотрено иное, должности гражданской службы, назначение на которые и освобождение</w:t>
      </w:r>
      <w:proofErr w:type="gramEnd"/>
      <w:r w:rsidRPr="00F9126B">
        <w:rPr>
          <w:rFonts w:ascii="Times New Roman" w:hAnsi="Times New Roman" w:cs="Times New Roman"/>
        </w:rPr>
        <w:t xml:space="preserve"> </w:t>
      </w:r>
      <w:proofErr w:type="gramStart"/>
      <w:r w:rsidRPr="00F9126B">
        <w:rPr>
          <w:rFonts w:ascii="Times New Roman" w:hAnsi="Times New Roman" w:cs="Times New Roman"/>
        </w:rPr>
        <w:t>от которых осуществляется Губернатором Омской области, и урегулирования конфликта интересов, а также отдельных документов, представленных в соответствии с законодательством, утверждаются Губернатором Омской области в соответствии с федеральным и областным законодательством.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5. Орган Омской области по профилактике коррупционных и иных правонарушений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1. Органом Омской области по профилактике коррупционных и иных правонарушений является управление Губернатора Омской области по профилактике коррупционных и иных правонарушений.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2. Положение об управлении Губернатора Омской области по профилактике коррупционных и иных правонарушений утверждается Губернатором Омской области в соответствии с федеральным и областным законодательством.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6. Комиссии по соблюдению требований к служебному поведению гражданских служащих (муниципальных служащих) и урегулированию конфликта интересов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1. Для соблюдения требований к служебному поведению гражданских служащих и урегулирования конфликта интересов в государственных органах Омской области в порядке, определяемом Президентом Российской Федерации, образуются комиссии по соблюдению требований к служебному поведению гражданских служащих и урегулированию конфликта интересов.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2. </w:t>
      </w:r>
      <w:proofErr w:type="gramStart"/>
      <w:r w:rsidRPr="00F9126B">
        <w:rPr>
          <w:rFonts w:ascii="Times New Roman" w:hAnsi="Times New Roman" w:cs="Times New Roman"/>
        </w:rPr>
        <w:t xml:space="preserve">Для обеспечения соблюдения муниципальными служащими общих принципов служебного поведения и урегулирования конфликта интересов в органах местного самоуправления Омской области, в аппаратах избирательных комиссий муниципальных </w:t>
      </w:r>
      <w:r w:rsidRPr="00F9126B">
        <w:rPr>
          <w:rFonts w:ascii="Times New Roman" w:hAnsi="Times New Roman" w:cs="Times New Roman"/>
        </w:rPr>
        <w:lastRenderedPageBreak/>
        <w:t>образований Омской области в порядке, определяемом нормативным правовым актом Губернатора Омской области и муниципальным нормативным правовым актом, могут образовываться комиссии по соблюдению требований к служебному поведению муниципальных служащих и урегулированию конфликта интересов.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7. Планы противодействия коррупции и государственные программы 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1. План противодействия коррупции является комплексом согласованных мероприятий правового, организационного, экономического, кадрового и иного характера, осуществляемых органами исполнительной власти Омской области, иными государственными органами Омской области, органами местного самоуправления Омской области, государственными учреждениями Омской области в целях противодействия коррупции в течение очередного периода.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0" w:name="Par97"/>
      <w:bookmarkEnd w:id="0"/>
      <w:r w:rsidRPr="00F9126B">
        <w:rPr>
          <w:rFonts w:ascii="Times New Roman" w:hAnsi="Times New Roman" w:cs="Times New Roman"/>
        </w:rPr>
        <w:t>2. План противодействия коррупции в органах исполнительной власти Омской области на очередной период, определяемый Губернатором Омской области, утверждается нормативным правовым актом Губернатора Омской области.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3. План противодействия коррупции в каждом органе исполнительной власти Омской области на очередной период, предусмотренный </w:t>
      </w:r>
      <w:hyperlink w:anchor="Par97" w:history="1">
        <w:r w:rsidRPr="00F9126B">
          <w:rPr>
            <w:rFonts w:ascii="Times New Roman" w:hAnsi="Times New Roman" w:cs="Times New Roman"/>
            <w:color w:val="0000FF"/>
          </w:rPr>
          <w:t>пунктом 2</w:t>
        </w:r>
      </w:hyperlink>
      <w:r w:rsidRPr="00F9126B">
        <w:rPr>
          <w:rFonts w:ascii="Times New Roman" w:hAnsi="Times New Roman" w:cs="Times New Roman"/>
        </w:rPr>
        <w:t xml:space="preserve"> настоящей статьи, утверждается нормативным правовым актом соответствующего органа исполнительной власти Омской области.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План противодействия коррупции в каждом государственном органе Омской области, не являющемся органом исполнительной власти Омской области, на очередной период, предусмотренный </w:t>
      </w:r>
      <w:hyperlink w:anchor="Par97" w:history="1">
        <w:r w:rsidRPr="00F9126B">
          <w:rPr>
            <w:rFonts w:ascii="Times New Roman" w:hAnsi="Times New Roman" w:cs="Times New Roman"/>
            <w:color w:val="0000FF"/>
          </w:rPr>
          <w:t>пунктом 2</w:t>
        </w:r>
      </w:hyperlink>
      <w:r w:rsidRPr="00F9126B">
        <w:rPr>
          <w:rFonts w:ascii="Times New Roman" w:hAnsi="Times New Roman" w:cs="Times New Roman"/>
        </w:rPr>
        <w:t xml:space="preserve"> настоящей статьи, утверждается правовым актом соответствующего государственного органа Омской области.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4. План противодействия коррупции в органе местного самоуправления Омской области на очередной период, определяемый соответствующим главой муниципального образования Омской области, может утверждаться муниципальным нормативным правовым актом.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5. План противодействия коррупции в государственном учреждении Омской области на очередной период, предусмотренный </w:t>
      </w:r>
      <w:hyperlink w:anchor="Par97" w:history="1">
        <w:r w:rsidRPr="00F9126B">
          <w:rPr>
            <w:rFonts w:ascii="Times New Roman" w:hAnsi="Times New Roman" w:cs="Times New Roman"/>
            <w:color w:val="0000FF"/>
          </w:rPr>
          <w:t>пунктом 2</w:t>
        </w:r>
      </w:hyperlink>
      <w:r w:rsidRPr="00F9126B">
        <w:rPr>
          <w:rFonts w:ascii="Times New Roman" w:hAnsi="Times New Roman" w:cs="Times New Roman"/>
        </w:rPr>
        <w:t xml:space="preserve"> настоящей статьи, утверждается локальным правовым актом государственного учреждения Омской области.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6. В целях обеспечения проведения государственной политики в области противодействия коррупции в Омской области по решению Правительства Омской области разрабатываются и утверждаются государственные программы Омской области в соответствии с законодательством.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8. Основные направления деятельности государственных органов Омской области по повышению эффективности противодействия коррупции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Основными направлениями деятельности государственных органов Омской области по повышению эффективности противодействия коррупции являются основные направления, предусмотренные Федеральным </w:t>
      </w:r>
      <w:hyperlink r:id="rId7" w:history="1">
        <w:r w:rsidRPr="00F9126B">
          <w:rPr>
            <w:rFonts w:ascii="Times New Roman" w:hAnsi="Times New Roman" w:cs="Times New Roman"/>
            <w:color w:val="0000FF"/>
          </w:rPr>
          <w:t>законом</w:t>
        </w:r>
      </w:hyperlink>
      <w:r w:rsidRPr="00F9126B">
        <w:rPr>
          <w:rFonts w:ascii="Times New Roman" w:hAnsi="Times New Roman" w:cs="Times New Roman"/>
        </w:rPr>
        <w:t xml:space="preserve"> от 25 декабря 2008 года N 273-ФЗ "О противодействии коррупции", в том числе: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1) проведение государственной политики в области противодействия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2) создание механизма взаимодействия государственных органов Омской области с гражданами и институтами гражданского общества;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3) принятие законодательных, административных и иных мер, направленных на привлечение гражданских служащих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4) совершенствование системы и структуры государственных органов Омской области, создание механизмов общественного </w:t>
      </w:r>
      <w:proofErr w:type="gramStart"/>
      <w:r w:rsidRPr="00F9126B">
        <w:rPr>
          <w:rFonts w:ascii="Times New Roman" w:hAnsi="Times New Roman" w:cs="Times New Roman"/>
        </w:rPr>
        <w:t>контроля за</w:t>
      </w:r>
      <w:proofErr w:type="gramEnd"/>
      <w:r w:rsidRPr="00F9126B">
        <w:rPr>
          <w:rFonts w:ascii="Times New Roman" w:hAnsi="Times New Roman" w:cs="Times New Roman"/>
        </w:rPr>
        <w:t xml:space="preserve"> их деятельностью;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lastRenderedPageBreak/>
        <w:t xml:space="preserve">5) введение </w:t>
      </w:r>
      <w:proofErr w:type="spellStart"/>
      <w:r w:rsidRPr="00F9126B">
        <w:rPr>
          <w:rFonts w:ascii="Times New Roman" w:hAnsi="Times New Roman" w:cs="Times New Roman"/>
        </w:rPr>
        <w:t>антикоррупционных</w:t>
      </w:r>
      <w:proofErr w:type="spellEnd"/>
      <w:r w:rsidRPr="00F9126B">
        <w:rPr>
          <w:rFonts w:ascii="Times New Roman" w:hAnsi="Times New Roman" w:cs="Times New Roman"/>
        </w:rPr>
        <w:t xml:space="preserve"> стандартов, то есть установление для соответствующей области деятельности единой системы запретов, ограничений и дозволений, обеспечивающих предупреждение коррупции в данной области;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6) унификация прав гражданских служащих и муниципальных служащих, лиц, замещающих государственные должности Омской области, должности глав муниципальных образований Омской области, иные муниципальные должности, а также устанавливаемых для указанных служащих и лиц ограничений, запретов и обязанностей;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7) обеспечение доступа граждан к информации о деятельности государственных органов Омской области и органов местного самоуправления Омской области;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8) обеспечение независимости средств массовой информации;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9) неукоснительное соблюдение принципов независимости судей и невмешательства в их судебную деятельность;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10) совершенствование организации деятельности контролирующих государственных органов Омской области по противодействию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11) совершенствование порядка прохождения гражданской службы и муниципальной службы;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12) обеспечение добросовестности, открытости, добросовестной конкуренции и объективности при осуществлении закупок товаров, работ, услуг для обеспечения государственных или муниципальных нужд;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13) устранение необоснованных запретов и ограничений, особенно в области экономической деятельности;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14) совершенствование порядка использования государственного имущества, государственных ресурсов (в том числе при предоставлении государственной помощи), а также порядка передачи прав на использование такого имущества и его отчуждения;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15) повышение уровня оплаты труда и социальной защищенности гражданских служащих;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16) усиление </w:t>
      </w:r>
      <w:proofErr w:type="gramStart"/>
      <w:r w:rsidRPr="00F9126B">
        <w:rPr>
          <w:rFonts w:ascii="Times New Roman" w:hAnsi="Times New Roman" w:cs="Times New Roman"/>
        </w:rPr>
        <w:t>контроля за</w:t>
      </w:r>
      <w:proofErr w:type="gramEnd"/>
      <w:r w:rsidRPr="00F9126B">
        <w:rPr>
          <w:rFonts w:ascii="Times New Roman" w:hAnsi="Times New Roman" w:cs="Times New Roman"/>
        </w:rPr>
        <w:t xml:space="preserve"> решением вопросов, содержащихся в обращениях граждан и юридических лиц;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17) передача части функций государственных органов Омской области </w:t>
      </w:r>
      <w:proofErr w:type="spellStart"/>
      <w:r w:rsidRPr="00F9126B">
        <w:rPr>
          <w:rFonts w:ascii="Times New Roman" w:hAnsi="Times New Roman" w:cs="Times New Roman"/>
        </w:rPr>
        <w:t>саморегулируемым</w:t>
      </w:r>
      <w:proofErr w:type="spellEnd"/>
      <w:r w:rsidRPr="00F9126B">
        <w:rPr>
          <w:rFonts w:ascii="Times New Roman" w:hAnsi="Times New Roman" w:cs="Times New Roman"/>
        </w:rPr>
        <w:t xml:space="preserve"> организациям, а также иным негосударственным организациям;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18) сокращение численности гражданских служащих с одновременным привлечением на гражданскую службу квалифицированных специалистов;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19) повышение ответственности государственных органов Омской области, органов местного самоуправления Омской области и их должностных лиц за непринятие мер по устранению причин коррупции;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20) оптимизация и конкретизация полномочий государственных органов Омской области и их работников, которые должны быть отражены в административных и должностных регламентах.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9. Меры по профилактике коррупции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Профилактика коррупции в Омской области осуществляется путем применения основных мер, предусмотренных Федеральным </w:t>
      </w:r>
      <w:hyperlink r:id="rId8" w:history="1">
        <w:r w:rsidRPr="00F9126B">
          <w:rPr>
            <w:rFonts w:ascii="Times New Roman" w:hAnsi="Times New Roman" w:cs="Times New Roman"/>
            <w:color w:val="0000FF"/>
          </w:rPr>
          <w:t>законом</w:t>
        </w:r>
      </w:hyperlink>
      <w:r w:rsidRPr="00F9126B">
        <w:rPr>
          <w:rFonts w:ascii="Times New Roman" w:hAnsi="Times New Roman" w:cs="Times New Roman"/>
        </w:rPr>
        <w:t xml:space="preserve"> от 25 декабря 2008 года N 273-ФЗ "О противодействии коррупции", в том числе: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1) формирование в обществе нетерпимости к коррупционному поведению;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lastRenderedPageBreak/>
        <w:t xml:space="preserve">2) </w:t>
      </w:r>
      <w:proofErr w:type="spellStart"/>
      <w:r w:rsidRPr="00F9126B">
        <w:rPr>
          <w:rFonts w:ascii="Times New Roman" w:hAnsi="Times New Roman" w:cs="Times New Roman"/>
        </w:rPr>
        <w:t>антикоррупционная</w:t>
      </w:r>
      <w:proofErr w:type="spellEnd"/>
      <w:r w:rsidRPr="00F9126B">
        <w:rPr>
          <w:rFonts w:ascii="Times New Roman" w:hAnsi="Times New Roman" w:cs="Times New Roman"/>
        </w:rPr>
        <w:t xml:space="preserve"> экспертиза нормативных правовых актов Омской области, муниципальных нормативных правовых актов и их проектов;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3) рассмотрение в государственных органах Омской области не реже одного раза в квартал вопросов правоприменительной </w:t>
      </w:r>
      <w:proofErr w:type="gramStart"/>
      <w:r w:rsidRPr="00F9126B">
        <w:rPr>
          <w:rFonts w:ascii="Times New Roman" w:hAnsi="Times New Roman" w:cs="Times New Roman"/>
        </w:rPr>
        <w:t>практики</w:t>
      </w:r>
      <w:proofErr w:type="gramEnd"/>
      <w:r w:rsidRPr="00F9126B">
        <w:rPr>
          <w:rFonts w:ascii="Times New Roman" w:hAnsi="Times New Roman" w:cs="Times New Roman"/>
        </w:rPr>
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данных органов и их должностных лиц в целях выработки и принятия мер по предупреждению и устранению причин выявленных нарушений;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4) предъявление в установленном законом порядке квалификационных требований к гражданам, претендующим на замещение государственных должностей Омской области, муниципальных должностей, должностей гражданской службы и муниципальной службы, а также проверка в установленном порядке сведений, представляемых указанными гражданами;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F9126B">
        <w:rPr>
          <w:rFonts w:ascii="Times New Roman" w:hAnsi="Times New Roman" w:cs="Times New Roman"/>
        </w:rPr>
        <w:t>5) внедрение в практику кадровой работы государственных органов Омской области, органов местного самоуправления Омской области правила, в соответствии с которым длительное, безупречное и эффективное исполнение гражданским служащим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классного чина или при его поощрении;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6) развитие институтов общественного </w:t>
      </w:r>
      <w:proofErr w:type="gramStart"/>
      <w:r w:rsidRPr="00F9126B">
        <w:rPr>
          <w:rFonts w:ascii="Times New Roman" w:hAnsi="Times New Roman" w:cs="Times New Roman"/>
        </w:rPr>
        <w:t>контроля за</w:t>
      </w:r>
      <w:proofErr w:type="gramEnd"/>
      <w:r w:rsidRPr="00F9126B">
        <w:rPr>
          <w:rFonts w:ascii="Times New Roman" w:hAnsi="Times New Roman" w:cs="Times New Roman"/>
        </w:rPr>
        <w:t xml:space="preserve"> соблюдением законодательства Российской Федерации о противодействии коррупции, в том числе путем повышения роли общественных советов, созданных при органах исполнительной власти Омской области и органах местного самоуправления Омской области.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Статья 10. </w:t>
      </w:r>
      <w:proofErr w:type="spellStart"/>
      <w:r w:rsidRPr="00F9126B">
        <w:rPr>
          <w:rFonts w:ascii="Times New Roman" w:hAnsi="Times New Roman" w:cs="Times New Roman"/>
        </w:rPr>
        <w:t>Антикоррупционная</w:t>
      </w:r>
      <w:proofErr w:type="spellEnd"/>
      <w:r w:rsidRPr="00F9126B">
        <w:rPr>
          <w:rFonts w:ascii="Times New Roman" w:hAnsi="Times New Roman" w:cs="Times New Roman"/>
        </w:rPr>
        <w:t xml:space="preserve"> экспертиза нормативных правовых актов Омской области, муниципальных нормативных правовых актов и их проектов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1. </w:t>
      </w:r>
      <w:proofErr w:type="spellStart"/>
      <w:r w:rsidRPr="00F9126B">
        <w:rPr>
          <w:rFonts w:ascii="Times New Roman" w:hAnsi="Times New Roman" w:cs="Times New Roman"/>
        </w:rPr>
        <w:t>Антикоррупционная</w:t>
      </w:r>
      <w:proofErr w:type="spellEnd"/>
      <w:r w:rsidRPr="00F9126B">
        <w:rPr>
          <w:rFonts w:ascii="Times New Roman" w:hAnsi="Times New Roman" w:cs="Times New Roman"/>
        </w:rPr>
        <w:t xml:space="preserve"> экспертиза нормативных правовых актов Омской области, муниципальных нормативных правовых актов и их проектов проводится государственными органами Омской области, органами местного самоуправления Омской области в целях выявления в них </w:t>
      </w:r>
      <w:proofErr w:type="spellStart"/>
      <w:r w:rsidRPr="00F9126B">
        <w:rPr>
          <w:rFonts w:ascii="Times New Roman" w:hAnsi="Times New Roman" w:cs="Times New Roman"/>
        </w:rPr>
        <w:t>коррупциогенных</w:t>
      </w:r>
      <w:proofErr w:type="spellEnd"/>
      <w:r w:rsidRPr="00F9126B">
        <w:rPr>
          <w:rFonts w:ascii="Times New Roman" w:hAnsi="Times New Roman" w:cs="Times New Roman"/>
        </w:rPr>
        <w:t xml:space="preserve"> факторов и их последующего устранения.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Выявленные в проектах нормативных правовых актов Омской области, проектах муниципальных нормативных правовых актов </w:t>
      </w:r>
      <w:proofErr w:type="spellStart"/>
      <w:r w:rsidRPr="00F9126B">
        <w:rPr>
          <w:rFonts w:ascii="Times New Roman" w:hAnsi="Times New Roman" w:cs="Times New Roman"/>
        </w:rPr>
        <w:t>коррупциогенные</w:t>
      </w:r>
      <w:proofErr w:type="spellEnd"/>
      <w:r w:rsidRPr="00F9126B">
        <w:rPr>
          <w:rFonts w:ascii="Times New Roman" w:hAnsi="Times New Roman" w:cs="Times New Roman"/>
        </w:rPr>
        <w:t xml:space="preserve"> факторы устраняются до принятия указанных нормативных правовых актов.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2. Порядок проведения </w:t>
      </w:r>
      <w:proofErr w:type="spellStart"/>
      <w:r w:rsidRPr="00F9126B">
        <w:rPr>
          <w:rFonts w:ascii="Times New Roman" w:hAnsi="Times New Roman" w:cs="Times New Roman"/>
        </w:rPr>
        <w:t>антикоррупционной</w:t>
      </w:r>
      <w:proofErr w:type="spellEnd"/>
      <w:r w:rsidRPr="00F9126B">
        <w:rPr>
          <w:rFonts w:ascii="Times New Roman" w:hAnsi="Times New Roman" w:cs="Times New Roman"/>
        </w:rPr>
        <w:t xml:space="preserve"> экспертизы нормативных правовых актов Омской области и их проектов в Законодательном Собрании Омской области определяется </w:t>
      </w:r>
      <w:hyperlink r:id="rId9" w:history="1">
        <w:r w:rsidRPr="00F9126B">
          <w:rPr>
            <w:rFonts w:ascii="Times New Roman" w:hAnsi="Times New Roman" w:cs="Times New Roman"/>
            <w:color w:val="0000FF"/>
          </w:rPr>
          <w:t>Регламентом</w:t>
        </w:r>
      </w:hyperlink>
      <w:r w:rsidRPr="00F9126B">
        <w:rPr>
          <w:rFonts w:ascii="Times New Roman" w:hAnsi="Times New Roman" w:cs="Times New Roman"/>
        </w:rPr>
        <w:t xml:space="preserve"> Законодательного Собрания Омской области.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Порядок проведения </w:t>
      </w:r>
      <w:proofErr w:type="spellStart"/>
      <w:r w:rsidRPr="00F9126B">
        <w:rPr>
          <w:rFonts w:ascii="Times New Roman" w:hAnsi="Times New Roman" w:cs="Times New Roman"/>
        </w:rPr>
        <w:t>антикоррупционной</w:t>
      </w:r>
      <w:proofErr w:type="spellEnd"/>
      <w:r w:rsidRPr="00F9126B">
        <w:rPr>
          <w:rFonts w:ascii="Times New Roman" w:hAnsi="Times New Roman" w:cs="Times New Roman"/>
        </w:rPr>
        <w:t xml:space="preserve"> экспертизы нормативных правовых актов Омской области и их проектов в органах исполнительной власти Омской области определяется Правительством Омской области.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Порядок проведения </w:t>
      </w:r>
      <w:proofErr w:type="spellStart"/>
      <w:r w:rsidRPr="00F9126B">
        <w:rPr>
          <w:rFonts w:ascii="Times New Roman" w:hAnsi="Times New Roman" w:cs="Times New Roman"/>
        </w:rPr>
        <w:t>антикоррупционной</w:t>
      </w:r>
      <w:proofErr w:type="spellEnd"/>
      <w:r w:rsidRPr="00F9126B">
        <w:rPr>
          <w:rFonts w:ascii="Times New Roman" w:hAnsi="Times New Roman" w:cs="Times New Roman"/>
        </w:rPr>
        <w:t xml:space="preserve"> экспертизы муниципальных нормативных правовых актов и их проектов в органах местного самоуправления Омской области определяется органами местного самоуправления Омской области.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3. Дополнительные гарантии обеспечения независимой </w:t>
      </w:r>
      <w:proofErr w:type="spellStart"/>
      <w:r w:rsidRPr="00F9126B">
        <w:rPr>
          <w:rFonts w:ascii="Times New Roman" w:hAnsi="Times New Roman" w:cs="Times New Roman"/>
        </w:rPr>
        <w:t>антикоррупционной</w:t>
      </w:r>
      <w:proofErr w:type="spellEnd"/>
      <w:r w:rsidRPr="00F9126B">
        <w:rPr>
          <w:rFonts w:ascii="Times New Roman" w:hAnsi="Times New Roman" w:cs="Times New Roman"/>
        </w:rPr>
        <w:t xml:space="preserve"> экспертизы нормативных правовых актов Омской области, муниципальных нормативных правовых актов и их проектов устанавливаются областным законодательством.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Дополнительные гарантии обеспечения независимой </w:t>
      </w:r>
      <w:proofErr w:type="spellStart"/>
      <w:r w:rsidRPr="00F9126B">
        <w:rPr>
          <w:rFonts w:ascii="Times New Roman" w:hAnsi="Times New Roman" w:cs="Times New Roman"/>
        </w:rPr>
        <w:t>антикоррупционной</w:t>
      </w:r>
      <w:proofErr w:type="spellEnd"/>
      <w:r w:rsidRPr="00F9126B">
        <w:rPr>
          <w:rFonts w:ascii="Times New Roman" w:hAnsi="Times New Roman" w:cs="Times New Roman"/>
        </w:rPr>
        <w:t xml:space="preserve"> экспертизы муниципальных нормативных правовых актов и их проектов также могут устанавливаться муниципальными нормативными правовыми актами.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Статья 11. </w:t>
      </w:r>
      <w:proofErr w:type="spellStart"/>
      <w:r w:rsidRPr="00F9126B">
        <w:rPr>
          <w:rFonts w:ascii="Times New Roman" w:hAnsi="Times New Roman" w:cs="Times New Roman"/>
        </w:rPr>
        <w:t>Антикоррупционный</w:t>
      </w:r>
      <w:proofErr w:type="spellEnd"/>
      <w:r w:rsidRPr="00F9126B">
        <w:rPr>
          <w:rFonts w:ascii="Times New Roman" w:hAnsi="Times New Roman" w:cs="Times New Roman"/>
        </w:rPr>
        <w:t xml:space="preserve"> мониторинг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1. </w:t>
      </w:r>
      <w:proofErr w:type="gramStart"/>
      <w:r w:rsidRPr="00F9126B">
        <w:rPr>
          <w:rFonts w:ascii="Times New Roman" w:hAnsi="Times New Roman" w:cs="Times New Roman"/>
        </w:rPr>
        <w:t xml:space="preserve">Под </w:t>
      </w:r>
      <w:proofErr w:type="spellStart"/>
      <w:r w:rsidRPr="00F9126B">
        <w:rPr>
          <w:rFonts w:ascii="Times New Roman" w:hAnsi="Times New Roman" w:cs="Times New Roman"/>
        </w:rPr>
        <w:t>антикоррупционным</w:t>
      </w:r>
      <w:proofErr w:type="spellEnd"/>
      <w:r w:rsidRPr="00F9126B">
        <w:rPr>
          <w:rFonts w:ascii="Times New Roman" w:hAnsi="Times New Roman" w:cs="Times New Roman"/>
        </w:rPr>
        <w:t xml:space="preserve"> мониторингом в настоящем Законе понимается деятельность государственных органов Омской области, органов местного самоуправления Омской области, организаций, общественных объединений и граждан по обработке информации, включая ее сбор, накопление, систематизацию, хранение, исследование и анализ, осуществляемая постоянно или в течение периода, определяемого субъектом проведения </w:t>
      </w:r>
      <w:proofErr w:type="spellStart"/>
      <w:r w:rsidRPr="00F9126B">
        <w:rPr>
          <w:rFonts w:ascii="Times New Roman" w:hAnsi="Times New Roman" w:cs="Times New Roman"/>
        </w:rPr>
        <w:t>антикоррупционного</w:t>
      </w:r>
      <w:proofErr w:type="spellEnd"/>
      <w:r w:rsidRPr="00F9126B">
        <w:rPr>
          <w:rFonts w:ascii="Times New Roman" w:hAnsi="Times New Roman" w:cs="Times New Roman"/>
        </w:rPr>
        <w:t xml:space="preserve"> мониторинга, в целях оценки состояния коррупции в Омской области, достаточности и эффективности принимаемых мер по противодействию</w:t>
      </w:r>
      <w:proofErr w:type="gramEnd"/>
      <w:r w:rsidRPr="00F9126B">
        <w:rPr>
          <w:rFonts w:ascii="Times New Roman" w:hAnsi="Times New Roman" w:cs="Times New Roman"/>
        </w:rPr>
        <w:t xml:space="preserve"> коррупции.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2. </w:t>
      </w:r>
      <w:proofErr w:type="spellStart"/>
      <w:r w:rsidRPr="00F9126B">
        <w:rPr>
          <w:rFonts w:ascii="Times New Roman" w:hAnsi="Times New Roman" w:cs="Times New Roman"/>
        </w:rPr>
        <w:t>Антикоррупционный</w:t>
      </w:r>
      <w:proofErr w:type="spellEnd"/>
      <w:r w:rsidRPr="00F9126B">
        <w:rPr>
          <w:rFonts w:ascii="Times New Roman" w:hAnsi="Times New Roman" w:cs="Times New Roman"/>
        </w:rPr>
        <w:t xml:space="preserve"> мониторинг осуществляется путем учета коррупционных правонарушений, анализа документов, обращений граждан о фактах коррупции, проведения опросов, обработки и оценки данных о проявлениях коррупции.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3. Результаты </w:t>
      </w:r>
      <w:proofErr w:type="spellStart"/>
      <w:r w:rsidRPr="00F9126B">
        <w:rPr>
          <w:rFonts w:ascii="Times New Roman" w:hAnsi="Times New Roman" w:cs="Times New Roman"/>
        </w:rPr>
        <w:t>антикоррупционного</w:t>
      </w:r>
      <w:proofErr w:type="spellEnd"/>
      <w:r w:rsidRPr="00F9126B">
        <w:rPr>
          <w:rFonts w:ascii="Times New Roman" w:hAnsi="Times New Roman" w:cs="Times New Roman"/>
        </w:rPr>
        <w:t xml:space="preserve"> мониторинга используются в деятельности государственных органов Омской области, органов местного самоуправления Омской области.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Статья 12. </w:t>
      </w:r>
      <w:proofErr w:type="spellStart"/>
      <w:r w:rsidRPr="00F9126B">
        <w:rPr>
          <w:rFonts w:ascii="Times New Roman" w:hAnsi="Times New Roman" w:cs="Times New Roman"/>
        </w:rPr>
        <w:t>Антикоррупционные</w:t>
      </w:r>
      <w:proofErr w:type="spellEnd"/>
      <w:r w:rsidRPr="00F9126B">
        <w:rPr>
          <w:rFonts w:ascii="Times New Roman" w:hAnsi="Times New Roman" w:cs="Times New Roman"/>
        </w:rPr>
        <w:t xml:space="preserve"> образование, пропаганда и просвещение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1. </w:t>
      </w:r>
      <w:proofErr w:type="spellStart"/>
      <w:r w:rsidRPr="00F9126B">
        <w:rPr>
          <w:rFonts w:ascii="Times New Roman" w:hAnsi="Times New Roman" w:cs="Times New Roman"/>
        </w:rPr>
        <w:t>Антикоррупционным</w:t>
      </w:r>
      <w:proofErr w:type="spellEnd"/>
      <w:r w:rsidRPr="00F9126B">
        <w:rPr>
          <w:rFonts w:ascii="Times New Roman" w:hAnsi="Times New Roman" w:cs="Times New Roman"/>
        </w:rPr>
        <w:t xml:space="preserve"> образованием признается единый целенаправленный процесс воспитания и обучения в области противодействия коррупции,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</w:t>
      </w:r>
      <w:proofErr w:type="gramStart"/>
      <w:r w:rsidRPr="00F9126B">
        <w:rPr>
          <w:rFonts w:ascii="Times New Roman" w:hAnsi="Times New Roman" w:cs="Times New Roman"/>
        </w:rPr>
        <w:t>компетенции</w:t>
      </w:r>
      <w:proofErr w:type="gramEnd"/>
      <w:r w:rsidRPr="00F9126B">
        <w:rPr>
          <w:rFonts w:ascii="Times New Roman" w:hAnsi="Times New Roman" w:cs="Times New Roman"/>
        </w:rPr>
        <w:t xml:space="preserve"> определенных объема и сложности в названной области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2. </w:t>
      </w:r>
      <w:proofErr w:type="spellStart"/>
      <w:proofErr w:type="gramStart"/>
      <w:r w:rsidRPr="00F9126B">
        <w:rPr>
          <w:rFonts w:ascii="Times New Roman" w:hAnsi="Times New Roman" w:cs="Times New Roman"/>
        </w:rPr>
        <w:t>Антикоррупционной</w:t>
      </w:r>
      <w:proofErr w:type="spellEnd"/>
      <w:r w:rsidRPr="00F9126B">
        <w:rPr>
          <w:rFonts w:ascii="Times New Roman" w:hAnsi="Times New Roman" w:cs="Times New Roman"/>
        </w:rPr>
        <w:t xml:space="preserve"> пропагандой признается деятельность государственных органов Омской области, органов местного самоуправления Омской области, организаций, средств массовой информации, институтов гражданского общества и граждан, осуществляемая в целях формирования у граждан правового сознания, правовой культуры, нетерпимого отношения к проявлениям коррупции, укрепления доверия к государственным органам Омской области и органам местного самоуправления Омской области и их должностным лицам.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3. </w:t>
      </w:r>
      <w:proofErr w:type="spellStart"/>
      <w:proofErr w:type="gramStart"/>
      <w:r w:rsidRPr="00F9126B">
        <w:rPr>
          <w:rFonts w:ascii="Times New Roman" w:hAnsi="Times New Roman" w:cs="Times New Roman"/>
        </w:rPr>
        <w:t>Антикоррупционным</w:t>
      </w:r>
      <w:proofErr w:type="spellEnd"/>
      <w:r w:rsidRPr="00F9126B">
        <w:rPr>
          <w:rFonts w:ascii="Times New Roman" w:hAnsi="Times New Roman" w:cs="Times New Roman"/>
        </w:rPr>
        <w:t xml:space="preserve"> просвещением признается деятельность государственных органов Омской области, органов местного самоуправления Омской области, организаций, средств массовой информации, институтов гражданского общества и граждан, осуществляемая в целях информирования граждан о содержании государственной политики в области противодействия коррупции, разъяснения положений федерального и областного законодательства, муниципальных правовых актов в области противодействия коррупции и </w:t>
      </w:r>
      <w:proofErr w:type="spellStart"/>
      <w:r w:rsidRPr="00F9126B">
        <w:rPr>
          <w:rFonts w:ascii="Times New Roman" w:hAnsi="Times New Roman" w:cs="Times New Roman"/>
        </w:rPr>
        <w:t>антикоррупционных</w:t>
      </w:r>
      <w:proofErr w:type="spellEnd"/>
      <w:r w:rsidRPr="00F9126B">
        <w:rPr>
          <w:rFonts w:ascii="Times New Roman" w:hAnsi="Times New Roman" w:cs="Times New Roman"/>
        </w:rPr>
        <w:t xml:space="preserve"> правил поведения.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4. Организация </w:t>
      </w:r>
      <w:proofErr w:type="spellStart"/>
      <w:r w:rsidRPr="00F9126B">
        <w:rPr>
          <w:rFonts w:ascii="Times New Roman" w:hAnsi="Times New Roman" w:cs="Times New Roman"/>
        </w:rPr>
        <w:t>антикоррупционных</w:t>
      </w:r>
      <w:proofErr w:type="spellEnd"/>
      <w:r w:rsidRPr="00F9126B">
        <w:rPr>
          <w:rFonts w:ascii="Times New Roman" w:hAnsi="Times New Roman" w:cs="Times New Roman"/>
        </w:rPr>
        <w:t xml:space="preserve"> образования, пропаганды и просвещения осуществляется в соответствии с федеральным и областным законодательством, муниципальными правовыми актами.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13. Взаимодействие государственных органов Омской области, органов местного самоуправления Омской области, правоохранительных и иных государственных органов, институтов гражданского общества, организаций и граждан по вопросам противодействия коррупции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Государственные органы Омской области, органы местного самоуправления Омской области, правоохранительные и иные государственные органы, институты гражданского общества, организации и граждане взаимодействуют по вопросам противодействия коррупции в соответствии с федеральным и областным законодательством, муниципальными правовыми актами.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14. Оказание поддержки социально ориентированным некоммерческим организациям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F9126B">
        <w:rPr>
          <w:rFonts w:ascii="Times New Roman" w:hAnsi="Times New Roman" w:cs="Times New Roman"/>
        </w:rPr>
        <w:lastRenderedPageBreak/>
        <w:t>Органы государственной власти Омской области, органы местного самоуправления Омской области в соответствии с федеральным и областным законодательством, муниципальными правовыми актами могут оказывать поддержку, в том числе за счет средств областного бюджета, местных бюджетов, социально ориентированным некоммерческим организациям при условии осуществления ими в соответствии с учредительными документами деятельности по формированию в обществе нетерпимости к коррупционному поведению.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15. Финансирование мероприятий по противодействию коррупции в 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1. Финансирование мероприятий по противодействию коррупции, осуществляемых государственными органами Омской области, обеспечивается за счет средств областного бюджета.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2. Финансирование мероприятий по противодействию коррупции, осуществляемых органами местного самоуправления Омской области, может обеспечиваться за счет средств местных бюджетов.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Статья 16. О признании </w:t>
      </w:r>
      <w:proofErr w:type="gramStart"/>
      <w:r w:rsidRPr="00F9126B">
        <w:rPr>
          <w:rFonts w:ascii="Times New Roman" w:hAnsi="Times New Roman" w:cs="Times New Roman"/>
        </w:rPr>
        <w:t>утратившим</w:t>
      </w:r>
      <w:proofErr w:type="gramEnd"/>
      <w:r w:rsidRPr="00F9126B">
        <w:rPr>
          <w:rFonts w:ascii="Times New Roman" w:hAnsi="Times New Roman" w:cs="Times New Roman"/>
        </w:rPr>
        <w:t xml:space="preserve"> силу Закона Омской области от 28 апреля 2009 года N 1154-ОЗ "О противодействии коррупции в Омской области" и внесении изменений в отдельные законы 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1. Признать утратившим силу </w:t>
      </w:r>
      <w:hyperlink r:id="rId10" w:history="1">
        <w:r w:rsidRPr="00F9126B">
          <w:rPr>
            <w:rFonts w:ascii="Times New Roman" w:hAnsi="Times New Roman" w:cs="Times New Roman"/>
            <w:color w:val="0000FF"/>
          </w:rPr>
          <w:t>Закон</w:t>
        </w:r>
      </w:hyperlink>
      <w:r w:rsidRPr="00F9126B">
        <w:rPr>
          <w:rFonts w:ascii="Times New Roman" w:hAnsi="Times New Roman" w:cs="Times New Roman"/>
        </w:rPr>
        <w:t xml:space="preserve"> Омской области от 28 апреля 2009 года N 1154-ОЗ "О противодействии коррупции в Омской области" (Омский вестник, 2009, 6 мая, N 41).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2. </w:t>
      </w:r>
      <w:proofErr w:type="gramStart"/>
      <w:r w:rsidRPr="00F9126B">
        <w:rPr>
          <w:rFonts w:ascii="Times New Roman" w:hAnsi="Times New Roman" w:cs="Times New Roman"/>
        </w:rPr>
        <w:t xml:space="preserve">Внести в </w:t>
      </w:r>
      <w:hyperlink r:id="rId11" w:history="1">
        <w:r w:rsidRPr="00F9126B">
          <w:rPr>
            <w:rFonts w:ascii="Times New Roman" w:hAnsi="Times New Roman" w:cs="Times New Roman"/>
            <w:color w:val="0000FF"/>
          </w:rPr>
          <w:t>Кодекс</w:t>
        </w:r>
      </w:hyperlink>
      <w:r w:rsidRPr="00F9126B">
        <w:rPr>
          <w:rFonts w:ascii="Times New Roman" w:hAnsi="Times New Roman" w:cs="Times New Roman"/>
        </w:rPr>
        <w:t xml:space="preserve"> о государственных должностях Омской области и государственной гражданской службе Омской области (Омский вестник, 2004, 24 декабря, N 72; 2005, 28 января, N 4; 10 июня, N 31; 29 июля, N 42; 30 декабря, N 77; 2007, 8 февраля, N 8; 8 июня, N 46; 18 декабря, N 124;</w:t>
      </w:r>
      <w:proofErr w:type="gramEnd"/>
      <w:r w:rsidRPr="00F9126B">
        <w:rPr>
          <w:rFonts w:ascii="Times New Roman" w:hAnsi="Times New Roman" w:cs="Times New Roman"/>
        </w:rPr>
        <w:t xml:space="preserve"> </w:t>
      </w:r>
      <w:proofErr w:type="gramStart"/>
      <w:r w:rsidRPr="00F9126B">
        <w:rPr>
          <w:rFonts w:ascii="Times New Roman" w:hAnsi="Times New Roman" w:cs="Times New Roman"/>
        </w:rPr>
        <w:t>2008, 26 июля, N 82; 27 ноября, N 139; 2009, 9 октября, N 91; 11 декабря, N 113; 2010, 11 марта, N 20; 23 июля, N 63; 30 декабря, N 94; 2011, 6 мая, N 18; 29 июля, N 31; 2012, 9 марта, N 10; 29 июня, N 28; 3 августа, N 34;</w:t>
      </w:r>
      <w:proofErr w:type="gramEnd"/>
      <w:r w:rsidRPr="00F9126B">
        <w:rPr>
          <w:rFonts w:ascii="Times New Roman" w:hAnsi="Times New Roman" w:cs="Times New Roman"/>
        </w:rPr>
        <w:t xml:space="preserve"> </w:t>
      </w:r>
      <w:proofErr w:type="gramStart"/>
      <w:r w:rsidRPr="00F9126B">
        <w:rPr>
          <w:rFonts w:ascii="Times New Roman" w:hAnsi="Times New Roman" w:cs="Times New Roman"/>
        </w:rPr>
        <w:t>12 ноября, N 53; 8 декабря, N 58; 2013, 12 апреля, N 18; 19 июля, N 33; 13 декабря, N 60; 2014, 25 апреля, N 16; 6 июня, N 22; 4 июля, N 26; 25 июля, N 29; 7 ноября, N 46; 27 декабря, N 55; 2015, 1 мая, N 17;</w:t>
      </w:r>
      <w:proofErr w:type="gramEnd"/>
      <w:r w:rsidRPr="00F9126B">
        <w:rPr>
          <w:rFonts w:ascii="Times New Roman" w:hAnsi="Times New Roman" w:cs="Times New Roman"/>
        </w:rPr>
        <w:t xml:space="preserve"> </w:t>
      </w:r>
      <w:proofErr w:type="gramStart"/>
      <w:r w:rsidRPr="00F9126B">
        <w:rPr>
          <w:rFonts w:ascii="Times New Roman" w:hAnsi="Times New Roman" w:cs="Times New Roman"/>
        </w:rPr>
        <w:t>2016, 22 июля, N 28; 11 ноября, N 45; 16 декабря, N 50; Официальный интернет-портал правовой информации (</w:t>
      </w:r>
      <w:proofErr w:type="spellStart"/>
      <w:r w:rsidRPr="00F9126B">
        <w:rPr>
          <w:rFonts w:ascii="Times New Roman" w:hAnsi="Times New Roman" w:cs="Times New Roman"/>
        </w:rPr>
        <w:t>www.pravo.gov.ru</w:t>
      </w:r>
      <w:proofErr w:type="spellEnd"/>
      <w:r w:rsidRPr="00F9126B">
        <w:rPr>
          <w:rFonts w:ascii="Times New Roman" w:hAnsi="Times New Roman" w:cs="Times New Roman"/>
        </w:rPr>
        <w:t>), 2017, 24 апреля, N 5500201704240001) следующие изменения: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1) </w:t>
      </w:r>
      <w:hyperlink r:id="rId12" w:history="1">
        <w:r w:rsidRPr="00F9126B">
          <w:rPr>
            <w:rFonts w:ascii="Times New Roman" w:hAnsi="Times New Roman" w:cs="Times New Roman"/>
            <w:color w:val="0000FF"/>
          </w:rPr>
          <w:t>статью 8.1</w:t>
        </w:r>
      </w:hyperlink>
      <w:r w:rsidRPr="00F9126B">
        <w:rPr>
          <w:rFonts w:ascii="Times New Roman" w:hAnsi="Times New Roman" w:cs="Times New Roman"/>
        </w:rPr>
        <w:t xml:space="preserve"> исключить;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2) </w:t>
      </w:r>
      <w:hyperlink r:id="rId13" w:history="1">
        <w:r w:rsidRPr="00F9126B">
          <w:rPr>
            <w:rFonts w:ascii="Times New Roman" w:hAnsi="Times New Roman" w:cs="Times New Roman"/>
            <w:color w:val="0000FF"/>
          </w:rPr>
          <w:t>подпункт 8.1 пункта 1 статьи 12</w:t>
        </w:r>
      </w:hyperlink>
      <w:r w:rsidRPr="00F9126B">
        <w:rPr>
          <w:rFonts w:ascii="Times New Roman" w:hAnsi="Times New Roman" w:cs="Times New Roman"/>
        </w:rPr>
        <w:t xml:space="preserve"> изложить в следующей редакции: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"8.1) сообщать в порядке, установленном федеральным и областным законодательством,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</w:t>
      </w:r>
      <w:proofErr w:type="gramStart"/>
      <w:r w:rsidRPr="00F9126B">
        <w:rPr>
          <w:rFonts w:ascii="Times New Roman" w:hAnsi="Times New Roman" w:cs="Times New Roman"/>
        </w:rPr>
        <w:t>;"</w:t>
      </w:r>
      <w:proofErr w:type="gramEnd"/>
      <w:r w:rsidRPr="00F9126B">
        <w:rPr>
          <w:rFonts w:ascii="Times New Roman" w:hAnsi="Times New Roman" w:cs="Times New Roman"/>
        </w:rPr>
        <w:t>;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3) те</w:t>
      </w:r>
      <w:proofErr w:type="gramStart"/>
      <w:r w:rsidRPr="00F9126B">
        <w:rPr>
          <w:rFonts w:ascii="Times New Roman" w:hAnsi="Times New Roman" w:cs="Times New Roman"/>
        </w:rPr>
        <w:t xml:space="preserve">кст </w:t>
      </w:r>
      <w:hyperlink r:id="rId14" w:history="1">
        <w:r w:rsidRPr="00F9126B">
          <w:rPr>
            <w:rFonts w:ascii="Times New Roman" w:hAnsi="Times New Roman" w:cs="Times New Roman"/>
            <w:color w:val="0000FF"/>
          </w:rPr>
          <w:t>ст</w:t>
        </w:r>
        <w:proofErr w:type="gramEnd"/>
        <w:r w:rsidRPr="00F9126B">
          <w:rPr>
            <w:rFonts w:ascii="Times New Roman" w:hAnsi="Times New Roman" w:cs="Times New Roman"/>
            <w:color w:val="0000FF"/>
          </w:rPr>
          <w:t>атьи 12.1</w:t>
        </w:r>
      </w:hyperlink>
      <w:r w:rsidRPr="00F9126B">
        <w:rPr>
          <w:rFonts w:ascii="Times New Roman" w:hAnsi="Times New Roman" w:cs="Times New Roman"/>
        </w:rPr>
        <w:t xml:space="preserve"> изложить в следующей редакции: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"1. Лицо, замещающее государственную должность Омской области, обязано принимать меры по недопущению любой возможности возникновения конфликта интересов.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2. Губернатор Омской области, если ему стало известно о возникновении у лица, замещающего государственную должность Омской области, указанную в абзацах четвертом - седьмом, шестнадцатом статьи 3.1 настоящего Кодекса,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3. </w:t>
      </w:r>
      <w:proofErr w:type="gramStart"/>
      <w:r w:rsidRPr="00F9126B">
        <w:rPr>
          <w:rFonts w:ascii="Times New Roman" w:hAnsi="Times New Roman" w:cs="Times New Roman"/>
        </w:rPr>
        <w:t xml:space="preserve">Предотвращение или урегулирование конфликта интересов может состоять в изменении должностного положения лица, замещающего государственную должность Омской области, указанную в абзацах четвертом - седьмом, шестнадцатом статьи 3.1 настоящего Кодекса, </w:t>
      </w:r>
      <w:r w:rsidRPr="00F9126B">
        <w:rPr>
          <w:rFonts w:ascii="Times New Roman" w:hAnsi="Times New Roman" w:cs="Times New Roman"/>
        </w:rPr>
        <w:lastRenderedPageBreak/>
        <w:t>являющегося стороной конфликта интересов, вплоть до его отстранения от исполнения должностных обязанностей в установленном порядке и (или) в отказе его от выгоды, явившейся причиной возникновения конфликта интересов.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4. Предотвращение и урегулирование конфликта интересов, стороной которого является лицо, замещающее государственную должность Омской области, указанную в абзацах четвертом - седьмом, шестнадцатом статьи 3.1 настоящего Кодекса, осуществляются путем отвода или самоотвода указанного лица в случаях и порядке, предусмотренных федеральным законодательством.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5. </w:t>
      </w:r>
      <w:proofErr w:type="gramStart"/>
      <w:r w:rsidRPr="00F9126B">
        <w:rPr>
          <w:rFonts w:ascii="Times New Roman" w:hAnsi="Times New Roman" w:cs="Times New Roman"/>
        </w:rPr>
        <w:t>Непринятие лицом, замещающим государственную должность Омской области, указанную в абзацах четвертом - седьмом, шестнадцатом статьи 3.1 настоящего Кодекса, являющимся стороной конфликта интересов, мер по предотвращению или урегулированию конфликта интересов является правонарушением, влекущим освобождение указанного лица от замещаемой государственной должности Омской области в соответствии с федеральным и областным законодательством.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6. </w:t>
      </w:r>
      <w:proofErr w:type="gramStart"/>
      <w:r w:rsidRPr="00F9126B">
        <w:rPr>
          <w:rFonts w:ascii="Times New Roman" w:hAnsi="Times New Roman" w:cs="Times New Roman"/>
        </w:rPr>
        <w:t>В случае если лицо, замещающее государственную должность Омской области, указанную в абзацах четвертом - седьмом, шестнадцатом статьи 3.1 настоящего Кодекса,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законодательством.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7. Порядок предотвращения и урегулирования конфликта интересов лицом, замещающим государственную должность Омской области, указанную в абзацах восьмом - пятнадцатом, семнадцатом - двадцать четвертом статьи 3.1 настоящего Кодекса, определяется в соответствии с федеральным и областным законом</w:t>
      </w:r>
      <w:proofErr w:type="gramStart"/>
      <w:r w:rsidRPr="00F9126B">
        <w:rPr>
          <w:rFonts w:ascii="Times New Roman" w:hAnsi="Times New Roman" w:cs="Times New Roman"/>
        </w:rPr>
        <w:t>.".</w:t>
      </w:r>
      <w:proofErr w:type="gramEnd"/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3. В Законе Омской области от 31 июля 2012 года N 1475-ОЗ "О внесении изменений в отдельные законы Омской области" (Омский вестник, 2012, 3 августа, N 34) </w:t>
      </w:r>
      <w:hyperlink r:id="rId15" w:history="1">
        <w:r w:rsidRPr="00F9126B">
          <w:rPr>
            <w:rFonts w:ascii="Times New Roman" w:hAnsi="Times New Roman" w:cs="Times New Roman"/>
            <w:color w:val="0000FF"/>
          </w:rPr>
          <w:t>статью 3</w:t>
        </w:r>
      </w:hyperlink>
      <w:r w:rsidRPr="00F9126B">
        <w:rPr>
          <w:rFonts w:ascii="Times New Roman" w:hAnsi="Times New Roman" w:cs="Times New Roman"/>
        </w:rPr>
        <w:t xml:space="preserve"> исключить.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4. В Законе Омской области от 26 июня 2013 года N 1551-ОЗ "О внесении изменений в отдельные законы Омской области" (Омский вестник, 2013, 28 июня, N 30) </w:t>
      </w:r>
      <w:hyperlink r:id="rId16" w:history="1">
        <w:r w:rsidRPr="00F9126B">
          <w:rPr>
            <w:rFonts w:ascii="Times New Roman" w:hAnsi="Times New Roman" w:cs="Times New Roman"/>
            <w:color w:val="0000FF"/>
          </w:rPr>
          <w:t>статью 2</w:t>
        </w:r>
      </w:hyperlink>
      <w:r w:rsidRPr="00F9126B">
        <w:rPr>
          <w:rFonts w:ascii="Times New Roman" w:hAnsi="Times New Roman" w:cs="Times New Roman"/>
        </w:rPr>
        <w:t xml:space="preserve"> исключить.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5. В Законе Омской области от 25 декабря 2014 года N 1713-ОЗ "О внесении изменений в отдельные законы Омской области" (Омский вестник, 2014, 27 декабря, N 55) </w:t>
      </w:r>
      <w:hyperlink r:id="rId17" w:history="1">
        <w:r w:rsidRPr="00F9126B">
          <w:rPr>
            <w:rFonts w:ascii="Times New Roman" w:hAnsi="Times New Roman" w:cs="Times New Roman"/>
            <w:color w:val="0000FF"/>
          </w:rPr>
          <w:t>статью 2</w:t>
        </w:r>
      </w:hyperlink>
      <w:r w:rsidRPr="00F9126B">
        <w:rPr>
          <w:rFonts w:ascii="Times New Roman" w:hAnsi="Times New Roman" w:cs="Times New Roman"/>
        </w:rPr>
        <w:t xml:space="preserve"> исключить.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 xml:space="preserve">6. В Законе Омской области от 30 апреля 2015 года N 1739-ОЗ "О внесении изменений в Кодекс о государственных должностях Омской области и государственной гражданской службе Омской области, отдельные законы Омской области и признании </w:t>
      </w:r>
      <w:proofErr w:type="gramStart"/>
      <w:r w:rsidRPr="00F9126B">
        <w:rPr>
          <w:rFonts w:ascii="Times New Roman" w:hAnsi="Times New Roman" w:cs="Times New Roman"/>
        </w:rPr>
        <w:t>утратившими</w:t>
      </w:r>
      <w:proofErr w:type="gramEnd"/>
      <w:r w:rsidRPr="00F9126B">
        <w:rPr>
          <w:rFonts w:ascii="Times New Roman" w:hAnsi="Times New Roman" w:cs="Times New Roman"/>
        </w:rPr>
        <w:t xml:space="preserve"> силу отдельных законов Омской области" (Омский вестник, 2015, 1 мая, N 17) </w:t>
      </w:r>
      <w:hyperlink r:id="rId18" w:history="1">
        <w:r w:rsidRPr="00F9126B">
          <w:rPr>
            <w:rFonts w:ascii="Times New Roman" w:hAnsi="Times New Roman" w:cs="Times New Roman"/>
            <w:color w:val="0000FF"/>
          </w:rPr>
          <w:t>статью 2</w:t>
        </w:r>
      </w:hyperlink>
      <w:r w:rsidRPr="00F9126B">
        <w:rPr>
          <w:rFonts w:ascii="Times New Roman" w:hAnsi="Times New Roman" w:cs="Times New Roman"/>
        </w:rPr>
        <w:t xml:space="preserve"> исключить.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Статья 17. Вступление в силу настоящего Закона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Настоящий Закон вступает в силу через десять дней после дня его официального опубликования.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Губернатор Омской области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В.И.НАЗАРОВ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г. Омск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29 июня 2017 года</w:t>
      </w:r>
    </w:p>
    <w:p w:rsidR="00F9126B" w:rsidRPr="00F9126B" w:rsidRDefault="00F9126B" w:rsidP="00F9126B">
      <w:pPr>
        <w:autoSpaceDE w:val="0"/>
        <w:autoSpaceDN w:val="0"/>
        <w:adjustRightInd w:val="0"/>
        <w:spacing w:before="220" w:after="0" w:line="240" w:lineRule="auto"/>
        <w:rPr>
          <w:rFonts w:ascii="Times New Roman" w:hAnsi="Times New Roman" w:cs="Times New Roman"/>
        </w:rPr>
      </w:pPr>
      <w:r w:rsidRPr="00F9126B">
        <w:rPr>
          <w:rFonts w:ascii="Times New Roman" w:hAnsi="Times New Roman" w:cs="Times New Roman"/>
        </w:rPr>
        <w:t>N 1983-ОЗ</w:t>
      </w:r>
    </w:p>
    <w:p w:rsidR="00F9126B" w:rsidRPr="00F9126B" w:rsidRDefault="00F9126B" w:rsidP="00F9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572BD" w:rsidRDefault="00F9126B"/>
    <w:sectPr w:rsidR="003572BD" w:rsidSect="00B812F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126B"/>
    <w:rsid w:val="007C3BD4"/>
    <w:rsid w:val="00876EB0"/>
    <w:rsid w:val="00C96305"/>
    <w:rsid w:val="00F91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3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B116565B1824BB1B06B7D84FDC9761D8B9D2A02ECDA1290335E55D4DI9EFD" TargetMode="External"/><Relationship Id="rId13" Type="http://schemas.openxmlformats.org/officeDocument/2006/relationships/hyperlink" Target="consultantplus://offline/ref=5FB116565B1824BB1B06A9D559B0C86BD8B385AF29CAAD7A5660E30A12CF925A0DC23370F8A23EE0B176FE7FIBEBD" TargetMode="External"/><Relationship Id="rId18" Type="http://schemas.openxmlformats.org/officeDocument/2006/relationships/hyperlink" Target="consultantplus://offline/ref=5FB116565B1824BB1B06A9D559B0C86BD8B385AF21C8A2785C6ABE001A969E580ACD6C67FFEB32E1B176FFI7E9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FB116565B1824BB1B06B7D84FDC9761D8B9D2A02ECDA1290335E55D4DI9EFD" TargetMode="External"/><Relationship Id="rId12" Type="http://schemas.openxmlformats.org/officeDocument/2006/relationships/hyperlink" Target="consultantplus://offline/ref=5FB116565B1824BB1B06A9D559B0C86BD8B385AF29CAAD7A5660E30A12CF925A0DC23370F8A23EIEE6D" TargetMode="External"/><Relationship Id="rId17" Type="http://schemas.openxmlformats.org/officeDocument/2006/relationships/hyperlink" Target="consultantplus://offline/ref=5FB116565B1824BB1B06A9D559B0C86BD8B385AF21CBAF7D576ABE001A969E580ACD6C67FFEB32E1B176F7I7E5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FB116565B1824BB1B06A9D559B0C86BD8B385AF2FCEAD7B5A6ABE001A969E580ACD6C67FFEB32E1B176F3I7E9D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B116565B1824BB1B06B7D84FDC9761D8B9D2A02ECDA1290335E55D4D9F940F4D823526IBE3D" TargetMode="External"/><Relationship Id="rId11" Type="http://schemas.openxmlformats.org/officeDocument/2006/relationships/hyperlink" Target="consultantplus://offline/ref=5FB116565B1824BB1B06A9D559B0C86BD8B385AF29CAAD7A5660E30A12CF925A0DICE2D" TargetMode="External"/><Relationship Id="rId5" Type="http://schemas.openxmlformats.org/officeDocument/2006/relationships/hyperlink" Target="consultantplus://offline/ref=5FB116565B1824BB1B06B7D84FDC9761D8B9D2A02ECDA1290335E55D4D9F940F4D823525BBE633E0IBE8D" TargetMode="External"/><Relationship Id="rId15" Type="http://schemas.openxmlformats.org/officeDocument/2006/relationships/hyperlink" Target="consultantplus://offline/ref=5FB116565B1824BB1B06A9D559B0C86BD8B385AF2ECCA87F5A6ABE001A969E580ACD6C67FFEB32E1B176F5I7E8D" TargetMode="External"/><Relationship Id="rId10" Type="http://schemas.openxmlformats.org/officeDocument/2006/relationships/hyperlink" Target="consultantplus://offline/ref=5FB116565B1824BB1B06A9D559B0C86BD8B385AF21C8A37D596ABE001A969E58I0EAD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5FB116565B1824BB1B06B7D84FDC9761D8B0DCA7239DF62B5260EBI5E8D" TargetMode="External"/><Relationship Id="rId9" Type="http://schemas.openxmlformats.org/officeDocument/2006/relationships/hyperlink" Target="consultantplus://offline/ref=5FB116565B1824BB1B06A9D559B0C86BD8B385AF29C9AE7F5869E30A12CF925A0DICE2D" TargetMode="External"/><Relationship Id="rId14" Type="http://schemas.openxmlformats.org/officeDocument/2006/relationships/hyperlink" Target="consultantplus://offline/ref=5FB116565B1824BB1B06A9D559B0C86BD8B385AF29CAAD7A5660E30A12CF925A0DC23370F8A23EE0B177F77BIBE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5462</Words>
  <Characters>31139</Characters>
  <Application>Microsoft Office Word</Application>
  <DocSecurity>0</DocSecurity>
  <Lines>259</Lines>
  <Paragraphs>73</Paragraphs>
  <ScaleCrop>false</ScaleCrop>
  <Company/>
  <LinksUpToDate>false</LinksUpToDate>
  <CharactersWithSpaces>36528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2018-03-30T03:04:00Z</dcterms:created>
  <dcterms:modified xsi:type="dcterms:W3CDTF">2018-03-30T03:06:00Z</dcterms:modified>
</cp:coreProperties>
</file>